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07" w:rsidRDefault="00FE5B07" w:rsidP="00FE5B07">
      <w:pPr>
        <w:jc w:val="center"/>
        <w:rPr>
          <w:b/>
          <w:sz w:val="40"/>
          <w:szCs w:val="40"/>
        </w:rPr>
      </w:pPr>
    </w:p>
    <w:p w:rsidR="00FE5B07" w:rsidRPr="00FE5B07" w:rsidRDefault="00FE5B07" w:rsidP="00FE5B07">
      <w:pPr>
        <w:jc w:val="center"/>
        <w:rPr>
          <w:rFonts w:ascii="Times New Roman" w:hAnsi="Times New Roman" w:cs="Times New Roman"/>
          <w:b/>
          <w:sz w:val="46"/>
          <w:szCs w:val="40"/>
        </w:rPr>
      </w:pPr>
      <w:r w:rsidRPr="00FE5B07">
        <w:rPr>
          <w:rFonts w:ascii="Times New Roman" w:hAnsi="Times New Roman" w:cs="Times New Roman"/>
          <w:b/>
          <w:sz w:val="46"/>
          <w:szCs w:val="40"/>
        </w:rPr>
        <w:t>MAHARSHI DAYANAND UNIVERSITY</w:t>
      </w:r>
    </w:p>
    <w:p w:rsidR="00FE5B07" w:rsidRPr="00FE5B07" w:rsidRDefault="00FE5B07" w:rsidP="00FE5B07">
      <w:pPr>
        <w:jc w:val="center"/>
        <w:rPr>
          <w:rFonts w:ascii="Times New Roman" w:hAnsi="Times New Roman" w:cs="Times New Roman"/>
          <w:b/>
          <w:sz w:val="46"/>
          <w:szCs w:val="40"/>
        </w:rPr>
      </w:pPr>
      <w:r w:rsidRPr="00FE5B07">
        <w:rPr>
          <w:rFonts w:ascii="Times New Roman" w:hAnsi="Times New Roman" w:cs="Times New Roman"/>
          <w:b/>
          <w:sz w:val="46"/>
          <w:szCs w:val="40"/>
        </w:rPr>
        <w:t>ROHTAK</w:t>
      </w:r>
    </w:p>
    <w:p w:rsidR="00FE5B07" w:rsidRPr="00FE5B07" w:rsidRDefault="00FE5B07" w:rsidP="00FE5B07">
      <w:pPr>
        <w:jc w:val="both"/>
        <w:rPr>
          <w:rFonts w:ascii="Times New Roman" w:hAnsi="Times New Roman" w:cs="Times New Roman"/>
          <w:sz w:val="26"/>
        </w:rPr>
      </w:pPr>
    </w:p>
    <w:p w:rsidR="00FE5B07" w:rsidRPr="00FE5B07" w:rsidRDefault="00FE5B07" w:rsidP="00FE5B07">
      <w:pPr>
        <w:jc w:val="both"/>
        <w:rPr>
          <w:rFonts w:ascii="Times New Roman" w:hAnsi="Times New Roman" w:cs="Times New Roman"/>
          <w:sz w:val="26"/>
        </w:rPr>
      </w:pPr>
    </w:p>
    <w:p w:rsidR="00FE5B07" w:rsidRPr="00FE5B07" w:rsidRDefault="00FE5B07" w:rsidP="00FE5B07">
      <w:pPr>
        <w:jc w:val="both"/>
        <w:rPr>
          <w:rFonts w:ascii="Times New Roman" w:hAnsi="Times New Roman" w:cs="Times New Roman"/>
          <w:sz w:val="26"/>
        </w:rPr>
      </w:pPr>
    </w:p>
    <w:p w:rsidR="00FE5B07" w:rsidRPr="00FE5B07" w:rsidRDefault="00FE5B07" w:rsidP="00FE5B07">
      <w:pPr>
        <w:ind w:left="1080"/>
        <w:jc w:val="center"/>
        <w:rPr>
          <w:rFonts w:ascii="Times New Roman" w:hAnsi="Times New Roman" w:cs="Times New Roman"/>
          <w:b/>
          <w:sz w:val="78"/>
          <w:szCs w:val="72"/>
        </w:rPr>
      </w:pPr>
    </w:p>
    <w:p w:rsidR="00FE5B07" w:rsidRPr="00FE5B07" w:rsidRDefault="00FE5B07" w:rsidP="00FE5B07">
      <w:pPr>
        <w:ind w:left="1080"/>
        <w:jc w:val="center"/>
        <w:rPr>
          <w:rFonts w:ascii="Times New Roman" w:hAnsi="Times New Roman" w:cs="Times New Roman"/>
          <w:b/>
          <w:sz w:val="78"/>
          <w:szCs w:val="72"/>
        </w:rPr>
      </w:pPr>
      <w:r w:rsidRPr="00FE5B07">
        <w:rPr>
          <w:rFonts w:ascii="Times New Roman" w:hAnsi="Times New Roman" w:cs="Times New Roman"/>
          <w:noProof/>
          <w:sz w:val="78"/>
          <w:szCs w:val="72"/>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353060</wp:posOffset>
            </wp:positionV>
            <wp:extent cx="1257300" cy="939800"/>
            <wp:effectExtent l="19050" t="0" r="0" b="0"/>
            <wp:wrapSquare wrapText="bothSides"/>
            <wp:docPr id="1"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cstate="print"/>
                    <a:srcRect/>
                    <a:stretch>
                      <a:fillRect/>
                    </a:stretch>
                  </pic:blipFill>
                  <pic:spPr bwMode="auto">
                    <a:xfrm>
                      <a:off x="0" y="0"/>
                      <a:ext cx="1257300" cy="939800"/>
                    </a:xfrm>
                    <a:prstGeom prst="rect">
                      <a:avLst/>
                    </a:prstGeom>
                    <a:noFill/>
                  </pic:spPr>
                </pic:pic>
              </a:graphicData>
            </a:graphic>
          </wp:anchor>
        </w:drawing>
      </w:r>
    </w:p>
    <w:p w:rsidR="00FE5B07" w:rsidRPr="00FE5B07" w:rsidRDefault="00FE5B07" w:rsidP="00FE5B07">
      <w:pPr>
        <w:pStyle w:val="Title"/>
        <w:rPr>
          <w:rFonts w:ascii="Times New Roman" w:hAnsi="Times New Roman"/>
          <w:sz w:val="78"/>
          <w:szCs w:val="72"/>
        </w:rPr>
      </w:pPr>
    </w:p>
    <w:p w:rsidR="00FE5B07" w:rsidRPr="00FE5B07" w:rsidRDefault="00FE5B07" w:rsidP="00FE5B07">
      <w:pPr>
        <w:jc w:val="center"/>
        <w:rPr>
          <w:rFonts w:ascii="Times New Roman" w:hAnsi="Times New Roman" w:cs="Times New Roman"/>
          <w:sz w:val="78"/>
          <w:szCs w:val="72"/>
        </w:rPr>
      </w:pPr>
    </w:p>
    <w:p w:rsidR="00FE5B07" w:rsidRPr="00FE5B07" w:rsidRDefault="00FE5B07" w:rsidP="00FE5B07">
      <w:pPr>
        <w:jc w:val="center"/>
        <w:rPr>
          <w:rFonts w:ascii="Times New Roman" w:hAnsi="Times New Roman" w:cs="Times New Roman"/>
          <w:b/>
          <w:sz w:val="78"/>
          <w:szCs w:val="72"/>
        </w:rPr>
      </w:pPr>
    </w:p>
    <w:p w:rsidR="00FE5B07" w:rsidRPr="00FE5B07" w:rsidRDefault="00FE5B07" w:rsidP="00FE5B07">
      <w:pPr>
        <w:jc w:val="both"/>
        <w:rPr>
          <w:rFonts w:ascii="Times New Roman" w:hAnsi="Times New Roman" w:cs="Times New Roman"/>
          <w:b/>
          <w:bCs/>
          <w:sz w:val="46"/>
          <w:szCs w:val="40"/>
        </w:rPr>
      </w:pPr>
    </w:p>
    <w:p w:rsidR="00FE5B07" w:rsidRPr="00FE5B07" w:rsidRDefault="00FE5B07" w:rsidP="00FE5B07">
      <w:pPr>
        <w:jc w:val="both"/>
        <w:rPr>
          <w:rFonts w:ascii="Times New Roman" w:hAnsi="Times New Roman" w:cs="Times New Roman"/>
          <w:b/>
          <w:bCs/>
          <w:sz w:val="46"/>
          <w:szCs w:val="40"/>
        </w:rPr>
      </w:pPr>
    </w:p>
    <w:p w:rsidR="00FE5B07" w:rsidRPr="00FE5B07" w:rsidRDefault="00FE5B07" w:rsidP="00FE5B07">
      <w:pPr>
        <w:jc w:val="center"/>
        <w:rPr>
          <w:rFonts w:ascii="Times New Roman" w:hAnsi="Times New Roman" w:cs="Times New Roman"/>
          <w:b/>
          <w:sz w:val="26"/>
        </w:rPr>
      </w:pPr>
    </w:p>
    <w:p w:rsidR="00FE5B07" w:rsidRPr="00FE5B07" w:rsidRDefault="00FE5B07" w:rsidP="00FE5B07">
      <w:pPr>
        <w:jc w:val="center"/>
        <w:rPr>
          <w:rFonts w:ascii="Times New Roman" w:hAnsi="Times New Roman" w:cs="Times New Roman"/>
          <w:b/>
          <w:sz w:val="40"/>
          <w:szCs w:val="36"/>
        </w:rPr>
      </w:pPr>
      <w:r w:rsidRPr="00FE5B07">
        <w:rPr>
          <w:rFonts w:ascii="Times New Roman" w:hAnsi="Times New Roman" w:cs="Times New Roman"/>
          <w:b/>
          <w:sz w:val="40"/>
          <w:szCs w:val="36"/>
        </w:rPr>
        <w:t xml:space="preserve"> SCHEME OF EXAMINATION AND SYLLABUS OF B.B.A.LL.B.(Hons) 5 YEAR COURSE</w:t>
      </w:r>
    </w:p>
    <w:p w:rsidR="00FE5B07" w:rsidRPr="00FE5B07" w:rsidRDefault="00FE5B07" w:rsidP="00FE5B07">
      <w:pPr>
        <w:jc w:val="both"/>
        <w:rPr>
          <w:rFonts w:ascii="Times New Roman" w:hAnsi="Times New Roman" w:cs="Times New Roman"/>
          <w:sz w:val="42"/>
          <w:szCs w:val="36"/>
        </w:rPr>
      </w:pPr>
    </w:p>
    <w:p w:rsidR="00FE5B07" w:rsidRPr="00FE5B07" w:rsidRDefault="00FE5B07" w:rsidP="00FE5B07">
      <w:pPr>
        <w:jc w:val="both"/>
        <w:rPr>
          <w:rFonts w:ascii="Times New Roman" w:hAnsi="Times New Roman" w:cs="Times New Roman"/>
          <w:sz w:val="42"/>
          <w:szCs w:val="36"/>
        </w:rPr>
      </w:pPr>
    </w:p>
    <w:p w:rsidR="00FE5B07" w:rsidRPr="00FE5B07" w:rsidRDefault="00FE5B07" w:rsidP="00FE5B07">
      <w:pPr>
        <w:jc w:val="both"/>
        <w:rPr>
          <w:rFonts w:ascii="Times New Roman" w:hAnsi="Times New Roman" w:cs="Times New Roman"/>
          <w:sz w:val="42"/>
          <w:szCs w:val="36"/>
        </w:rPr>
      </w:pPr>
    </w:p>
    <w:p w:rsidR="00FE5B07" w:rsidRPr="00FE5B07" w:rsidRDefault="007B6F5F" w:rsidP="00FE5B07">
      <w:pPr>
        <w:jc w:val="center"/>
        <w:rPr>
          <w:rFonts w:ascii="Times New Roman" w:hAnsi="Times New Roman" w:cs="Times New Roman"/>
          <w:b/>
          <w:sz w:val="42"/>
          <w:szCs w:val="36"/>
        </w:rPr>
      </w:pPr>
      <w:r>
        <w:rPr>
          <w:rFonts w:ascii="Times New Roman" w:hAnsi="Times New Roman" w:cs="Times New Roman"/>
          <w:b/>
          <w:sz w:val="42"/>
          <w:szCs w:val="36"/>
        </w:rPr>
        <w:t>SESSION 2018-2019</w:t>
      </w:r>
    </w:p>
    <w:p w:rsidR="00FE5B07" w:rsidRDefault="00FE5B07" w:rsidP="00FE5B07">
      <w:pPr>
        <w:jc w:val="center"/>
        <w:rPr>
          <w:b/>
          <w:sz w:val="36"/>
          <w:szCs w:val="36"/>
        </w:rPr>
      </w:pPr>
    </w:p>
    <w:p w:rsidR="00FE5B07" w:rsidRDefault="00FE5B07" w:rsidP="00FE5B07">
      <w:pPr>
        <w:jc w:val="center"/>
        <w:rPr>
          <w:b/>
          <w:sz w:val="36"/>
          <w:szCs w:val="36"/>
        </w:rPr>
      </w:pPr>
    </w:p>
    <w:p w:rsidR="00FE5B07" w:rsidRDefault="00FE5B07" w:rsidP="00FE5B07">
      <w:pPr>
        <w:jc w:val="center"/>
        <w:rPr>
          <w:b/>
          <w:sz w:val="36"/>
          <w:szCs w:val="36"/>
        </w:rPr>
      </w:pPr>
    </w:p>
    <w:p w:rsidR="00FE5B07" w:rsidRDefault="00FE5B07" w:rsidP="00FE5B07">
      <w:pPr>
        <w:jc w:val="center"/>
        <w:rPr>
          <w:b/>
          <w:sz w:val="32"/>
          <w:szCs w:val="32"/>
        </w:rPr>
      </w:pPr>
    </w:p>
    <w:p w:rsidR="00FE5B07" w:rsidRDefault="00FE5B07" w:rsidP="00FE5B07">
      <w:pPr>
        <w:ind w:left="360"/>
        <w:jc w:val="both"/>
      </w:pPr>
      <w:r>
        <w:lastRenderedPageBreak/>
        <w:t xml:space="preserve">  </w:t>
      </w:r>
      <w:r>
        <w:tab/>
      </w:r>
      <w:r>
        <w:tab/>
      </w:r>
      <w:r>
        <w:tab/>
      </w:r>
      <w:r>
        <w:tab/>
      </w:r>
      <w:r>
        <w:tab/>
      </w:r>
    </w:p>
    <w:p w:rsidR="00FE5B07" w:rsidRDefault="00FE5B07" w:rsidP="00FE5B07">
      <w:pPr>
        <w:ind w:left="360"/>
        <w:jc w:val="center"/>
      </w:pPr>
      <w:r>
        <w:t>-1-</w:t>
      </w:r>
    </w:p>
    <w:p w:rsidR="00287EB1" w:rsidRDefault="00287EB1" w:rsidP="00FE5B07">
      <w:pPr>
        <w:ind w:left="360"/>
        <w:jc w:val="center"/>
        <w:rPr>
          <w:rFonts w:ascii="Times New Roman" w:hAnsi="Times New Roman" w:cs="Times New Roman"/>
          <w:sz w:val="22"/>
          <w:szCs w:val="22"/>
        </w:rPr>
      </w:pPr>
    </w:p>
    <w:p w:rsidR="00287EB1" w:rsidRPr="00287EB1" w:rsidRDefault="00287EB1" w:rsidP="00287EB1">
      <w:pPr>
        <w:ind w:left="0"/>
        <w:jc w:val="center"/>
        <w:rPr>
          <w:rFonts w:ascii="Arial Rounded MT Bold" w:hAnsi="Arial Rounded MT Bold"/>
          <w:b/>
          <w:sz w:val="26"/>
        </w:rPr>
      </w:pPr>
      <w:r w:rsidRPr="00287EB1">
        <w:rPr>
          <w:rFonts w:ascii="Arial Rounded MT Bold" w:hAnsi="Arial Rounded MT Bold"/>
          <w:b/>
          <w:sz w:val="34"/>
          <w:szCs w:val="36"/>
        </w:rPr>
        <w:t xml:space="preserve">SCHEME OF EXAMINATION AND SYLLABUS OF </w:t>
      </w:r>
      <w:r w:rsidR="00F27A27">
        <w:rPr>
          <w:rFonts w:ascii="Arial Rounded MT Bold" w:hAnsi="Arial Rounded MT Bold"/>
          <w:b/>
          <w:sz w:val="34"/>
          <w:szCs w:val="36"/>
        </w:rPr>
        <w:t>B.B.A.</w:t>
      </w:r>
      <w:r w:rsidRPr="00287EB1">
        <w:rPr>
          <w:rFonts w:ascii="Arial Rounded MT Bold" w:hAnsi="Arial Rounded MT Bold"/>
          <w:b/>
          <w:sz w:val="34"/>
          <w:szCs w:val="36"/>
        </w:rPr>
        <w:t xml:space="preserve">LL.B.(Hons) </w:t>
      </w:r>
      <w:r w:rsidR="00F27A27">
        <w:rPr>
          <w:rFonts w:ascii="Arial Rounded MT Bold" w:hAnsi="Arial Rounded MT Bold"/>
          <w:b/>
          <w:sz w:val="34"/>
          <w:szCs w:val="36"/>
        </w:rPr>
        <w:t>5</w:t>
      </w:r>
      <w:r w:rsidRPr="00287EB1">
        <w:rPr>
          <w:rFonts w:ascii="Arial Rounded MT Bold" w:hAnsi="Arial Rounded MT Bold"/>
          <w:b/>
          <w:sz w:val="34"/>
          <w:szCs w:val="36"/>
        </w:rPr>
        <w:t xml:space="preserve"> YEAR COURSE</w:t>
      </w:r>
    </w:p>
    <w:p w:rsidR="00F27A27" w:rsidRDefault="00F27A27" w:rsidP="00F27A27">
      <w:pPr>
        <w:ind w:left="0"/>
        <w:jc w:val="center"/>
        <w:rPr>
          <w:b/>
          <w:sz w:val="26"/>
        </w:rPr>
      </w:pPr>
    </w:p>
    <w:p w:rsidR="00287EB1" w:rsidRPr="00F27A27" w:rsidRDefault="00287EB1" w:rsidP="00F27A27">
      <w:pPr>
        <w:ind w:left="0"/>
        <w:jc w:val="center"/>
        <w:rPr>
          <w:rFonts w:ascii="Times New Roman" w:hAnsi="Times New Roman" w:cs="Times New Roman"/>
          <w:sz w:val="24"/>
          <w:szCs w:val="24"/>
          <w:shd w:val="clear" w:color="auto" w:fill="FFFFFF"/>
        </w:rPr>
      </w:pPr>
      <w:r w:rsidRPr="00F27A27">
        <w:rPr>
          <w:rFonts w:ascii="Times New Roman" w:hAnsi="Times New Roman" w:cs="Times New Roman"/>
          <w:b/>
          <w:sz w:val="26"/>
        </w:rPr>
        <w:t xml:space="preserve">The Program specific and Learning Objectives of </w:t>
      </w:r>
      <w:r w:rsidR="00F27A27" w:rsidRPr="00F27A27">
        <w:rPr>
          <w:rFonts w:ascii="Times New Roman" w:hAnsi="Times New Roman" w:cs="Times New Roman"/>
          <w:b/>
          <w:sz w:val="26"/>
        </w:rPr>
        <w:t>B.B.A.</w:t>
      </w:r>
      <w:r w:rsidRPr="00F27A27">
        <w:rPr>
          <w:rFonts w:ascii="Times New Roman" w:hAnsi="Times New Roman" w:cs="Times New Roman"/>
          <w:b/>
          <w:sz w:val="26"/>
        </w:rPr>
        <w:t>LL.B-</w:t>
      </w:r>
      <w:r w:rsidR="00F27A27" w:rsidRPr="00F27A27">
        <w:rPr>
          <w:rFonts w:ascii="Times New Roman" w:hAnsi="Times New Roman" w:cs="Times New Roman"/>
          <w:b/>
          <w:sz w:val="26"/>
        </w:rPr>
        <w:t>5</w:t>
      </w:r>
      <w:r w:rsidRPr="00F27A27">
        <w:rPr>
          <w:rFonts w:ascii="Times New Roman" w:hAnsi="Times New Roman" w:cs="Times New Roman"/>
          <w:b/>
          <w:sz w:val="26"/>
        </w:rPr>
        <w:t xml:space="preserve"> Year Course are as follows:</w:t>
      </w:r>
    </w:p>
    <w:p w:rsidR="00287EB1" w:rsidRDefault="00287EB1" w:rsidP="00287EB1">
      <w:pPr>
        <w:ind w:left="0"/>
        <w:rPr>
          <w:rFonts w:ascii="Times New Roman" w:hAnsi="Times New Roman" w:cs="Times New Roman"/>
          <w:b/>
          <w:sz w:val="24"/>
          <w:szCs w:val="24"/>
          <w:shd w:val="clear" w:color="auto" w:fill="FFFFFF"/>
        </w:rPr>
      </w:pPr>
    </w:p>
    <w:p w:rsidR="00287EB1" w:rsidRDefault="00287EB1" w:rsidP="00287EB1">
      <w:pPr>
        <w:ind w:left="0"/>
        <w:rPr>
          <w:rFonts w:ascii="Times New Roman" w:hAnsi="Times New Roman" w:cs="Times New Roman"/>
          <w:b/>
          <w:sz w:val="24"/>
          <w:szCs w:val="24"/>
          <w:shd w:val="clear" w:color="auto" w:fill="FFFFFF"/>
        </w:rPr>
      </w:pPr>
      <w:r w:rsidRPr="00287EB1">
        <w:rPr>
          <w:rFonts w:ascii="Times New Roman" w:hAnsi="Times New Roman" w:cs="Times New Roman"/>
          <w:b/>
          <w:sz w:val="24"/>
          <w:szCs w:val="24"/>
          <w:shd w:val="clear" w:color="auto" w:fill="FFFFFF"/>
        </w:rPr>
        <w:t>Learning Objectives:</w:t>
      </w:r>
    </w:p>
    <w:p w:rsidR="00287EB1" w:rsidRPr="001B3E12" w:rsidRDefault="00287EB1" w:rsidP="005A2C44">
      <w:pPr>
        <w:pStyle w:val="ListParagraph"/>
        <w:numPr>
          <w:ilvl w:val="0"/>
          <w:numId w:val="121"/>
        </w:numPr>
        <w:jc w:val="both"/>
      </w:pPr>
      <w:r w:rsidRPr="001B3E12">
        <w:t xml:space="preserve">BBA, LL.B., (Hons.) provides an integrated understanding of the interrelationship of Management Studies and Law in their entirety than in specified areas. </w:t>
      </w:r>
    </w:p>
    <w:p w:rsidR="00287EB1" w:rsidRPr="001B3E12" w:rsidRDefault="00287EB1" w:rsidP="005A2C44">
      <w:pPr>
        <w:pStyle w:val="ListParagraph"/>
        <w:numPr>
          <w:ilvl w:val="0"/>
          <w:numId w:val="121"/>
        </w:numPr>
        <w:jc w:val="both"/>
      </w:pPr>
      <w:r w:rsidRPr="001B3E12">
        <w:t xml:space="preserve">These courses in Business Administration cover a vast domain of the contemporary areas of managerial relevance and provide students with an opportunity to focus on strategies to manage business, with a strong emphasis on entrepreneurship, the impact of technology on commerce, managing the emerging markets of Asia and other global issues. </w:t>
      </w:r>
    </w:p>
    <w:p w:rsidR="00287EB1" w:rsidRPr="001B3E12" w:rsidRDefault="00287EB1" w:rsidP="005A2C44">
      <w:pPr>
        <w:pStyle w:val="ListParagraph"/>
        <w:numPr>
          <w:ilvl w:val="0"/>
          <w:numId w:val="121"/>
        </w:numPr>
        <w:jc w:val="both"/>
      </w:pPr>
      <w:r w:rsidRPr="001B3E12">
        <w:t>Study of the course enables the student to develop a competitive edge over their counterparts in other institutions and help in taking them to the zenith of their career.</w:t>
      </w:r>
    </w:p>
    <w:p w:rsidR="00287EB1" w:rsidRPr="001B3E12" w:rsidRDefault="00287EB1" w:rsidP="005A2C44">
      <w:pPr>
        <w:pStyle w:val="ListParagraph"/>
        <w:numPr>
          <w:ilvl w:val="0"/>
          <w:numId w:val="121"/>
        </w:numPr>
        <w:jc w:val="both"/>
      </w:pPr>
      <w:r w:rsidRPr="001B3E12">
        <w:t xml:space="preserve">The main objective of this program is to provide extensive knowledge base to the students of law. </w:t>
      </w:r>
    </w:p>
    <w:p w:rsidR="00287EB1" w:rsidRPr="001B3E12" w:rsidRDefault="00287EB1" w:rsidP="005A2C44">
      <w:pPr>
        <w:pStyle w:val="ListParagraph"/>
        <w:numPr>
          <w:ilvl w:val="0"/>
          <w:numId w:val="121"/>
        </w:numPr>
        <w:jc w:val="both"/>
      </w:pPr>
      <w:r w:rsidRPr="001B3E12">
        <w:t xml:space="preserve">Policy Science Honors courses are fine tuned to provide knowledge and analysis to the undergraduate students of law. </w:t>
      </w:r>
    </w:p>
    <w:p w:rsidR="00287EB1" w:rsidRPr="001B3E12" w:rsidRDefault="00287EB1" w:rsidP="005A2C44">
      <w:pPr>
        <w:pStyle w:val="ListParagraph"/>
        <w:numPr>
          <w:ilvl w:val="0"/>
          <w:numId w:val="121"/>
        </w:numPr>
        <w:jc w:val="both"/>
      </w:pPr>
      <w:r w:rsidRPr="001B3E12">
        <w:t xml:space="preserve">By providing an in-depth knowledge of public policy and analysis to students. </w:t>
      </w:r>
    </w:p>
    <w:p w:rsidR="00287EB1" w:rsidRPr="001B3E12" w:rsidRDefault="00287EB1" w:rsidP="005A2C44">
      <w:pPr>
        <w:pStyle w:val="ListParagraph"/>
        <w:numPr>
          <w:ilvl w:val="0"/>
          <w:numId w:val="121"/>
        </w:numPr>
        <w:jc w:val="both"/>
      </w:pPr>
      <w:r w:rsidRPr="001B3E12">
        <w:t>The courses will also help students become social engineers equipped with alternative policy options. </w:t>
      </w:r>
    </w:p>
    <w:p w:rsidR="00287EB1" w:rsidRDefault="00287EB1" w:rsidP="00287EB1">
      <w:pPr>
        <w:pStyle w:val="NormalWeb"/>
        <w:spacing w:before="0" w:beforeAutospacing="0" w:after="0" w:afterAutospacing="0"/>
        <w:rPr>
          <w:b/>
        </w:rPr>
      </w:pPr>
    </w:p>
    <w:p w:rsidR="00287EB1" w:rsidRPr="00287EB1" w:rsidRDefault="00287EB1" w:rsidP="00287EB1">
      <w:pPr>
        <w:pStyle w:val="NormalWeb"/>
        <w:spacing w:before="0" w:beforeAutospacing="0" w:after="0" w:afterAutospacing="0"/>
        <w:rPr>
          <w:b/>
        </w:rPr>
      </w:pPr>
      <w:r w:rsidRPr="00287EB1">
        <w:rPr>
          <w:b/>
        </w:rPr>
        <w:t>Learning Outcomes:</w:t>
      </w:r>
    </w:p>
    <w:p w:rsidR="00287EB1" w:rsidRDefault="00287EB1" w:rsidP="005A2C44">
      <w:pPr>
        <w:pStyle w:val="NormalWeb"/>
        <w:numPr>
          <w:ilvl w:val="0"/>
          <w:numId w:val="122"/>
        </w:numPr>
        <w:spacing w:before="0" w:beforeAutospacing="0" w:after="0" w:afterAutospacing="0"/>
        <w:jc w:val="both"/>
      </w:pPr>
      <w:r w:rsidRPr="00217548">
        <w:rPr>
          <w:b/>
          <w:bCs/>
        </w:rPr>
        <w:t xml:space="preserve">Instilling professionalism: </w:t>
      </w:r>
      <w:r w:rsidRPr="00C1623F">
        <w:t>To equip with knowledge, passion and drive to excel as leaders in the legal profession, judiciary, public service, non-profit &amp; non-governmental organizations, entrepreneurships, and corporate entities through internship programmes.</w:t>
      </w:r>
    </w:p>
    <w:p w:rsidR="00287EB1" w:rsidRDefault="00287EB1" w:rsidP="005A2C44">
      <w:pPr>
        <w:pStyle w:val="NormalWeb"/>
        <w:numPr>
          <w:ilvl w:val="0"/>
          <w:numId w:val="122"/>
        </w:numPr>
        <w:spacing w:before="0" w:beforeAutospacing="0" w:after="0" w:afterAutospacing="0"/>
        <w:jc w:val="both"/>
      </w:pPr>
      <w:r w:rsidRPr="00217548">
        <w:rPr>
          <w:b/>
          <w:bCs/>
        </w:rPr>
        <w:t>Effective communication:</w:t>
      </w:r>
      <w:r>
        <w:t xml:space="preserve"> </w:t>
      </w:r>
      <w:r w:rsidRPr="00C1623F">
        <w:t>Graduates are able to communicate effectively to various stakeholders and practice their profession with high regard to societal needs, diversity, constraints in the professional workplace and ethical responsibilities.</w:t>
      </w:r>
    </w:p>
    <w:p w:rsidR="00287EB1" w:rsidRPr="00287EB1" w:rsidRDefault="00287EB1" w:rsidP="005A2C44">
      <w:pPr>
        <w:pStyle w:val="NormalWeb"/>
        <w:numPr>
          <w:ilvl w:val="0"/>
          <w:numId w:val="122"/>
        </w:numPr>
        <w:spacing w:before="0" w:beforeAutospacing="0" w:after="0" w:afterAutospacing="0"/>
        <w:jc w:val="both"/>
        <w:rPr>
          <w:sz w:val="22"/>
          <w:szCs w:val="22"/>
        </w:rPr>
      </w:pPr>
      <w:r w:rsidRPr="00287EB1">
        <w:rPr>
          <w:b/>
          <w:bCs/>
        </w:rPr>
        <w:t>Understanding the legal system:</w:t>
      </w:r>
      <w:r>
        <w:t xml:space="preserve"> </w:t>
      </w:r>
      <w:r w:rsidRPr="00C1623F">
        <w:t>Students are able to understand the Indian legal system and various principles and theories which the system is based on.</w:t>
      </w:r>
    </w:p>
    <w:p w:rsidR="00287EB1" w:rsidRPr="00287EB1" w:rsidRDefault="00287EB1" w:rsidP="005A2C44">
      <w:pPr>
        <w:pStyle w:val="NormalWeb"/>
        <w:numPr>
          <w:ilvl w:val="0"/>
          <w:numId w:val="122"/>
        </w:numPr>
        <w:spacing w:before="0" w:beforeAutospacing="0" w:after="0" w:afterAutospacing="0"/>
        <w:jc w:val="both"/>
        <w:rPr>
          <w:sz w:val="22"/>
          <w:szCs w:val="22"/>
        </w:rPr>
      </w:pPr>
      <w:r w:rsidRPr="00217548">
        <w:t>Through Moot Court exercise, the students will domestrate and acquire oratory skills, Research skills and problem solving skills.</w:t>
      </w:r>
    </w:p>
    <w:p w:rsidR="00287EB1" w:rsidRDefault="00287EB1">
      <w:pPr>
        <w:spacing w:line="0" w:lineRule="atLeast"/>
        <w:rPr>
          <w:rFonts w:ascii="Times New Roman" w:hAnsi="Times New Roman" w:cs="Times New Roman"/>
          <w:sz w:val="22"/>
          <w:szCs w:val="22"/>
        </w:rPr>
      </w:pPr>
      <w:r>
        <w:rPr>
          <w:rFonts w:ascii="Times New Roman" w:hAnsi="Times New Roman" w:cs="Times New Roman"/>
          <w:sz w:val="22"/>
          <w:szCs w:val="22"/>
        </w:rPr>
        <w:br w:type="page"/>
      </w:r>
    </w:p>
    <w:p w:rsidR="00FE5B07" w:rsidRPr="00FE5B07" w:rsidRDefault="00FE5B07" w:rsidP="00FE5B07">
      <w:pPr>
        <w:ind w:left="360"/>
        <w:jc w:val="center"/>
        <w:rPr>
          <w:rFonts w:ascii="Times New Roman" w:hAnsi="Times New Roman" w:cs="Times New Roman"/>
          <w:sz w:val="22"/>
          <w:szCs w:val="22"/>
        </w:rPr>
      </w:pPr>
      <w:r w:rsidRPr="00FE5B07">
        <w:rPr>
          <w:rFonts w:ascii="Times New Roman" w:hAnsi="Times New Roman" w:cs="Times New Roman"/>
          <w:sz w:val="22"/>
          <w:szCs w:val="22"/>
        </w:rPr>
        <w:lastRenderedPageBreak/>
        <w:t>SCHEME OF EXAMINATION OF B.B.A.LL.B.(HONS) 5 YEAR COURSE FIRST SEMESTER 2017-18</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Internal</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No.</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Law of Torts</w:t>
      </w:r>
      <w:r w:rsidRPr="00FE5B07">
        <w:rPr>
          <w:rFonts w:ascii="Times New Roman" w:hAnsi="Times New Roman" w:cs="Times New Roman"/>
          <w:sz w:val="22"/>
          <w:szCs w:val="22"/>
        </w:rPr>
        <w:tab/>
      </w:r>
      <w:r w:rsidRPr="00FE5B07">
        <w:rPr>
          <w:rFonts w:ascii="Times New Roman" w:hAnsi="Times New Roman" w:cs="Times New Roman"/>
          <w:sz w:val="22"/>
          <w:szCs w:val="22"/>
        </w:rPr>
        <w:tab/>
        <w:t>15</w:t>
      </w:r>
      <w:bookmarkStart w:id="0" w:name="_GoBack"/>
      <w:bookmarkEnd w:id="0"/>
      <w:r w:rsidRPr="00FE5B07">
        <w:rPr>
          <w:rFonts w:ascii="Times New Roman" w:hAnsi="Times New Roman" w:cs="Times New Roman"/>
          <w:sz w:val="22"/>
          <w:szCs w:val="22"/>
        </w:rPr>
        <w:t>01</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Law of Contract-I</w:t>
      </w:r>
      <w:r w:rsidRPr="00FE5B07">
        <w:rPr>
          <w:rFonts w:ascii="Times New Roman" w:hAnsi="Times New Roman" w:cs="Times New Roman"/>
          <w:sz w:val="22"/>
          <w:szCs w:val="22"/>
        </w:rPr>
        <w:tab/>
      </w:r>
      <w:r w:rsidRPr="00FE5B07">
        <w:rPr>
          <w:rFonts w:ascii="Times New Roman" w:hAnsi="Times New Roman" w:cs="Times New Roman"/>
          <w:sz w:val="22"/>
          <w:szCs w:val="22"/>
        </w:rPr>
        <w:tab/>
        <w:t>1502</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Principles of </w:t>
      </w:r>
      <w:r w:rsidRPr="00FE5B07">
        <w:rPr>
          <w:rFonts w:ascii="Times New Roman" w:hAnsi="Times New Roman" w:cs="Times New Roman"/>
          <w:sz w:val="22"/>
          <w:szCs w:val="22"/>
        </w:rPr>
        <w:tab/>
      </w:r>
      <w:r w:rsidRPr="00FE5B07">
        <w:rPr>
          <w:rFonts w:ascii="Times New Roman" w:hAnsi="Times New Roman" w:cs="Times New Roman"/>
          <w:sz w:val="22"/>
          <w:szCs w:val="22"/>
        </w:rPr>
        <w:tab/>
        <w:t>1503</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Management</w:t>
      </w:r>
    </w:p>
    <w:p w:rsidR="00FE5B07" w:rsidRPr="00FE5B07" w:rsidRDefault="00FE5B07" w:rsidP="00FE5B07">
      <w:pPr>
        <w:ind w:left="360"/>
        <w:jc w:val="both"/>
        <w:rPr>
          <w:rFonts w:ascii="Times New Roman" w:hAnsi="Times New Roman" w:cs="Times New Roman"/>
          <w:sz w:val="22"/>
          <w:szCs w:val="22"/>
        </w:rPr>
      </w:pPr>
      <w:r>
        <w:rPr>
          <w:rFonts w:ascii="Times New Roman" w:hAnsi="Times New Roman" w:cs="Times New Roman"/>
          <w:sz w:val="22"/>
          <w:szCs w:val="22"/>
        </w:rPr>
        <w:t>Principles</w:t>
      </w:r>
      <w:r w:rsidRPr="00FE5B07">
        <w:rPr>
          <w:rFonts w:ascii="Times New Roman" w:hAnsi="Times New Roman" w:cs="Times New Roman"/>
          <w:sz w:val="22"/>
          <w:szCs w:val="22"/>
        </w:rPr>
        <w:t xml:space="preserve"> of  Basic</w:t>
      </w:r>
      <w:r w:rsidRPr="00FE5B07">
        <w:rPr>
          <w:rFonts w:ascii="Times New Roman" w:hAnsi="Times New Roman" w:cs="Times New Roman"/>
          <w:sz w:val="22"/>
          <w:szCs w:val="22"/>
        </w:rPr>
        <w:tab/>
      </w:r>
      <w:r w:rsidRPr="00FE5B07">
        <w:rPr>
          <w:rFonts w:ascii="Times New Roman" w:hAnsi="Times New Roman" w:cs="Times New Roman"/>
          <w:sz w:val="22"/>
          <w:szCs w:val="22"/>
        </w:rPr>
        <w:tab/>
        <w:t>1504</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Accounting</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Principles of Economics</w:t>
      </w:r>
      <w:r w:rsidRPr="00FE5B07">
        <w:rPr>
          <w:rFonts w:ascii="Times New Roman" w:hAnsi="Times New Roman" w:cs="Times New Roman"/>
          <w:sz w:val="22"/>
          <w:szCs w:val="22"/>
        </w:rPr>
        <w:tab/>
        <w:t>1505</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English-I</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1506</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pBdr>
          <w:bottom w:val="single" w:sz="12" w:space="1" w:color="auto"/>
        </w:pBd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600 marks</w:t>
      </w:r>
    </w:p>
    <w:p w:rsidR="00FE5B07" w:rsidRPr="00FE5B07" w:rsidRDefault="00FE5B07" w:rsidP="00FE5B07">
      <w:pPr>
        <w:ind w:left="360" w:firstLine="360"/>
        <w:jc w:val="both"/>
        <w:rPr>
          <w:rFonts w:ascii="Times New Roman" w:hAnsi="Times New Roman" w:cs="Times New Roman"/>
          <w:sz w:val="22"/>
          <w:szCs w:val="22"/>
        </w:rPr>
      </w:pPr>
    </w:p>
    <w:p w:rsidR="00FE5B07" w:rsidRPr="00FE5B07" w:rsidRDefault="00FE5B07" w:rsidP="00FE5B07">
      <w:pPr>
        <w:pBdr>
          <w:bottom w:val="single" w:sz="12" w:space="1" w:color="auto"/>
        </w:pBdr>
        <w:ind w:left="360"/>
        <w:jc w:val="center"/>
        <w:rPr>
          <w:rFonts w:ascii="Times New Roman" w:hAnsi="Times New Roman" w:cs="Times New Roman"/>
          <w:sz w:val="22"/>
          <w:szCs w:val="22"/>
        </w:rPr>
      </w:pPr>
      <w:r w:rsidRPr="00FE5B07">
        <w:rPr>
          <w:rFonts w:ascii="Times New Roman" w:hAnsi="Times New Roman" w:cs="Times New Roman"/>
          <w:sz w:val="22"/>
          <w:szCs w:val="22"/>
        </w:rPr>
        <w:t>SCHEME OF EXAMINATION OF B.B.A.LL.B.(HONS) 5 YEAR COURSE SECOND SEMESTER 2017-18</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Internal</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FE5B07" w:rsidP="00FE5B07">
      <w:pPr>
        <w:pBdr>
          <w:bottom w:val="single" w:sz="12" w:space="1" w:color="auto"/>
        </w:pBd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No.</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Special Contract</w:t>
      </w:r>
      <w:r w:rsidRPr="00FE5B07">
        <w:rPr>
          <w:rFonts w:ascii="Times New Roman" w:hAnsi="Times New Roman" w:cs="Times New Roman"/>
          <w:sz w:val="22"/>
          <w:szCs w:val="22"/>
        </w:rPr>
        <w:tab/>
      </w:r>
      <w:r w:rsidRPr="00FE5B07">
        <w:rPr>
          <w:rFonts w:ascii="Times New Roman" w:hAnsi="Times New Roman" w:cs="Times New Roman"/>
          <w:sz w:val="22"/>
          <w:szCs w:val="22"/>
        </w:rPr>
        <w:tab/>
        <w:t>1511</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Family Law-I</w:t>
      </w:r>
      <w:r w:rsidRPr="00FE5B07">
        <w:rPr>
          <w:rFonts w:ascii="Times New Roman" w:hAnsi="Times New Roman" w:cs="Times New Roman"/>
          <w:sz w:val="22"/>
          <w:szCs w:val="22"/>
        </w:rPr>
        <w:tab/>
      </w:r>
      <w:r w:rsidRPr="00FE5B07">
        <w:rPr>
          <w:rFonts w:ascii="Times New Roman" w:hAnsi="Times New Roman" w:cs="Times New Roman"/>
          <w:sz w:val="22"/>
          <w:szCs w:val="22"/>
        </w:rPr>
        <w:tab/>
        <w:t>1512</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Statistical Analysis</w:t>
      </w:r>
      <w:r w:rsidRPr="00FE5B07">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1513</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Financial Management</w:t>
      </w:r>
      <w:r w:rsidRPr="00FE5B07">
        <w:rPr>
          <w:rFonts w:ascii="Times New Roman" w:hAnsi="Times New Roman" w:cs="Times New Roman"/>
          <w:sz w:val="22"/>
          <w:szCs w:val="22"/>
        </w:rPr>
        <w:tab/>
        <w:t>1514</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Environmental</w:t>
      </w:r>
      <w:r w:rsidRPr="00FE5B07">
        <w:rPr>
          <w:rFonts w:ascii="Times New Roman" w:hAnsi="Times New Roman" w:cs="Times New Roman"/>
          <w:sz w:val="22"/>
          <w:szCs w:val="22"/>
        </w:rPr>
        <w:tab/>
      </w:r>
      <w:r w:rsidRPr="00FE5B07">
        <w:rPr>
          <w:rFonts w:ascii="Times New Roman" w:hAnsi="Times New Roman" w:cs="Times New Roman"/>
          <w:sz w:val="22"/>
          <w:szCs w:val="22"/>
        </w:rPr>
        <w:tab/>
        <w:t>1515</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Management</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Marketing Management</w:t>
      </w:r>
      <w:r w:rsidRPr="00FE5B07">
        <w:rPr>
          <w:rFonts w:ascii="Times New Roman" w:hAnsi="Times New Roman" w:cs="Times New Roman"/>
          <w:sz w:val="22"/>
          <w:szCs w:val="22"/>
        </w:rPr>
        <w:tab/>
        <w:t>1516</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English-II</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1517</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r w:rsidRPr="00FE5B07">
        <w:rPr>
          <w:rFonts w:ascii="Times New Roman" w:hAnsi="Times New Roman" w:cs="Times New Roman"/>
          <w:sz w:val="22"/>
          <w:szCs w:val="22"/>
        </w:rPr>
        <w:tab/>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700 marks</w:t>
      </w:r>
    </w:p>
    <w:p w:rsidR="00FE5B07" w:rsidRPr="00FE5B07" w:rsidRDefault="00FE5B07" w:rsidP="00FE5B07">
      <w:pPr>
        <w:jc w:val="both"/>
        <w:rPr>
          <w:rFonts w:ascii="Times New Roman" w:hAnsi="Times New Roman" w:cs="Times New Roman"/>
          <w:sz w:val="22"/>
          <w:szCs w:val="22"/>
        </w:rPr>
      </w:pPr>
      <w:r w:rsidRPr="00FE5B07">
        <w:rPr>
          <w:rFonts w:ascii="Times New Roman" w:hAnsi="Times New Roman" w:cs="Times New Roman"/>
          <w:sz w:val="22"/>
          <w:szCs w:val="22"/>
        </w:rPr>
        <w:t xml:space="preserve"> </w:t>
      </w:r>
    </w:p>
    <w:p w:rsidR="00FE5B07" w:rsidRPr="00FE5B07" w:rsidRDefault="00FE5B07" w:rsidP="00FE5B07">
      <w:pPr>
        <w:pBdr>
          <w:bottom w:val="single" w:sz="12" w:space="1" w:color="auto"/>
        </w:pBdr>
        <w:ind w:left="360"/>
        <w:jc w:val="center"/>
        <w:rPr>
          <w:rFonts w:ascii="Times New Roman" w:hAnsi="Times New Roman" w:cs="Times New Roman"/>
          <w:sz w:val="22"/>
          <w:szCs w:val="22"/>
        </w:rPr>
      </w:pPr>
      <w:r w:rsidRPr="00FE5B07">
        <w:rPr>
          <w:rFonts w:ascii="Times New Roman" w:hAnsi="Times New Roman" w:cs="Times New Roman"/>
          <w:sz w:val="22"/>
          <w:szCs w:val="22"/>
        </w:rPr>
        <w:t>SCHEME OF EXAMINATION OF B.B.A.LL.B.(HONS) 5 YEAR COURSE  THIRD SEMESTER 2018-19</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Internal</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FE5B07" w:rsidP="00FE5B07">
      <w:pPr>
        <w:pBdr>
          <w:bottom w:val="single" w:sz="12" w:space="1" w:color="auto"/>
        </w:pBd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No.</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Family Law-I</w:t>
      </w:r>
      <w:r w:rsidRPr="00FE5B07">
        <w:rPr>
          <w:rFonts w:ascii="Times New Roman" w:hAnsi="Times New Roman" w:cs="Times New Roman"/>
          <w:sz w:val="22"/>
          <w:szCs w:val="22"/>
        </w:rPr>
        <w:tab/>
      </w:r>
      <w:r w:rsidRPr="00FE5B07">
        <w:rPr>
          <w:rFonts w:ascii="Times New Roman" w:hAnsi="Times New Roman" w:cs="Times New Roman"/>
          <w:sz w:val="22"/>
          <w:szCs w:val="22"/>
        </w:rPr>
        <w:tab/>
        <w:t>1521</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Cs w:val="22"/>
        </w:rPr>
        <w:t>Constitutional Law of India-I</w:t>
      </w:r>
      <w:r w:rsidRPr="00FE5B07">
        <w:rPr>
          <w:rFonts w:ascii="Times New Roman" w:hAnsi="Times New Roman" w:cs="Times New Roman"/>
          <w:sz w:val="22"/>
          <w:szCs w:val="22"/>
        </w:rPr>
        <w:tab/>
        <w:t>1522</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Professional Ethics</w:t>
      </w:r>
      <w:r w:rsidRPr="00FE5B07">
        <w:rPr>
          <w:rFonts w:ascii="Times New Roman" w:hAnsi="Times New Roman" w:cs="Times New Roman"/>
          <w:sz w:val="22"/>
          <w:szCs w:val="22"/>
        </w:rPr>
        <w:tab/>
      </w:r>
      <w:r>
        <w:rPr>
          <w:rFonts w:ascii="Times New Roman" w:hAnsi="Times New Roman" w:cs="Times New Roman"/>
          <w:sz w:val="22"/>
          <w:szCs w:val="22"/>
        </w:rPr>
        <w:t xml:space="preserve"> &amp; </w:t>
      </w:r>
      <w:r>
        <w:rPr>
          <w:rFonts w:ascii="Times New Roman" w:hAnsi="Times New Roman" w:cs="Times New Roman"/>
          <w:sz w:val="22"/>
          <w:szCs w:val="22"/>
        </w:rPr>
        <w:tab/>
      </w:r>
      <w:r w:rsidRPr="00FE5B07">
        <w:rPr>
          <w:rFonts w:ascii="Times New Roman" w:hAnsi="Times New Roman" w:cs="Times New Roman"/>
          <w:sz w:val="22"/>
          <w:szCs w:val="22"/>
        </w:rPr>
        <w:t>1523</w:t>
      </w:r>
      <w:r>
        <w:rPr>
          <w:rFonts w:ascii="Times New Roman" w:hAnsi="Times New Roman" w:cs="Times New Roman"/>
          <w:sz w:val="22"/>
          <w:szCs w:val="22"/>
        </w:rPr>
        <w:tab/>
      </w:r>
      <w:r>
        <w:rPr>
          <w:rFonts w:ascii="Times New Roman" w:hAnsi="Times New Roman" w:cs="Times New Roman"/>
          <w:sz w:val="22"/>
          <w:szCs w:val="22"/>
        </w:rPr>
        <w:tab/>
      </w:r>
      <w:r w:rsidR="009A6DBE">
        <w:rPr>
          <w:rFonts w:ascii="Times New Roman" w:hAnsi="Times New Roman" w:cs="Times New Roman"/>
          <w:sz w:val="22"/>
          <w:szCs w:val="22"/>
        </w:rPr>
        <w:t>80</w:t>
      </w:r>
      <w:r w:rsidR="009A6DBE">
        <w:rPr>
          <w:rFonts w:ascii="Times New Roman" w:hAnsi="Times New Roman" w:cs="Times New Roman"/>
          <w:sz w:val="22"/>
          <w:szCs w:val="22"/>
        </w:rPr>
        <w:tab/>
      </w:r>
      <w:r w:rsidR="009A6DBE">
        <w:rPr>
          <w:rFonts w:ascii="Times New Roman" w:hAnsi="Times New Roman" w:cs="Times New Roman"/>
          <w:sz w:val="22"/>
          <w:szCs w:val="22"/>
        </w:rPr>
        <w:tab/>
        <w:t>20</w:t>
      </w:r>
      <w:r w:rsidR="009A6DBE">
        <w:rPr>
          <w:rFonts w:ascii="Times New Roman" w:hAnsi="Times New Roman" w:cs="Times New Roman"/>
          <w:sz w:val="22"/>
          <w:szCs w:val="22"/>
        </w:rPr>
        <w:tab/>
      </w:r>
      <w:r w:rsidR="009A6DBE">
        <w:rPr>
          <w:rFonts w:ascii="Times New Roman" w:hAnsi="Times New Roman" w:cs="Times New Roman"/>
          <w:sz w:val="22"/>
          <w:szCs w:val="22"/>
        </w:rPr>
        <w:tab/>
        <w:t>100</w:t>
      </w:r>
      <w:r w:rsidR="009A6DBE">
        <w:rPr>
          <w:rFonts w:ascii="Times New Roman" w:hAnsi="Times New Roman" w:cs="Times New Roman"/>
          <w:sz w:val="22"/>
          <w:szCs w:val="22"/>
        </w:rPr>
        <w:tab/>
      </w:r>
      <w:r w:rsidR="009A6DBE">
        <w:rPr>
          <w:rFonts w:ascii="Times New Roman" w:hAnsi="Times New Roman" w:cs="Times New Roman"/>
          <w:sz w:val="22"/>
          <w:szCs w:val="22"/>
        </w:rPr>
        <w:tab/>
        <w:t>3 Hrs.</w:t>
      </w:r>
    </w:p>
    <w:p w:rsidR="00FE5B07" w:rsidRDefault="00FE5B07" w:rsidP="00FE5B07">
      <w:pPr>
        <w:ind w:left="360"/>
        <w:jc w:val="both"/>
        <w:rPr>
          <w:rFonts w:ascii="Times New Roman" w:hAnsi="Times New Roman" w:cs="Times New Roman"/>
          <w:sz w:val="22"/>
          <w:szCs w:val="22"/>
        </w:rPr>
      </w:pPr>
      <w:r>
        <w:rPr>
          <w:rFonts w:ascii="Times New Roman" w:hAnsi="Times New Roman" w:cs="Times New Roman"/>
          <w:sz w:val="22"/>
          <w:szCs w:val="22"/>
        </w:rPr>
        <w:t xml:space="preserve">Professional Accounting </w:t>
      </w:r>
    </w:p>
    <w:p w:rsidR="00FE5B07" w:rsidRPr="00FE5B07" w:rsidRDefault="009A6DBE" w:rsidP="00FE5B07">
      <w:pPr>
        <w:ind w:left="360"/>
        <w:jc w:val="both"/>
        <w:rPr>
          <w:rFonts w:ascii="Times New Roman" w:hAnsi="Times New Roman" w:cs="Times New Roman"/>
          <w:sz w:val="22"/>
          <w:szCs w:val="22"/>
        </w:rPr>
      </w:pPr>
      <w:r>
        <w:rPr>
          <w:rFonts w:ascii="Times New Roman" w:hAnsi="Times New Roman" w:cs="Times New Roman"/>
          <w:sz w:val="22"/>
          <w:szCs w:val="22"/>
        </w:rPr>
        <w:t>Sys</w:t>
      </w:r>
      <w:r w:rsidR="00FE5B07">
        <w:rPr>
          <w:rFonts w:ascii="Times New Roman" w:hAnsi="Times New Roman" w:cs="Times New Roman"/>
          <w:sz w:val="22"/>
          <w:szCs w:val="22"/>
        </w:rPr>
        <w:t>tem</w:t>
      </w:r>
      <w:r w:rsid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English-III</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1524</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Managerial Economics</w:t>
      </w:r>
      <w:r w:rsidRPr="00FE5B07">
        <w:rPr>
          <w:rFonts w:ascii="Times New Roman" w:hAnsi="Times New Roman" w:cs="Times New Roman"/>
          <w:sz w:val="22"/>
          <w:szCs w:val="22"/>
        </w:rPr>
        <w:tab/>
        <w:t>1525</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Financial &amp; Management</w:t>
      </w:r>
      <w:r w:rsidRPr="00FE5B07">
        <w:rPr>
          <w:rFonts w:ascii="Times New Roman" w:hAnsi="Times New Roman" w:cs="Times New Roman"/>
          <w:sz w:val="22"/>
          <w:szCs w:val="22"/>
        </w:rPr>
        <w:tab/>
        <w:t>1526</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pBdr>
          <w:bottom w:val="single" w:sz="12" w:space="1" w:color="auto"/>
        </w:pBdr>
        <w:ind w:left="360"/>
        <w:jc w:val="both"/>
        <w:rPr>
          <w:rFonts w:ascii="Times New Roman" w:hAnsi="Times New Roman" w:cs="Times New Roman"/>
          <w:sz w:val="22"/>
          <w:szCs w:val="22"/>
        </w:rPr>
      </w:pPr>
      <w:r w:rsidRPr="00FE5B07">
        <w:rPr>
          <w:rFonts w:ascii="Times New Roman" w:hAnsi="Times New Roman" w:cs="Times New Roman"/>
          <w:sz w:val="22"/>
          <w:szCs w:val="22"/>
        </w:rPr>
        <w:t>Accounting</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p>
    <w:p w:rsidR="00FE5B07" w:rsidRPr="00FE5B07" w:rsidRDefault="00FE5B07" w:rsidP="00FE5B07">
      <w:pPr>
        <w:pBdr>
          <w:bottom w:val="single" w:sz="12" w:space="1" w:color="auto"/>
        </w:pBdr>
        <w:ind w:left="360"/>
        <w:jc w:val="both"/>
        <w:rPr>
          <w:rFonts w:ascii="Times New Roman" w:hAnsi="Times New Roman" w:cs="Times New Roman"/>
          <w:sz w:val="22"/>
          <w:szCs w:val="22"/>
        </w:rPr>
      </w:pPr>
      <w:r w:rsidRPr="00FE5B07">
        <w:rPr>
          <w:rFonts w:ascii="Times New Roman" w:hAnsi="Times New Roman" w:cs="Times New Roman"/>
          <w:sz w:val="22"/>
          <w:szCs w:val="22"/>
        </w:rPr>
        <w:t>Consumer Behaviour</w:t>
      </w:r>
      <w:r w:rsidRPr="00FE5B07">
        <w:rPr>
          <w:rFonts w:ascii="Times New Roman" w:hAnsi="Times New Roman" w:cs="Times New Roman"/>
          <w:sz w:val="22"/>
          <w:szCs w:val="22"/>
        </w:rPr>
        <w:tab/>
        <w:t>1527</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pBdr>
          <w:bottom w:val="single" w:sz="12" w:space="1" w:color="auto"/>
        </w:pBd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700 marks</w:t>
      </w:r>
    </w:p>
    <w:p w:rsidR="00FE5B07" w:rsidRPr="00FE5B07" w:rsidRDefault="00FE5B07" w:rsidP="00FE5B07">
      <w:pPr>
        <w:pBdr>
          <w:bottom w:val="single" w:sz="12" w:space="1" w:color="auto"/>
        </w:pBdr>
        <w:ind w:left="360"/>
        <w:jc w:val="both"/>
        <w:rPr>
          <w:rFonts w:ascii="Times New Roman" w:hAnsi="Times New Roman" w:cs="Times New Roman"/>
          <w:sz w:val="22"/>
          <w:szCs w:val="22"/>
        </w:rPr>
      </w:pPr>
    </w:p>
    <w:p w:rsidR="00FE5B07" w:rsidRPr="00FE5B07" w:rsidRDefault="00FE5B07" w:rsidP="00FE5B07">
      <w:pPr>
        <w:spacing w:after="200" w:line="276" w:lineRule="auto"/>
        <w:rPr>
          <w:rFonts w:ascii="Times New Roman" w:hAnsi="Times New Roman" w:cs="Times New Roman"/>
          <w:sz w:val="22"/>
          <w:szCs w:val="22"/>
        </w:rPr>
      </w:pPr>
      <w:r w:rsidRPr="00FE5B07">
        <w:rPr>
          <w:rFonts w:ascii="Times New Roman" w:hAnsi="Times New Roman" w:cs="Times New Roman"/>
          <w:sz w:val="22"/>
          <w:szCs w:val="22"/>
        </w:rPr>
        <w:br w:type="page"/>
      </w:r>
    </w:p>
    <w:p w:rsidR="00FE5B07" w:rsidRPr="00FE5B07" w:rsidRDefault="00FE5B07" w:rsidP="00FE5B07">
      <w:pPr>
        <w:ind w:left="360"/>
        <w:jc w:val="center"/>
        <w:rPr>
          <w:rFonts w:ascii="Times New Roman" w:hAnsi="Times New Roman" w:cs="Times New Roman"/>
          <w:sz w:val="22"/>
          <w:szCs w:val="22"/>
        </w:rPr>
      </w:pPr>
      <w:r w:rsidRPr="00FE5B07">
        <w:rPr>
          <w:rFonts w:ascii="Times New Roman" w:hAnsi="Times New Roman" w:cs="Times New Roman"/>
          <w:sz w:val="22"/>
          <w:szCs w:val="22"/>
        </w:rPr>
        <w:lastRenderedPageBreak/>
        <w:t>-2-</w:t>
      </w:r>
    </w:p>
    <w:p w:rsidR="00FE5B07" w:rsidRPr="00FE5B07" w:rsidRDefault="00FE5B07" w:rsidP="00FE5B07">
      <w:pPr>
        <w:ind w:left="360"/>
        <w:jc w:val="center"/>
        <w:rPr>
          <w:rFonts w:ascii="Times New Roman" w:hAnsi="Times New Roman" w:cs="Times New Roman"/>
          <w:sz w:val="22"/>
          <w:szCs w:val="22"/>
        </w:rPr>
      </w:pPr>
      <w:r w:rsidRPr="00FE5B07">
        <w:rPr>
          <w:rFonts w:ascii="Times New Roman" w:hAnsi="Times New Roman" w:cs="Times New Roman"/>
          <w:sz w:val="22"/>
          <w:szCs w:val="22"/>
        </w:rPr>
        <w:t>SCHEME OF EXAMINATION B.B.A.LL.B.(HONS) 5 YEAR COURSE  FOURTH SEMESTER 2018-19</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005F2387">
        <w:rPr>
          <w:rFonts w:ascii="Times New Roman" w:hAnsi="Times New Roman" w:cs="Times New Roman"/>
          <w:sz w:val="22"/>
          <w:szCs w:val="22"/>
        </w:rPr>
        <w:tab/>
      </w:r>
      <w:r w:rsidRPr="00FE5B07">
        <w:rPr>
          <w:rFonts w:ascii="Times New Roman" w:hAnsi="Times New Roman" w:cs="Times New Roman"/>
          <w:sz w:val="22"/>
          <w:szCs w:val="22"/>
        </w:rPr>
        <w:tab/>
        <w:t>Internal</w:t>
      </w:r>
      <w:r w:rsidR="005F2387">
        <w:rPr>
          <w:rFonts w:ascii="Times New Roman" w:hAnsi="Times New Roman" w:cs="Times New Roman"/>
          <w:sz w:val="22"/>
          <w:szCs w:val="22"/>
        </w:rPr>
        <w:tab/>
      </w:r>
      <w:r w:rsidRPr="00FE5B07">
        <w:rPr>
          <w:rFonts w:ascii="Times New Roman" w:hAnsi="Times New Roman" w:cs="Times New Roman"/>
          <w:sz w:val="22"/>
          <w:szCs w:val="22"/>
        </w:rPr>
        <w:tab/>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No.</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9A6DBE" w:rsidRDefault="009A6DBE" w:rsidP="00FE5B07">
      <w:pPr>
        <w:ind w:left="360"/>
        <w:jc w:val="both"/>
        <w:rPr>
          <w:rFonts w:ascii="Times New Roman" w:hAnsi="Times New Roman" w:cs="Times New Roman"/>
          <w:sz w:val="22"/>
          <w:szCs w:val="22"/>
        </w:rPr>
      </w:pPr>
      <w:r>
        <w:rPr>
          <w:rFonts w:ascii="Times New Roman" w:hAnsi="Times New Roman" w:cs="Times New Roman"/>
          <w:sz w:val="22"/>
          <w:szCs w:val="22"/>
        </w:rPr>
        <w:t>Information Technology</w:t>
      </w:r>
      <w:r>
        <w:rPr>
          <w:rFonts w:ascii="Times New Roman" w:hAnsi="Times New Roman" w:cs="Times New Roman"/>
          <w:sz w:val="22"/>
          <w:szCs w:val="22"/>
        </w:rPr>
        <w:tab/>
      </w:r>
      <w:r w:rsidRPr="00FE5B07">
        <w:rPr>
          <w:rFonts w:ascii="Times New Roman" w:hAnsi="Times New Roman" w:cs="Times New Roman"/>
          <w:sz w:val="22"/>
          <w:szCs w:val="22"/>
        </w:rPr>
        <w:t>1531</w:t>
      </w:r>
      <w:r>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80</w:t>
      </w:r>
      <w:r>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20</w:t>
      </w:r>
      <w:r>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100</w:t>
      </w:r>
      <w:r>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 (</w:t>
      </w:r>
      <w:r w:rsidR="009A6DBE">
        <w:rPr>
          <w:rFonts w:ascii="Times New Roman" w:hAnsi="Times New Roman" w:cs="Times New Roman"/>
          <w:sz w:val="22"/>
          <w:szCs w:val="22"/>
        </w:rPr>
        <w:t>Cyber</w:t>
      </w:r>
      <w:r w:rsidRPr="00FE5B07">
        <w:rPr>
          <w:rFonts w:ascii="Times New Roman" w:hAnsi="Times New Roman" w:cs="Times New Roman"/>
          <w:sz w:val="22"/>
          <w:szCs w:val="22"/>
        </w:rPr>
        <w:t xml:space="preserve"> Law)</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p>
    <w:p w:rsidR="009A6DBE"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Constitutional Law</w:t>
      </w:r>
      <w:r w:rsidR="009A6DBE">
        <w:rPr>
          <w:rFonts w:ascii="Times New Roman" w:hAnsi="Times New Roman" w:cs="Times New Roman"/>
          <w:sz w:val="22"/>
          <w:szCs w:val="22"/>
        </w:rPr>
        <w:t xml:space="preserve"> </w:t>
      </w:r>
      <w:r w:rsidR="009A6DBE">
        <w:rPr>
          <w:rFonts w:ascii="Times New Roman" w:hAnsi="Times New Roman" w:cs="Times New Roman"/>
          <w:sz w:val="22"/>
          <w:szCs w:val="22"/>
        </w:rPr>
        <w:tab/>
      </w:r>
      <w:r w:rsidR="009A6DBE">
        <w:rPr>
          <w:rFonts w:ascii="Times New Roman" w:hAnsi="Times New Roman" w:cs="Times New Roman"/>
          <w:sz w:val="22"/>
          <w:szCs w:val="22"/>
        </w:rPr>
        <w:tab/>
      </w:r>
      <w:r w:rsidR="009A6DBE" w:rsidRPr="00FE5B07">
        <w:rPr>
          <w:rFonts w:ascii="Times New Roman" w:hAnsi="Times New Roman" w:cs="Times New Roman"/>
          <w:sz w:val="22"/>
          <w:szCs w:val="22"/>
        </w:rPr>
        <w:t>1532</w:t>
      </w:r>
      <w:r w:rsidR="009A6DBE">
        <w:rPr>
          <w:rFonts w:ascii="Times New Roman" w:hAnsi="Times New Roman" w:cs="Times New Roman"/>
          <w:sz w:val="22"/>
          <w:szCs w:val="22"/>
        </w:rPr>
        <w:tab/>
      </w:r>
      <w:r w:rsidR="009A6DBE">
        <w:rPr>
          <w:rFonts w:ascii="Times New Roman" w:hAnsi="Times New Roman" w:cs="Times New Roman"/>
          <w:sz w:val="22"/>
          <w:szCs w:val="22"/>
        </w:rPr>
        <w:tab/>
        <w:t>80</w:t>
      </w:r>
      <w:r w:rsidR="009A6DBE">
        <w:rPr>
          <w:rFonts w:ascii="Times New Roman" w:hAnsi="Times New Roman" w:cs="Times New Roman"/>
          <w:sz w:val="22"/>
          <w:szCs w:val="22"/>
        </w:rPr>
        <w:tab/>
      </w:r>
      <w:r w:rsidR="009A6DBE">
        <w:rPr>
          <w:rFonts w:ascii="Times New Roman" w:hAnsi="Times New Roman" w:cs="Times New Roman"/>
          <w:sz w:val="22"/>
          <w:szCs w:val="22"/>
        </w:rPr>
        <w:tab/>
        <w:t>20</w:t>
      </w:r>
      <w:r w:rsidR="009A6DBE">
        <w:rPr>
          <w:rFonts w:ascii="Times New Roman" w:hAnsi="Times New Roman" w:cs="Times New Roman"/>
          <w:sz w:val="22"/>
          <w:szCs w:val="22"/>
        </w:rPr>
        <w:tab/>
      </w:r>
      <w:r w:rsidR="009A6DBE">
        <w:rPr>
          <w:rFonts w:ascii="Times New Roman" w:hAnsi="Times New Roman" w:cs="Times New Roman"/>
          <w:sz w:val="22"/>
          <w:szCs w:val="22"/>
        </w:rPr>
        <w:tab/>
        <w:t>100</w:t>
      </w:r>
      <w:r w:rsidR="009A6DBE">
        <w:rPr>
          <w:rFonts w:ascii="Times New Roman" w:hAnsi="Times New Roman" w:cs="Times New Roman"/>
          <w:sz w:val="22"/>
          <w:szCs w:val="22"/>
        </w:rPr>
        <w:tab/>
      </w:r>
      <w:r w:rsidR="009A6DBE">
        <w:rPr>
          <w:rFonts w:ascii="Times New Roman" w:hAnsi="Times New Roman" w:cs="Times New Roman"/>
          <w:sz w:val="22"/>
          <w:szCs w:val="22"/>
        </w:rPr>
        <w:tab/>
      </w:r>
      <w:r w:rsidR="009A6DBE" w:rsidRPr="00FE5B07">
        <w:rPr>
          <w:rFonts w:ascii="Times New Roman" w:hAnsi="Times New Roman" w:cs="Times New Roman"/>
          <w:sz w:val="22"/>
          <w:szCs w:val="22"/>
        </w:rPr>
        <w:t>3 Hrs.</w:t>
      </w:r>
      <w:r w:rsidR="009A6DBE">
        <w:rPr>
          <w:rFonts w:ascii="Times New Roman" w:hAnsi="Times New Roman" w:cs="Times New Roman"/>
          <w:sz w:val="22"/>
          <w:szCs w:val="22"/>
        </w:rPr>
        <w:tab/>
      </w:r>
    </w:p>
    <w:p w:rsidR="00FE5B07" w:rsidRPr="00FE5B07" w:rsidRDefault="009A6DBE" w:rsidP="00FE5B07">
      <w:pPr>
        <w:ind w:left="360"/>
        <w:jc w:val="both"/>
        <w:rPr>
          <w:rFonts w:ascii="Times New Roman" w:hAnsi="Times New Roman" w:cs="Times New Roman"/>
          <w:sz w:val="22"/>
          <w:szCs w:val="22"/>
        </w:rPr>
      </w:pPr>
      <w:r>
        <w:rPr>
          <w:rFonts w:ascii="Times New Roman" w:hAnsi="Times New Roman" w:cs="Times New Roman"/>
          <w:sz w:val="22"/>
          <w:szCs w:val="22"/>
        </w:rPr>
        <w:t xml:space="preserve">of India </w:t>
      </w:r>
      <w:r w:rsidR="00FE5B07" w:rsidRPr="00FE5B07">
        <w:rPr>
          <w:rFonts w:ascii="Times New Roman" w:hAnsi="Times New Roman" w:cs="Times New Roman"/>
          <w:sz w:val="22"/>
          <w:szCs w:val="22"/>
        </w:rPr>
        <w:t>-II</w:t>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Law of Crime</w:t>
      </w:r>
      <w:r w:rsidR="009A6DBE">
        <w:rPr>
          <w:rFonts w:ascii="Times New Roman" w:hAnsi="Times New Roman" w:cs="Times New Roman"/>
          <w:sz w:val="22"/>
          <w:szCs w:val="22"/>
        </w:rPr>
        <w:t>s</w:t>
      </w:r>
      <w:r w:rsidRPr="00FE5B07">
        <w:rPr>
          <w:rFonts w:ascii="Times New Roman" w:hAnsi="Times New Roman" w:cs="Times New Roman"/>
          <w:sz w:val="22"/>
          <w:szCs w:val="22"/>
        </w:rPr>
        <w:t>-I</w:t>
      </w:r>
      <w:r w:rsidRPr="00FE5B07">
        <w:rPr>
          <w:rFonts w:ascii="Times New Roman" w:hAnsi="Times New Roman" w:cs="Times New Roman"/>
          <w:sz w:val="22"/>
          <w:szCs w:val="22"/>
        </w:rPr>
        <w:tab/>
      </w:r>
      <w:r w:rsidRPr="00FE5B07">
        <w:rPr>
          <w:rFonts w:ascii="Times New Roman" w:hAnsi="Times New Roman" w:cs="Times New Roman"/>
          <w:sz w:val="22"/>
          <w:szCs w:val="22"/>
        </w:rPr>
        <w:tab/>
        <w:t>1533</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Organizational </w:t>
      </w:r>
      <w:r w:rsidRPr="00FE5B07">
        <w:rPr>
          <w:rFonts w:ascii="Times New Roman" w:hAnsi="Times New Roman" w:cs="Times New Roman"/>
          <w:sz w:val="22"/>
          <w:szCs w:val="22"/>
        </w:rPr>
        <w:tab/>
      </w:r>
      <w:r w:rsidRPr="00FE5B07">
        <w:rPr>
          <w:rFonts w:ascii="Times New Roman" w:hAnsi="Times New Roman" w:cs="Times New Roman"/>
          <w:sz w:val="22"/>
          <w:szCs w:val="22"/>
        </w:rPr>
        <w:tab/>
        <w:t>1534</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Behaviour</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Indian Business</w:t>
      </w:r>
      <w:r w:rsidRPr="00FE5B07">
        <w:rPr>
          <w:rFonts w:ascii="Times New Roman" w:hAnsi="Times New Roman" w:cs="Times New Roman"/>
          <w:sz w:val="22"/>
          <w:szCs w:val="22"/>
        </w:rPr>
        <w:tab/>
      </w:r>
      <w:r w:rsidRPr="00FE5B07">
        <w:rPr>
          <w:rFonts w:ascii="Times New Roman" w:hAnsi="Times New Roman" w:cs="Times New Roman"/>
          <w:sz w:val="22"/>
          <w:szCs w:val="22"/>
        </w:rPr>
        <w:tab/>
        <w:t>1535</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Enviornment</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Entrpreneurship</w:t>
      </w:r>
      <w:r w:rsidRPr="00FE5B07">
        <w:rPr>
          <w:rFonts w:ascii="Times New Roman" w:hAnsi="Times New Roman" w:cs="Times New Roman"/>
          <w:sz w:val="22"/>
          <w:szCs w:val="22"/>
        </w:rPr>
        <w:tab/>
      </w:r>
      <w:r w:rsidRPr="00FE5B07">
        <w:rPr>
          <w:rFonts w:ascii="Times New Roman" w:hAnsi="Times New Roman" w:cs="Times New Roman"/>
          <w:sz w:val="22"/>
          <w:szCs w:val="22"/>
        </w:rPr>
        <w:tab/>
        <w:t>1536</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English-IV</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1537</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700 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p>
    <w:p w:rsidR="00FE5B07" w:rsidRPr="00FE5B07" w:rsidRDefault="00FE5B07" w:rsidP="00FE5B07">
      <w:pPr>
        <w:ind w:left="360"/>
        <w:jc w:val="center"/>
        <w:rPr>
          <w:rFonts w:ascii="Times New Roman" w:hAnsi="Times New Roman" w:cs="Times New Roman"/>
          <w:sz w:val="22"/>
          <w:szCs w:val="22"/>
        </w:rPr>
      </w:pPr>
      <w:r w:rsidRPr="00FE5B07">
        <w:rPr>
          <w:rFonts w:ascii="Times New Roman" w:hAnsi="Times New Roman" w:cs="Times New Roman"/>
          <w:sz w:val="22"/>
          <w:szCs w:val="22"/>
        </w:rPr>
        <w:t>SCHEME OF EXAMINATION B.B.A.LL.B.(HONS) 5 YEAR COURSE  FIFTH SEMESTER 2019-20</w:t>
      </w:r>
    </w:p>
    <w:p w:rsidR="00FE5B07" w:rsidRPr="00FE5B07" w:rsidRDefault="00FE5B07" w:rsidP="00FE5B07">
      <w:pPr>
        <w:ind w:left="360"/>
        <w:jc w:val="both"/>
        <w:rPr>
          <w:rFonts w:ascii="Times New Roman" w:hAnsi="Times New Roman" w:cs="Times New Roman"/>
          <w:sz w:val="26"/>
          <w:szCs w:val="22"/>
        </w:rPr>
      </w:pPr>
      <w:r w:rsidRPr="00FE5B07">
        <w:rPr>
          <w:rFonts w:ascii="Times New Roman" w:hAnsi="Times New Roman" w:cs="Times New Roman"/>
          <w:sz w:val="26"/>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Internal</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No.</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Company Law</w:t>
      </w:r>
      <w:r w:rsidRPr="00FE5B07">
        <w:rPr>
          <w:rFonts w:ascii="Times New Roman" w:hAnsi="Times New Roman" w:cs="Times New Roman"/>
          <w:sz w:val="22"/>
          <w:szCs w:val="22"/>
        </w:rPr>
        <w:tab/>
      </w:r>
      <w:r w:rsidRPr="00FE5B07">
        <w:rPr>
          <w:rFonts w:ascii="Times New Roman" w:hAnsi="Times New Roman" w:cs="Times New Roman"/>
          <w:sz w:val="22"/>
          <w:szCs w:val="22"/>
        </w:rPr>
        <w:tab/>
        <w:t>1541</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Public International</w:t>
      </w:r>
      <w:r w:rsidRPr="00FE5B07">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1542</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Law</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Insurance Law </w:t>
      </w:r>
      <w:r w:rsidRPr="00FE5B07">
        <w:rPr>
          <w:rFonts w:ascii="Times New Roman" w:hAnsi="Times New Roman" w:cs="Times New Roman"/>
          <w:sz w:val="22"/>
          <w:szCs w:val="22"/>
        </w:rPr>
        <w:tab/>
      </w:r>
      <w:r w:rsidRPr="00FE5B07">
        <w:rPr>
          <w:rFonts w:ascii="Times New Roman" w:hAnsi="Times New Roman" w:cs="Times New Roman"/>
          <w:sz w:val="22"/>
          <w:szCs w:val="22"/>
        </w:rPr>
        <w:tab/>
        <w:t>1543</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Right to </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1544</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Information Law</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Business Research </w:t>
      </w:r>
      <w:r w:rsidRPr="00FE5B07">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1545</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Methodology</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Strategic Management</w:t>
      </w:r>
      <w:r w:rsidRPr="00FE5B07">
        <w:rPr>
          <w:rFonts w:ascii="Times New Roman" w:hAnsi="Times New Roman" w:cs="Times New Roman"/>
          <w:sz w:val="22"/>
          <w:szCs w:val="22"/>
        </w:rPr>
        <w:tab/>
        <w:t>1546</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International Business</w:t>
      </w:r>
      <w:r w:rsidRPr="00FE5B07">
        <w:rPr>
          <w:rFonts w:ascii="Times New Roman" w:hAnsi="Times New Roman" w:cs="Times New Roman"/>
          <w:sz w:val="22"/>
          <w:szCs w:val="22"/>
        </w:rPr>
        <w:tab/>
        <w:t>1547</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5F2387">
      <w:pPr>
        <w:ind w:left="360"/>
        <w:jc w:val="both"/>
        <w:rPr>
          <w:rFonts w:ascii="Times New Roman" w:hAnsi="Times New Roman" w:cs="Times New Roman"/>
          <w:sz w:val="22"/>
          <w:szCs w:val="22"/>
        </w:rPr>
      </w:pPr>
      <w:r w:rsidRPr="00FE5B07">
        <w:rPr>
          <w:rFonts w:ascii="Times New Roman" w:hAnsi="Times New Roman" w:cs="Times New Roman"/>
          <w:sz w:val="22"/>
          <w:szCs w:val="22"/>
        </w:rPr>
        <w:t>Environment</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700 marks</w:t>
      </w:r>
    </w:p>
    <w:p w:rsidR="00FE5B07" w:rsidRPr="00FE5B07" w:rsidRDefault="00FE5B07" w:rsidP="005F2387">
      <w:pPr>
        <w:pBdr>
          <w:bottom w:val="single" w:sz="12" w:space="1" w:color="auto"/>
        </w:pBdr>
        <w:jc w:val="both"/>
        <w:rPr>
          <w:rFonts w:ascii="Times New Roman" w:hAnsi="Times New Roman" w:cs="Times New Roman"/>
          <w:sz w:val="22"/>
          <w:szCs w:val="22"/>
        </w:rPr>
      </w:pPr>
    </w:p>
    <w:p w:rsidR="00FE5B07" w:rsidRPr="00FE5B07" w:rsidRDefault="00FE5B07" w:rsidP="00FE5B07">
      <w:pPr>
        <w:ind w:left="360"/>
        <w:jc w:val="center"/>
        <w:rPr>
          <w:rFonts w:ascii="Times New Roman" w:hAnsi="Times New Roman" w:cs="Times New Roman"/>
          <w:sz w:val="22"/>
          <w:szCs w:val="22"/>
        </w:rPr>
      </w:pPr>
      <w:r w:rsidRPr="00FE5B07">
        <w:rPr>
          <w:rFonts w:ascii="Times New Roman" w:hAnsi="Times New Roman" w:cs="Times New Roman"/>
          <w:sz w:val="22"/>
          <w:szCs w:val="22"/>
        </w:rPr>
        <w:t>SCHEME OF EXAMINATION B.B.A.LL.B.(HONS) 5 YEAR COURSE  SIXTH SEMESTER 2019-20</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Internal</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5F2387" w:rsidP="005F2387">
      <w:pPr>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5B07" w:rsidRPr="00FE5B07">
        <w:rPr>
          <w:rFonts w:ascii="Times New Roman" w:hAnsi="Times New Roman" w:cs="Times New Roman"/>
          <w:sz w:val="22"/>
          <w:szCs w:val="22"/>
        </w:rPr>
        <w:t>Marks</w:t>
      </w:r>
    </w:p>
    <w:p w:rsidR="00FE5B07" w:rsidRPr="00FE5B07" w:rsidRDefault="00FE5B07" w:rsidP="005F238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Jurisprudence</w:t>
      </w:r>
      <w:r w:rsidRPr="00FE5B07">
        <w:rPr>
          <w:rFonts w:ascii="Times New Roman" w:hAnsi="Times New Roman" w:cs="Times New Roman"/>
          <w:sz w:val="22"/>
          <w:szCs w:val="22"/>
        </w:rPr>
        <w:tab/>
      </w:r>
      <w:r w:rsidRPr="00FE5B07">
        <w:rPr>
          <w:rFonts w:ascii="Times New Roman" w:hAnsi="Times New Roman" w:cs="Times New Roman"/>
          <w:sz w:val="22"/>
          <w:szCs w:val="22"/>
        </w:rPr>
        <w:tab/>
        <w:t>1551</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Law of Crime-II </w:t>
      </w:r>
      <w:r w:rsidRPr="00FE5B07">
        <w:rPr>
          <w:rFonts w:ascii="Times New Roman" w:hAnsi="Times New Roman" w:cs="Times New Roman"/>
          <w:sz w:val="22"/>
          <w:szCs w:val="22"/>
        </w:rPr>
        <w:tab/>
      </w:r>
      <w:r w:rsidRPr="00FE5B07">
        <w:rPr>
          <w:rFonts w:ascii="Times New Roman" w:hAnsi="Times New Roman" w:cs="Times New Roman"/>
          <w:sz w:val="22"/>
          <w:szCs w:val="22"/>
        </w:rPr>
        <w:tab/>
        <w:t>1552</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Administrative Law</w:t>
      </w:r>
      <w:r w:rsidRPr="00FE5B07">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1553</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Competition Law</w:t>
      </w:r>
      <w:r w:rsidRPr="00FE5B07">
        <w:rPr>
          <w:rFonts w:ascii="Times New Roman" w:hAnsi="Times New Roman" w:cs="Times New Roman"/>
          <w:sz w:val="22"/>
          <w:szCs w:val="22"/>
        </w:rPr>
        <w:tab/>
      </w:r>
      <w:r w:rsidRPr="00FE5B07">
        <w:rPr>
          <w:rFonts w:ascii="Times New Roman" w:hAnsi="Times New Roman" w:cs="Times New Roman"/>
          <w:sz w:val="22"/>
          <w:szCs w:val="22"/>
        </w:rPr>
        <w:tab/>
        <w:t>1554</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Operational</w:t>
      </w:r>
      <w:r w:rsidR="009A6DBE">
        <w:rPr>
          <w:rFonts w:ascii="Times New Roman" w:hAnsi="Times New Roman" w:cs="Times New Roman"/>
          <w:sz w:val="22"/>
          <w:szCs w:val="22"/>
        </w:rPr>
        <w:tab/>
      </w:r>
      <w:r w:rsidR="009A6DBE">
        <w:rPr>
          <w:rFonts w:ascii="Times New Roman" w:hAnsi="Times New Roman" w:cs="Times New Roman"/>
          <w:sz w:val="22"/>
          <w:szCs w:val="22"/>
        </w:rPr>
        <w:tab/>
      </w:r>
      <w:r w:rsidRPr="00FE5B07">
        <w:rPr>
          <w:rFonts w:ascii="Times New Roman" w:hAnsi="Times New Roman" w:cs="Times New Roman"/>
          <w:sz w:val="22"/>
          <w:szCs w:val="22"/>
        </w:rPr>
        <w:tab/>
        <w:t>1555</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Research</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E-Commerce</w:t>
      </w:r>
      <w:r w:rsidRPr="00FE5B07">
        <w:rPr>
          <w:rFonts w:ascii="Times New Roman" w:hAnsi="Times New Roman" w:cs="Times New Roman"/>
          <w:sz w:val="22"/>
          <w:szCs w:val="22"/>
        </w:rPr>
        <w:tab/>
      </w:r>
      <w:r w:rsidRPr="00FE5B07">
        <w:rPr>
          <w:rFonts w:ascii="Times New Roman" w:hAnsi="Times New Roman" w:cs="Times New Roman"/>
          <w:sz w:val="22"/>
          <w:szCs w:val="22"/>
        </w:rPr>
        <w:tab/>
        <w:t>1556</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600 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spacing w:after="200" w:line="276" w:lineRule="auto"/>
        <w:jc w:val="center"/>
        <w:rPr>
          <w:rFonts w:ascii="Times New Roman" w:hAnsi="Times New Roman" w:cs="Times New Roman"/>
          <w:sz w:val="22"/>
          <w:szCs w:val="22"/>
        </w:rPr>
      </w:pPr>
      <w:r w:rsidRPr="00FE5B07">
        <w:rPr>
          <w:rFonts w:ascii="Times New Roman" w:hAnsi="Times New Roman" w:cs="Times New Roman"/>
          <w:sz w:val="22"/>
          <w:szCs w:val="22"/>
        </w:rPr>
        <w:lastRenderedPageBreak/>
        <w:t>-3-</w:t>
      </w:r>
    </w:p>
    <w:p w:rsidR="00FE5B07" w:rsidRPr="00FE5B07" w:rsidRDefault="00FE5B07" w:rsidP="00FE5B07">
      <w:pPr>
        <w:ind w:left="360"/>
        <w:jc w:val="center"/>
        <w:rPr>
          <w:rFonts w:ascii="Times New Roman" w:hAnsi="Times New Roman" w:cs="Times New Roman"/>
          <w:sz w:val="22"/>
          <w:szCs w:val="22"/>
        </w:rPr>
      </w:pPr>
      <w:r w:rsidRPr="00FE5B07">
        <w:rPr>
          <w:rFonts w:ascii="Times New Roman" w:hAnsi="Times New Roman" w:cs="Times New Roman"/>
          <w:sz w:val="22"/>
          <w:szCs w:val="22"/>
        </w:rPr>
        <w:t>SCHEME OF EXAMINATION B.B.A.LL.B.(HONS) 5 YEAR COURSE SEVENTH SEMESTER 2020-21</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Internal</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No.</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Principles of Taxation</w:t>
      </w:r>
      <w:r w:rsidR="009A6DBE">
        <w:rPr>
          <w:rFonts w:ascii="Times New Roman" w:hAnsi="Times New Roman" w:cs="Times New Roman"/>
          <w:sz w:val="22"/>
          <w:szCs w:val="22"/>
        </w:rPr>
        <w:t xml:space="preserve"> Law</w:t>
      </w:r>
      <w:r w:rsidRPr="00FE5B07">
        <w:rPr>
          <w:rFonts w:ascii="Times New Roman" w:hAnsi="Times New Roman" w:cs="Times New Roman"/>
          <w:sz w:val="22"/>
          <w:szCs w:val="22"/>
        </w:rPr>
        <w:tab/>
        <w:t>1561</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Labour and </w:t>
      </w:r>
      <w:r w:rsidRPr="00FE5B07">
        <w:rPr>
          <w:rFonts w:ascii="Times New Roman" w:hAnsi="Times New Roman" w:cs="Times New Roman"/>
          <w:sz w:val="22"/>
          <w:szCs w:val="22"/>
        </w:rPr>
        <w:tab/>
      </w:r>
      <w:r w:rsidRPr="00FE5B07">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1562</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Industrial Law-I</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Private</w:t>
      </w:r>
      <w:r w:rsidRPr="00FE5B07">
        <w:rPr>
          <w:rFonts w:ascii="Times New Roman" w:hAnsi="Times New Roman" w:cs="Times New Roman"/>
          <w:sz w:val="22"/>
          <w:szCs w:val="22"/>
        </w:rPr>
        <w:tab/>
        <w:t>International</w:t>
      </w:r>
      <w:r w:rsidRPr="00FE5B07">
        <w:rPr>
          <w:rFonts w:ascii="Times New Roman" w:hAnsi="Times New Roman" w:cs="Times New Roman"/>
          <w:sz w:val="22"/>
          <w:szCs w:val="22"/>
        </w:rPr>
        <w:tab/>
        <w:t>1563</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Law</w:t>
      </w:r>
    </w:p>
    <w:p w:rsidR="009A6DBE"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Banking Law</w:t>
      </w:r>
      <w:r w:rsidR="009A6DBE">
        <w:rPr>
          <w:rFonts w:ascii="Times New Roman" w:hAnsi="Times New Roman" w:cs="Times New Roman"/>
          <w:sz w:val="22"/>
          <w:szCs w:val="22"/>
        </w:rPr>
        <w:t xml:space="preserve"> Including</w:t>
      </w:r>
      <w:r w:rsidR="009A6DBE">
        <w:rPr>
          <w:rFonts w:ascii="Times New Roman" w:hAnsi="Times New Roman" w:cs="Times New Roman"/>
          <w:sz w:val="22"/>
          <w:szCs w:val="22"/>
        </w:rPr>
        <w:tab/>
      </w:r>
      <w:r w:rsidR="009A6DBE" w:rsidRPr="00FE5B07">
        <w:rPr>
          <w:rFonts w:ascii="Times New Roman" w:hAnsi="Times New Roman" w:cs="Times New Roman"/>
          <w:sz w:val="22"/>
          <w:szCs w:val="22"/>
        </w:rPr>
        <w:t>1564</w:t>
      </w:r>
      <w:r w:rsidR="009A6DBE">
        <w:rPr>
          <w:rFonts w:ascii="Times New Roman" w:hAnsi="Times New Roman" w:cs="Times New Roman"/>
          <w:sz w:val="22"/>
          <w:szCs w:val="22"/>
        </w:rPr>
        <w:tab/>
      </w:r>
      <w:r w:rsidR="009A6DBE">
        <w:rPr>
          <w:rFonts w:ascii="Times New Roman" w:hAnsi="Times New Roman" w:cs="Times New Roman"/>
          <w:sz w:val="22"/>
          <w:szCs w:val="22"/>
        </w:rPr>
        <w:tab/>
        <w:t>80</w:t>
      </w:r>
      <w:r w:rsidR="009A6DBE">
        <w:rPr>
          <w:rFonts w:ascii="Times New Roman" w:hAnsi="Times New Roman" w:cs="Times New Roman"/>
          <w:sz w:val="22"/>
          <w:szCs w:val="22"/>
        </w:rPr>
        <w:tab/>
      </w:r>
      <w:r w:rsidR="009A6DBE">
        <w:rPr>
          <w:rFonts w:ascii="Times New Roman" w:hAnsi="Times New Roman" w:cs="Times New Roman"/>
          <w:sz w:val="22"/>
          <w:szCs w:val="22"/>
        </w:rPr>
        <w:tab/>
        <w:t>20</w:t>
      </w:r>
      <w:r w:rsidR="009A6DBE">
        <w:rPr>
          <w:rFonts w:ascii="Times New Roman" w:hAnsi="Times New Roman" w:cs="Times New Roman"/>
          <w:sz w:val="22"/>
          <w:szCs w:val="22"/>
        </w:rPr>
        <w:tab/>
      </w:r>
      <w:r w:rsidR="009A6DBE">
        <w:rPr>
          <w:rFonts w:ascii="Times New Roman" w:hAnsi="Times New Roman" w:cs="Times New Roman"/>
          <w:sz w:val="22"/>
          <w:szCs w:val="22"/>
        </w:rPr>
        <w:tab/>
        <w:t>100</w:t>
      </w:r>
      <w:r w:rsidR="009A6DBE">
        <w:rPr>
          <w:rFonts w:ascii="Times New Roman" w:hAnsi="Times New Roman" w:cs="Times New Roman"/>
          <w:sz w:val="22"/>
          <w:szCs w:val="22"/>
        </w:rPr>
        <w:tab/>
      </w:r>
      <w:r w:rsidR="009A6DBE">
        <w:rPr>
          <w:rFonts w:ascii="Times New Roman" w:hAnsi="Times New Roman" w:cs="Times New Roman"/>
          <w:sz w:val="22"/>
          <w:szCs w:val="22"/>
        </w:rPr>
        <w:tab/>
        <w:t>3 Hrs.</w:t>
      </w:r>
      <w:r w:rsidR="009A6DBE" w:rsidRPr="00FE5B07">
        <w:rPr>
          <w:rFonts w:ascii="Times New Roman" w:hAnsi="Times New Roman" w:cs="Times New Roman"/>
          <w:sz w:val="22"/>
          <w:szCs w:val="22"/>
        </w:rPr>
        <w:tab/>
      </w:r>
    </w:p>
    <w:p w:rsidR="009A6DBE" w:rsidRDefault="009A6DBE" w:rsidP="00FE5B07">
      <w:pPr>
        <w:ind w:left="360"/>
        <w:jc w:val="both"/>
        <w:rPr>
          <w:rFonts w:ascii="Times New Roman" w:hAnsi="Times New Roman" w:cs="Times New Roman"/>
          <w:sz w:val="22"/>
          <w:szCs w:val="22"/>
        </w:rPr>
      </w:pPr>
      <w:r>
        <w:rPr>
          <w:rFonts w:ascii="Times New Roman" w:hAnsi="Times New Roman" w:cs="Times New Roman"/>
          <w:sz w:val="22"/>
          <w:szCs w:val="22"/>
        </w:rPr>
        <w:t>Negotiable Instrument</w:t>
      </w:r>
    </w:p>
    <w:p w:rsidR="00FE5B07" w:rsidRPr="00FE5B07" w:rsidRDefault="009A6DBE" w:rsidP="00FE5B07">
      <w:pPr>
        <w:ind w:left="360"/>
        <w:jc w:val="both"/>
        <w:rPr>
          <w:rFonts w:ascii="Times New Roman" w:hAnsi="Times New Roman" w:cs="Times New Roman"/>
          <w:sz w:val="22"/>
          <w:szCs w:val="22"/>
        </w:rPr>
      </w:pPr>
      <w:r>
        <w:rPr>
          <w:rFonts w:ascii="Times New Roman" w:hAnsi="Times New Roman" w:cs="Times New Roman"/>
          <w:sz w:val="22"/>
          <w:szCs w:val="22"/>
        </w:rPr>
        <w:t>Act</w:t>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Law of Corporate</w:t>
      </w:r>
      <w:r w:rsidRPr="00FE5B07">
        <w:rPr>
          <w:rFonts w:ascii="Times New Roman" w:hAnsi="Times New Roman" w:cs="Times New Roman"/>
          <w:sz w:val="22"/>
          <w:szCs w:val="22"/>
        </w:rPr>
        <w:tab/>
        <w:t xml:space="preserve"> Finance1565</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9A6DBE"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Business Communication</w:t>
      </w:r>
      <w:r w:rsidR="009A6DBE">
        <w:rPr>
          <w:rFonts w:ascii="Times New Roman" w:hAnsi="Times New Roman" w:cs="Times New Roman"/>
          <w:sz w:val="22"/>
          <w:szCs w:val="22"/>
        </w:rPr>
        <w:tab/>
      </w:r>
      <w:r w:rsidR="009A6DBE" w:rsidRPr="00FE5B07">
        <w:rPr>
          <w:rFonts w:ascii="Times New Roman" w:hAnsi="Times New Roman" w:cs="Times New Roman"/>
          <w:sz w:val="22"/>
          <w:szCs w:val="22"/>
        </w:rPr>
        <w:t>1566</w:t>
      </w:r>
      <w:r w:rsidR="009A6DBE" w:rsidRPr="00FE5B07">
        <w:rPr>
          <w:rFonts w:ascii="Times New Roman" w:hAnsi="Times New Roman" w:cs="Times New Roman"/>
          <w:sz w:val="22"/>
          <w:szCs w:val="22"/>
        </w:rPr>
        <w:tab/>
      </w:r>
      <w:r w:rsidR="009A6DBE">
        <w:rPr>
          <w:rFonts w:ascii="Times New Roman" w:hAnsi="Times New Roman" w:cs="Times New Roman"/>
          <w:sz w:val="22"/>
          <w:szCs w:val="22"/>
        </w:rPr>
        <w:tab/>
        <w:t>80</w:t>
      </w:r>
      <w:r w:rsidR="009A6DBE">
        <w:rPr>
          <w:rFonts w:ascii="Times New Roman" w:hAnsi="Times New Roman" w:cs="Times New Roman"/>
          <w:sz w:val="22"/>
          <w:szCs w:val="22"/>
        </w:rPr>
        <w:tab/>
      </w:r>
      <w:r w:rsidR="009A6DBE">
        <w:rPr>
          <w:rFonts w:ascii="Times New Roman" w:hAnsi="Times New Roman" w:cs="Times New Roman"/>
          <w:sz w:val="22"/>
          <w:szCs w:val="22"/>
        </w:rPr>
        <w:tab/>
        <w:t>20</w:t>
      </w:r>
      <w:r w:rsidR="009A6DBE">
        <w:rPr>
          <w:rFonts w:ascii="Times New Roman" w:hAnsi="Times New Roman" w:cs="Times New Roman"/>
          <w:sz w:val="22"/>
          <w:szCs w:val="22"/>
        </w:rPr>
        <w:tab/>
      </w:r>
      <w:r w:rsidR="009A6DBE">
        <w:rPr>
          <w:rFonts w:ascii="Times New Roman" w:hAnsi="Times New Roman" w:cs="Times New Roman"/>
          <w:sz w:val="22"/>
          <w:szCs w:val="22"/>
        </w:rPr>
        <w:tab/>
        <w:t>100</w:t>
      </w:r>
      <w:r w:rsidR="009A6DBE">
        <w:rPr>
          <w:rFonts w:ascii="Times New Roman" w:hAnsi="Times New Roman" w:cs="Times New Roman"/>
          <w:sz w:val="22"/>
          <w:szCs w:val="22"/>
        </w:rPr>
        <w:tab/>
      </w:r>
      <w:r w:rsidR="009A6DBE">
        <w:rPr>
          <w:rFonts w:ascii="Times New Roman" w:hAnsi="Times New Roman" w:cs="Times New Roman"/>
          <w:sz w:val="22"/>
          <w:szCs w:val="22"/>
        </w:rPr>
        <w:tab/>
        <w:t>3 Hrs.</w:t>
      </w:r>
    </w:p>
    <w:p w:rsidR="00FE5B07" w:rsidRPr="00FE5B07" w:rsidRDefault="009A6DBE" w:rsidP="00FE5B07">
      <w:pPr>
        <w:ind w:left="360"/>
        <w:jc w:val="both"/>
        <w:rPr>
          <w:rFonts w:ascii="Times New Roman" w:hAnsi="Times New Roman" w:cs="Times New Roman"/>
          <w:sz w:val="22"/>
          <w:szCs w:val="22"/>
        </w:rPr>
      </w:pPr>
      <w:r>
        <w:rPr>
          <w:rFonts w:ascii="Times New Roman" w:hAnsi="Times New Roman" w:cs="Times New Roman"/>
          <w:sz w:val="22"/>
          <w:szCs w:val="22"/>
        </w:rPr>
        <w:t>Skills</w:t>
      </w:r>
      <w:r w:rsidR="00FE5B07" w:rsidRPr="00FE5B07">
        <w:rPr>
          <w:rFonts w:ascii="Times New Roman" w:hAnsi="Times New Roman" w:cs="Times New Roman"/>
          <w:sz w:val="22"/>
          <w:szCs w:val="22"/>
        </w:rPr>
        <w:tab/>
      </w:r>
      <w:r>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E5B07" w:rsidRPr="00FE5B07">
        <w:rPr>
          <w:rFonts w:ascii="Times New Roman" w:hAnsi="Times New Roman" w:cs="Times New Roman"/>
          <w:sz w:val="22"/>
          <w:szCs w:val="22"/>
        </w:rPr>
        <w:t>600 marks</w:t>
      </w:r>
      <w:r w:rsidR="00FE5B07" w:rsidRPr="00FE5B07">
        <w:rPr>
          <w:rFonts w:ascii="Times New Roman" w:hAnsi="Times New Roman" w:cs="Times New Roman"/>
          <w:sz w:val="22"/>
          <w:szCs w:val="22"/>
        </w:rPr>
        <w:tab/>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center"/>
        <w:rPr>
          <w:rFonts w:ascii="Times New Roman" w:hAnsi="Times New Roman" w:cs="Times New Roman"/>
          <w:sz w:val="22"/>
          <w:szCs w:val="22"/>
        </w:rPr>
      </w:pPr>
      <w:r w:rsidRPr="00FE5B07">
        <w:rPr>
          <w:rFonts w:ascii="Times New Roman" w:hAnsi="Times New Roman" w:cs="Times New Roman"/>
          <w:sz w:val="22"/>
          <w:szCs w:val="22"/>
        </w:rPr>
        <w:t>SCHEME OF EXAMINATION B.B.A.LL.B.(HONS) 5 YEAR COURSE EIGHTH SEMESTER 2020-21</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005F2387">
        <w:rPr>
          <w:rFonts w:ascii="Times New Roman" w:hAnsi="Times New Roman" w:cs="Times New Roman"/>
          <w:sz w:val="22"/>
          <w:szCs w:val="22"/>
        </w:rPr>
        <w:tab/>
      </w:r>
      <w:r w:rsidRPr="00FE5B07">
        <w:rPr>
          <w:rFonts w:ascii="Times New Roman" w:hAnsi="Times New Roman" w:cs="Times New Roman"/>
          <w:sz w:val="22"/>
          <w:szCs w:val="22"/>
        </w:rPr>
        <w:tab/>
        <w:t>Internal</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No.</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Law of Evidence</w:t>
      </w:r>
      <w:r w:rsidRPr="00FE5B07">
        <w:rPr>
          <w:rFonts w:ascii="Times New Roman" w:hAnsi="Times New Roman" w:cs="Times New Roman"/>
          <w:sz w:val="22"/>
          <w:szCs w:val="22"/>
        </w:rPr>
        <w:tab/>
      </w:r>
      <w:r w:rsidRPr="00FE5B07">
        <w:rPr>
          <w:rFonts w:ascii="Times New Roman" w:hAnsi="Times New Roman" w:cs="Times New Roman"/>
          <w:sz w:val="22"/>
          <w:szCs w:val="22"/>
        </w:rPr>
        <w:tab/>
        <w:t>1571</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Environmental Law</w:t>
      </w:r>
      <w:r>
        <w:rPr>
          <w:rFonts w:ascii="Times New Roman" w:hAnsi="Times New Roman" w:cs="Times New Roman"/>
          <w:sz w:val="22"/>
          <w:szCs w:val="22"/>
        </w:rPr>
        <w:tab/>
      </w:r>
      <w:r w:rsidRPr="00FE5B07">
        <w:rPr>
          <w:rFonts w:ascii="Times New Roman" w:hAnsi="Times New Roman" w:cs="Times New Roman"/>
          <w:sz w:val="22"/>
          <w:szCs w:val="22"/>
        </w:rPr>
        <w:tab/>
        <w:t>1572</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Labour and</w:t>
      </w:r>
      <w:r w:rsidRPr="00FE5B07">
        <w:rPr>
          <w:rFonts w:ascii="Times New Roman" w:hAnsi="Times New Roman" w:cs="Times New Roman"/>
          <w:sz w:val="22"/>
          <w:szCs w:val="22"/>
        </w:rPr>
        <w:tab/>
      </w:r>
      <w:r w:rsidRPr="00FE5B07">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1573</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Industrial Law-II</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Property Law</w:t>
      </w:r>
      <w:r w:rsidRPr="00FE5B07">
        <w:rPr>
          <w:rFonts w:ascii="Times New Roman" w:hAnsi="Times New Roman" w:cs="Times New Roman"/>
          <w:sz w:val="22"/>
          <w:szCs w:val="22"/>
        </w:rPr>
        <w:tab/>
      </w:r>
      <w:r w:rsidRPr="00FE5B07">
        <w:rPr>
          <w:rFonts w:ascii="Times New Roman" w:hAnsi="Times New Roman" w:cs="Times New Roman"/>
          <w:sz w:val="22"/>
          <w:szCs w:val="22"/>
        </w:rPr>
        <w:tab/>
        <w:t>1574</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Foreign Trade Law</w:t>
      </w:r>
      <w:r w:rsidRPr="00FE5B07">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1575</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Human Resou</w:t>
      </w:r>
      <w:r w:rsidR="00303E59">
        <w:rPr>
          <w:rFonts w:ascii="Times New Roman" w:hAnsi="Times New Roman" w:cs="Times New Roman"/>
          <w:sz w:val="22"/>
          <w:szCs w:val="22"/>
        </w:rPr>
        <w:t>r</w:t>
      </w:r>
      <w:r w:rsidRPr="00FE5B07">
        <w:rPr>
          <w:rFonts w:ascii="Times New Roman" w:hAnsi="Times New Roman" w:cs="Times New Roman"/>
          <w:sz w:val="22"/>
          <w:szCs w:val="22"/>
        </w:rPr>
        <w:t>ce</w:t>
      </w:r>
      <w:r w:rsidRPr="00FE5B07">
        <w:rPr>
          <w:rFonts w:ascii="Times New Roman" w:hAnsi="Times New Roman" w:cs="Times New Roman"/>
          <w:sz w:val="22"/>
          <w:szCs w:val="22"/>
        </w:rPr>
        <w:tab/>
      </w:r>
      <w:r w:rsidRPr="00FE5B07">
        <w:rPr>
          <w:rFonts w:ascii="Times New Roman" w:hAnsi="Times New Roman" w:cs="Times New Roman"/>
          <w:sz w:val="22"/>
          <w:szCs w:val="22"/>
        </w:rPr>
        <w:tab/>
        <w:t>1576</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Management</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600 marks</w:t>
      </w:r>
    </w:p>
    <w:p w:rsidR="00FE5B07" w:rsidRPr="00FE5B07" w:rsidRDefault="00FE5B07" w:rsidP="005F238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5F2387">
      <w:pPr>
        <w:ind w:left="360"/>
        <w:jc w:val="center"/>
        <w:rPr>
          <w:rFonts w:ascii="Times New Roman" w:hAnsi="Times New Roman" w:cs="Times New Roman"/>
          <w:sz w:val="22"/>
          <w:szCs w:val="22"/>
        </w:rPr>
      </w:pPr>
      <w:r w:rsidRPr="00FE5B07">
        <w:rPr>
          <w:rFonts w:ascii="Times New Roman" w:hAnsi="Times New Roman" w:cs="Times New Roman"/>
          <w:sz w:val="22"/>
          <w:szCs w:val="22"/>
        </w:rPr>
        <w:t>SCHEME OF EXAMINATION B.A.LL.B.(HONS) 5 YEAR COURSE  NINETH SEMESTER 2021-22</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Internal</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Equity &amp; Trust</w:t>
      </w:r>
      <w:r w:rsidRPr="00FE5B07">
        <w:rPr>
          <w:rFonts w:ascii="Times New Roman" w:hAnsi="Times New Roman" w:cs="Times New Roman"/>
          <w:sz w:val="22"/>
          <w:szCs w:val="22"/>
        </w:rPr>
        <w:tab/>
      </w:r>
      <w:r w:rsidRPr="00FE5B07">
        <w:rPr>
          <w:rFonts w:ascii="Times New Roman" w:hAnsi="Times New Roman" w:cs="Times New Roman"/>
          <w:sz w:val="22"/>
          <w:szCs w:val="22"/>
        </w:rPr>
        <w:tab/>
        <w:t>1581</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Penology &amp; Victomology</w:t>
      </w:r>
      <w:r w:rsidRPr="00FE5B07">
        <w:rPr>
          <w:rFonts w:ascii="Times New Roman" w:hAnsi="Times New Roman" w:cs="Times New Roman"/>
          <w:sz w:val="22"/>
          <w:szCs w:val="22"/>
        </w:rPr>
        <w:tab/>
        <w:t>1582</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303E59"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C</w:t>
      </w:r>
      <w:r w:rsidR="00303E59">
        <w:rPr>
          <w:rFonts w:ascii="Times New Roman" w:hAnsi="Times New Roman" w:cs="Times New Roman"/>
          <w:sz w:val="22"/>
          <w:szCs w:val="22"/>
        </w:rPr>
        <w:t>ivil Procedure Code</w:t>
      </w:r>
      <w:r w:rsidR="00303E59">
        <w:rPr>
          <w:rFonts w:ascii="Times New Roman" w:hAnsi="Times New Roman" w:cs="Times New Roman"/>
          <w:sz w:val="22"/>
          <w:szCs w:val="22"/>
        </w:rPr>
        <w:tab/>
      </w:r>
      <w:r w:rsidR="00303E59" w:rsidRPr="00FE5B07">
        <w:rPr>
          <w:rFonts w:ascii="Times New Roman" w:hAnsi="Times New Roman" w:cs="Times New Roman"/>
          <w:sz w:val="22"/>
          <w:szCs w:val="22"/>
        </w:rPr>
        <w:t>1583</w:t>
      </w:r>
      <w:r w:rsidR="00303E59">
        <w:rPr>
          <w:rFonts w:ascii="Times New Roman" w:hAnsi="Times New Roman" w:cs="Times New Roman"/>
          <w:sz w:val="22"/>
          <w:szCs w:val="22"/>
        </w:rPr>
        <w:tab/>
      </w:r>
      <w:r w:rsidR="00303E59">
        <w:rPr>
          <w:rFonts w:ascii="Times New Roman" w:hAnsi="Times New Roman" w:cs="Times New Roman"/>
          <w:sz w:val="22"/>
          <w:szCs w:val="22"/>
        </w:rPr>
        <w:tab/>
        <w:t>80</w:t>
      </w:r>
      <w:r w:rsidR="00303E59">
        <w:rPr>
          <w:rFonts w:ascii="Times New Roman" w:hAnsi="Times New Roman" w:cs="Times New Roman"/>
          <w:sz w:val="22"/>
          <w:szCs w:val="22"/>
        </w:rPr>
        <w:tab/>
      </w:r>
      <w:r w:rsidR="00303E59">
        <w:rPr>
          <w:rFonts w:ascii="Times New Roman" w:hAnsi="Times New Roman" w:cs="Times New Roman"/>
          <w:sz w:val="22"/>
          <w:szCs w:val="22"/>
        </w:rPr>
        <w:tab/>
        <w:t>20</w:t>
      </w:r>
      <w:r w:rsidR="00303E59">
        <w:rPr>
          <w:rFonts w:ascii="Times New Roman" w:hAnsi="Times New Roman" w:cs="Times New Roman"/>
          <w:sz w:val="22"/>
          <w:szCs w:val="22"/>
        </w:rPr>
        <w:tab/>
      </w:r>
      <w:r w:rsidR="00303E59">
        <w:rPr>
          <w:rFonts w:ascii="Times New Roman" w:hAnsi="Times New Roman" w:cs="Times New Roman"/>
          <w:sz w:val="22"/>
          <w:szCs w:val="22"/>
        </w:rPr>
        <w:tab/>
        <w:t>100</w:t>
      </w:r>
      <w:r w:rsidR="00303E59">
        <w:rPr>
          <w:rFonts w:ascii="Times New Roman" w:hAnsi="Times New Roman" w:cs="Times New Roman"/>
          <w:sz w:val="22"/>
          <w:szCs w:val="22"/>
        </w:rPr>
        <w:tab/>
      </w:r>
      <w:r w:rsidR="00303E59">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 and Limitation</w:t>
      </w:r>
      <w:r w:rsidRPr="00FE5B07">
        <w:rPr>
          <w:rFonts w:ascii="Times New Roman" w:hAnsi="Times New Roman" w:cs="Times New Roman"/>
          <w:sz w:val="22"/>
          <w:szCs w:val="22"/>
        </w:rPr>
        <w:tab/>
      </w:r>
      <w:r>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Drafting Pleading</w:t>
      </w:r>
      <w:r w:rsidRPr="00FE5B07">
        <w:rPr>
          <w:rFonts w:ascii="Times New Roman" w:hAnsi="Times New Roman" w:cs="Times New Roman"/>
          <w:sz w:val="22"/>
          <w:szCs w:val="22"/>
        </w:rPr>
        <w:tab/>
      </w:r>
      <w:r w:rsidRPr="00FE5B07">
        <w:rPr>
          <w:rFonts w:ascii="Times New Roman" w:hAnsi="Times New Roman" w:cs="Times New Roman"/>
          <w:sz w:val="22"/>
          <w:szCs w:val="22"/>
        </w:rPr>
        <w:tab/>
        <w:t>1584</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303E59" w:rsidP="00FE5B07">
      <w:pPr>
        <w:ind w:left="360"/>
        <w:jc w:val="both"/>
        <w:rPr>
          <w:rFonts w:ascii="Times New Roman" w:hAnsi="Times New Roman" w:cs="Times New Roman"/>
          <w:sz w:val="22"/>
          <w:szCs w:val="22"/>
        </w:rPr>
      </w:pPr>
      <w:r>
        <w:rPr>
          <w:rFonts w:ascii="Times New Roman" w:hAnsi="Times New Roman" w:cs="Times New Roman"/>
          <w:sz w:val="22"/>
          <w:szCs w:val="22"/>
        </w:rPr>
        <w:t>&amp; Conveyancing</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Alternate Dispute</w:t>
      </w:r>
      <w:r w:rsidRPr="00FE5B07">
        <w:rPr>
          <w:rFonts w:ascii="Times New Roman" w:hAnsi="Times New Roman" w:cs="Times New Roman"/>
          <w:sz w:val="22"/>
          <w:szCs w:val="22"/>
        </w:rPr>
        <w:tab/>
      </w:r>
      <w:r w:rsidRPr="00FE5B07">
        <w:rPr>
          <w:rFonts w:ascii="Times New Roman" w:hAnsi="Times New Roman" w:cs="Times New Roman"/>
          <w:sz w:val="22"/>
          <w:szCs w:val="22"/>
        </w:rPr>
        <w:tab/>
        <w:t>1585</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Resolution</w:t>
      </w:r>
      <w:r w:rsidR="00303E59">
        <w:rPr>
          <w:rFonts w:ascii="Times New Roman" w:hAnsi="Times New Roman" w:cs="Times New Roman"/>
          <w:sz w:val="22"/>
          <w:szCs w:val="22"/>
        </w:rPr>
        <w:t xml:space="preserve"> Systems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Animal Protection</w:t>
      </w:r>
      <w:r w:rsidRPr="00FE5B07">
        <w:rPr>
          <w:rFonts w:ascii="Times New Roman" w:hAnsi="Times New Roman" w:cs="Times New Roman"/>
          <w:sz w:val="22"/>
          <w:szCs w:val="22"/>
        </w:rPr>
        <w:tab/>
      </w:r>
      <w:r w:rsidRPr="00FE5B07">
        <w:rPr>
          <w:rFonts w:ascii="Times New Roman" w:hAnsi="Times New Roman" w:cs="Times New Roman"/>
          <w:sz w:val="22"/>
          <w:szCs w:val="22"/>
        </w:rPr>
        <w:tab/>
        <w:t>1586</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u w:val="single"/>
        </w:rPr>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Law (Optional)</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600 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jc w:val="both"/>
        <w:rPr>
          <w:rFonts w:ascii="Times New Roman" w:hAnsi="Times New Roman" w:cs="Times New Roman"/>
          <w:sz w:val="22"/>
          <w:szCs w:val="22"/>
        </w:rPr>
      </w:pPr>
    </w:p>
    <w:p w:rsidR="00FE5B07" w:rsidRPr="00FE5B07" w:rsidRDefault="00FE5B07" w:rsidP="00FE5B07">
      <w:pPr>
        <w:jc w:val="center"/>
        <w:rPr>
          <w:rFonts w:ascii="Times New Roman" w:hAnsi="Times New Roman" w:cs="Times New Roman"/>
          <w:sz w:val="22"/>
          <w:szCs w:val="22"/>
        </w:rPr>
      </w:pPr>
      <w:r w:rsidRPr="00FE5B07">
        <w:rPr>
          <w:rFonts w:ascii="Times New Roman" w:hAnsi="Times New Roman" w:cs="Times New Roman"/>
          <w:sz w:val="22"/>
          <w:szCs w:val="22"/>
        </w:rPr>
        <w:lastRenderedPageBreak/>
        <w:t>-4-</w:t>
      </w:r>
    </w:p>
    <w:p w:rsidR="00FE5B07" w:rsidRPr="00FE5B07" w:rsidRDefault="00FE5B07" w:rsidP="00FE5B07">
      <w:pPr>
        <w:ind w:left="360"/>
        <w:jc w:val="center"/>
        <w:rPr>
          <w:rFonts w:ascii="Times New Roman" w:hAnsi="Times New Roman" w:cs="Times New Roman"/>
          <w:sz w:val="22"/>
          <w:szCs w:val="22"/>
        </w:rPr>
      </w:pPr>
    </w:p>
    <w:p w:rsidR="00FE5B07" w:rsidRPr="00FE5B07" w:rsidRDefault="00FE5B07" w:rsidP="00FE5B07">
      <w:pPr>
        <w:ind w:left="360"/>
        <w:jc w:val="center"/>
        <w:rPr>
          <w:rFonts w:ascii="Times New Roman" w:hAnsi="Times New Roman" w:cs="Times New Roman"/>
          <w:sz w:val="22"/>
          <w:szCs w:val="22"/>
        </w:rPr>
      </w:pPr>
      <w:r w:rsidRPr="00FE5B07">
        <w:rPr>
          <w:rFonts w:ascii="Times New Roman" w:hAnsi="Times New Roman" w:cs="Times New Roman"/>
          <w:sz w:val="22"/>
          <w:szCs w:val="22"/>
        </w:rPr>
        <w:t>SCHEME OF EXAMINATION B.A.LL.B.(HONS) 5 YEAR COURSE  TENTH SEMESTER 2021-22</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Name of Paper</w:t>
      </w:r>
      <w:r w:rsidRPr="00FE5B07">
        <w:rPr>
          <w:rFonts w:ascii="Times New Roman" w:hAnsi="Times New Roman" w:cs="Times New Roman"/>
          <w:sz w:val="22"/>
          <w:szCs w:val="22"/>
        </w:rPr>
        <w:tab/>
      </w:r>
      <w:r w:rsidRPr="00FE5B07">
        <w:rPr>
          <w:rFonts w:ascii="Times New Roman" w:hAnsi="Times New Roman" w:cs="Times New Roman"/>
          <w:sz w:val="22"/>
          <w:szCs w:val="22"/>
        </w:rPr>
        <w:tab/>
        <w:t>Code</w:t>
      </w:r>
      <w:r w:rsidRPr="00FE5B07">
        <w:rPr>
          <w:rFonts w:ascii="Times New Roman" w:hAnsi="Times New Roman" w:cs="Times New Roman"/>
          <w:sz w:val="22"/>
          <w:szCs w:val="22"/>
        </w:rPr>
        <w:tab/>
      </w:r>
      <w:r w:rsidRPr="00FE5B07">
        <w:rPr>
          <w:rFonts w:ascii="Times New Roman" w:hAnsi="Times New Roman" w:cs="Times New Roman"/>
          <w:sz w:val="22"/>
          <w:szCs w:val="22"/>
        </w:rPr>
        <w:tab/>
        <w:t>Written</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Internal</w:t>
      </w:r>
      <w:r w:rsidRPr="00FE5B07">
        <w:rPr>
          <w:rFonts w:ascii="Times New Roman" w:hAnsi="Times New Roman" w:cs="Times New Roman"/>
          <w:sz w:val="22"/>
          <w:szCs w:val="22"/>
        </w:rPr>
        <w:tab/>
      </w:r>
      <w:r w:rsidR="005F2387">
        <w:rPr>
          <w:rFonts w:ascii="Times New Roman" w:hAnsi="Times New Roman" w:cs="Times New Roman"/>
          <w:sz w:val="22"/>
          <w:szCs w:val="22"/>
        </w:rPr>
        <w:tab/>
      </w:r>
      <w:r w:rsidRPr="00FE5B07">
        <w:rPr>
          <w:rFonts w:ascii="Times New Roman" w:hAnsi="Times New Roman" w:cs="Times New Roman"/>
          <w:sz w:val="22"/>
          <w:szCs w:val="22"/>
        </w:rPr>
        <w:t>Total</w:t>
      </w:r>
      <w:r w:rsidRPr="00FE5B07">
        <w:rPr>
          <w:rFonts w:ascii="Times New Roman" w:hAnsi="Times New Roman" w:cs="Times New Roman"/>
          <w:sz w:val="22"/>
          <w:szCs w:val="22"/>
        </w:rPr>
        <w:tab/>
      </w:r>
      <w:r w:rsidRPr="00FE5B07">
        <w:rPr>
          <w:rFonts w:ascii="Times New Roman" w:hAnsi="Times New Roman" w:cs="Times New Roman"/>
          <w:sz w:val="22"/>
          <w:szCs w:val="22"/>
        </w:rPr>
        <w:tab/>
        <w:t>Time</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_____________________________________________________________________</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Land Law, </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00DB34C1">
        <w:rPr>
          <w:rFonts w:ascii="Times New Roman" w:hAnsi="Times New Roman" w:cs="Times New Roman"/>
          <w:sz w:val="22"/>
          <w:szCs w:val="22"/>
        </w:rPr>
        <w:tab/>
      </w:r>
      <w:r w:rsidRPr="00FE5B07">
        <w:rPr>
          <w:rFonts w:ascii="Times New Roman" w:hAnsi="Times New Roman" w:cs="Times New Roman"/>
          <w:sz w:val="22"/>
          <w:szCs w:val="22"/>
        </w:rPr>
        <w:t>1591</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Tenancy &amp; Panchayats</w:t>
      </w:r>
      <w:r w:rsidR="00303E59">
        <w:rPr>
          <w:rFonts w:ascii="Times New Roman" w:hAnsi="Times New Roman" w:cs="Times New Roman"/>
          <w:sz w:val="22"/>
          <w:szCs w:val="22"/>
        </w:rPr>
        <w:t xml:space="preserve"> Laws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Intellectual</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1592</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Property Law</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Interpretation of</w:t>
      </w:r>
      <w:r w:rsidRPr="00FE5B07">
        <w:rPr>
          <w:rFonts w:ascii="Times New Roman" w:hAnsi="Times New Roman" w:cs="Times New Roman"/>
          <w:sz w:val="22"/>
          <w:szCs w:val="22"/>
        </w:rPr>
        <w:tab/>
      </w:r>
      <w:r w:rsidRPr="00FE5B07">
        <w:rPr>
          <w:rFonts w:ascii="Times New Roman" w:hAnsi="Times New Roman" w:cs="Times New Roman"/>
          <w:sz w:val="22"/>
          <w:szCs w:val="22"/>
        </w:rPr>
        <w:tab/>
        <w:t>1593</w:t>
      </w:r>
      <w:r w:rsidRPr="00FE5B07">
        <w:rPr>
          <w:rFonts w:ascii="Times New Roman" w:hAnsi="Times New Roman" w:cs="Times New Roman"/>
          <w:sz w:val="22"/>
          <w:szCs w:val="22"/>
        </w:rPr>
        <w:tab/>
      </w:r>
      <w:r w:rsidRPr="00FE5B07">
        <w:rPr>
          <w:rFonts w:ascii="Times New Roman" w:hAnsi="Times New Roman" w:cs="Times New Roman"/>
          <w:sz w:val="22"/>
          <w:szCs w:val="22"/>
        </w:rPr>
        <w:tab/>
        <w:t>80</w:t>
      </w:r>
      <w:r w:rsidRPr="00FE5B07">
        <w:rPr>
          <w:rFonts w:ascii="Times New Roman" w:hAnsi="Times New Roman" w:cs="Times New Roman"/>
          <w:sz w:val="22"/>
          <w:szCs w:val="22"/>
        </w:rPr>
        <w:tab/>
      </w:r>
      <w:r w:rsidRPr="00FE5B07">
        <w:rPr>
          <w:rFonts w:ascii="Times New Roman" w:hAnsi="Times New Roman" w:cs="Times New Roman"/>
          <w:sz w:val="22"/>
          <w:szCs w:val="22"/>
        </w:rPr>
        <w:tab/>
        <w:t>20</w:t>
      </w:r>
      <w:r w:rsidRPr="00FE5B07">
        <w:rPr>
          <w:rFonts w:ascii="Times New Roman" w:hAnsi="Times New Roman" w:cs="Times New Roman"/>
          <w:sz w:val="22"/>
          <w:szCs w:val="22"/>
        </w:rPr>
        <w:tab/>
      </w:r>
      <w:r w:rsidRPr="00FE5B07">
        <w:rPr>
          <w:rFonts w:ascii="Times New Roman" w:hAnsi="Times New Roman" w:cs="Times New Roman"/>
          <w:sz w:val="22"/>
          <w:szCs w:val="22"/>
        </w:rPr>
        <w:tab/>
        <w:t>100</w:t>
      </w:r>
      <w:r w:rsidRPr="00FE5B07">
        <w:rPr>
          <w:rFonts w:ascii="Times New Roman" w:hAnsi="Times New Roman" w:cs="Times New Roman"/>
          <w:sz w:val="22"/>
          <w:szCs w:val="22"/>
        </w:rPr>
        <w:tab/>
      </w:r>
      <w:r w:rsidRPr="00FE5B07">
        <w:rPr>
          <w:rFonts w:ascii="Times New Roman" w:hAnsi="Times New Roman" w:cs="Times New Roman"/>
          <w:sz w:val="22"/>
          <w:szCs w:val="22"/>
        </w:rPr>
        <w:tab/>
        <w:t>3 Hrs.</w:t>
      </w:r>
    </w:p>
    <w:p w:rsid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Statutes</w:t>
      </w:r>
      <w:r w:rsidR="00DB34C1">
        <w:rPr>
          <w:rFonts w:ascii="Times New Roman" w:hAnsi="Times New Roman" w:cs="Times New Roman"/>
          <w:sz w:val="22"/>
          <w:szCs w:val="22"/>
        </w:rPr>
        <w:t xml:space="preserve"> &amp; Principles </w:t>
      </w:r>
    </w:p>
    <w:p w:rsidR="00DB34C1" w:rsidRPr="00FE5B07" w:rsidRDefault="00DB34C1" w:rsidP="00FE5B07">
      <w:pPr>
        <w:ind w:left="360"/>
        <w:jc w:val="both"/>
        <w:rPr>
          <w:rFonts w:ascii="Times New Roman" w:hAnsi="Times New Roman" w:cs="Times New Roman"/>
          <w:sz w:val="22"/>
          <w:szCs w:val="22"/>
        </w:rPr>
      </w:pPr>
      <w:r>
        <w:rPr>
          <w:rFonts w:ascii="Times New Roman" w:hAnsi="Times New Roman" w:cs="Times New Roman"/>
          <w:sz w:val="22"/>
          <w:szCs w:val="22"/>
        </w:rPr>
        <w:t>of Legislations</w:t>
      </w:r>
    </w:p>
    <w:p w:rsidR="00FE5B07" w:rsidRPr="00FE5B07" w:rsidRDefault="00DB34C1" w:rsidP="00FE5B07">
      <w:pPr>
        <w:ind w:left="360"/>
        <w:jc w:val="both"/>
        <w:rPr>
          <w:rFonts w:ascii="Times New Roman" w:hAnsi="Times New Roman" w:cs="Times New Roman"/>
          <w:sz w:val="22"/>
          <w:szCs w:val="22"/>
        </w:rPr>
      </w:pPr>
      <w:r>
        <w:rPr>
          <w:rFonts w:ascii="Times New Roman" w:hAnsi="Times New Roman" w:cs="Times New Roman"/>
          <w:sz w:val="22"/>
          <w:szCs w:val="22"/>
        </w:rPr>
        <w:t>Financial</w:t>
      </w:r>
      <w:r w:rsidR="00FE5B07" w:rsidRPr="00FE5B07">
        <w:rPr>
          <w:rFonts w:ascii="Times New Roman" w:hAnsi="Times New Roman" w:cs="Times New Roman"/>
          <w:sz w:val="22"/>
          <w:szCs w:val="22"/>
        </w:rPr>
        <w:t xml:space="preserve"> Market</w:t>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t>1594</w:t>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t>80</w:t>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t>20</w:t>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t>100</w:t>
      </w:r>
      <w:r w:rsidR="00FE5B07" w:rsidRPr="00FE5B07">
        <w:rPr>
          <w:rFonts w:ascii="Times New Roman" w:hAnsi="Times New Roman" w:cs="Times New Roman"/>
          <w:sz w:val="22"/>
          <w:szCs w:val="22"/>
        </w:rPr>
        <w:tab/>
      </w:r>
      <w:r w:rsidR="00FE5B07" w:rsidRPr="00FE5B07">
        <w:rPr>
          <w:rFonts w:ascii="Times New Roman" w:hAnsi="Times New Roman" w:cs="Times New Roman"/>
          <w:sz w:val="22"/>
          <w:szCs w:val="22"/>
        </w:rPr>
        <w:tab/>
        <w:t>3 Hrs.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Regulations</w:t>
      </w:r>
    </w:p>
    <w:p w:rsidR="00DB34C1"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Moots</w:t>
      </w:r>
      <w:r w:rsidR="00DB34C1">
        <w:rPr>
          <w:rFonts w:ascii="Times New Roman" w:hAnsi="Times New Roman" w:cs="Times New Roman"/>
          <w:sz w:val="22"/>
          <w:szCs w:val="22"/>
        </w:rPr>
        <w:t xml:space="preserve"> Court Exercise</w:t>
      </w:r>
      <w:r w:rsidR="00DB34C1">
        <w:rPr>
          <w:rFonts w:ascii="Times New Roman" w:hAnsi="Times New Roman" w:cs="Times New Roman"/>
          <w:sz w:val="22"/>
          <w:szCs w:val="22"/>
        </w:rPr>
        <w:tab/>
      </w:r>
      <w:r w:rsidR="00DB34C1" w:rsidRPr="00FE5B07">
        <w:rPr>
          <w:rFonts w:ascii="Times New Roman" w:hAnsi="Times New Roman" w:cs="Times New Roman"/>
          <w:sz w:val="22"/>
          <w:szCs w:val="22"/>
        </w:rPr>
        <w:t>1595</w:t>
      </w:r>
      <w:r w:rsidR="00DB34C1">
        <w:rPr>
          <w:rFonts w:ascii="Times New Roman" w:hAnsi="Times New Roman" w:cs="Times New Roman"/>
          <w:sz w:val="22"/>
          <w:szCs w:val="22"/>
        </w:rPr>
        <w:tab/>
      </w:r>
      <w:r w:rsidR="00DB34C1">
        <w:rPr>
          <w:rFonts w:ascii="Times New Roman" w:hAnsi="Times New Roman" w:cs="Times New Roman"/>
          <w:sz w:val="22"/>
          <w:szCs w:val="22"/>
        </w:rPr>
        <w:tab/>
      </w:r>
      <w:r w:rsidR="00DB34C1">
        <w:rPr>
          <w:rFonts w:ascii="Times New Roman" w:hAnsi="Times New Roman" w:cs="Times New Roman"/>
          <w:sz w:val="22"/>
          <w:szCs w:val="22"/>
        </w:rPr>
        <w:tab/>
      </w:r>
      <w:r w:rsidR="00DB34C1">
        <w:rPr>
          <w:rFonts w:ascii="Times New Roman" w:hAnsi="Times New Roman" w:cs="Times New Roman"/>
          <w:sz w:val="22"/>
          <w:szCs w:val="22"/>
        </w:rPr>
        <w:tab/>
      </w:r>
      <w:r w:rsidR="00DB34C1">
        <w:rPr>
          <w:rFonts w:ascii="Times New Roman" w:hAnsi="Times New Roman" w:cs="Times New Roman"/>
          <w:sz w:val="22"/>
          <w:szCs w:val="22"/>
        </w:rPr>
        <w:tab/>
      </w:r>
      <w:r w:rsidR="00DB34C1">
        <w:rPr>
          <w:rFonts w:ascii="Times New Roman" w:hAnsi="Times New Roman" w:cs="Times New Roman"/>
          <w:sz w:val="22"/>
          <w:szCs w:val="22"/>
        </w:rPr>
        <w:tab/>
        <w:t>100</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 xml:space="preserve"> &amp; Internship</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r>
      <w:r w:rsidR="00DB34C1">
        <w:rPr>
          <w:rFonts w:ascii="Times New Roman" w:hAnsi="Times New Roman" w:cs="Times New Roman"/>
          <w:sz w:val="22"/>
          <w:szCs w:val="22"/>
        </w:rPr>
        <w:tab/>
      </w:r>
      <w:r w:rsidRPr="00FE5B07">
        <w:rPr>
          <w:rFonts w:ascii="Times New Roman" w:hAnsi="Times New Roman" w:cs="Times New Roman"/>
          <w:sz w:val="22"/>
          <w:szCs w:val="22"/>
        </w:rPr>
        <w:t>500 marks</w:t>
      </w:r>
    </w:p>
    <w:p w:rsidR="00FE5B07" w:rsidRPr="00FE5B07" w:rsidRDefault="00FE5B07" w:rsidP="00FE5B07">
      <w:pPr>
        <w:ind w:left="360"/>
        <w:jc w:val="both"/>
        <w:rPr>
          <w:rFonts w:ascii="Times New Roman" w:hAnsi="Times New Roman" w:cs="Times New Roman"/>
          <w:sz w:val="22"/>
          <w:szCs w:val="22"/>
        </w:rPr>
      </w:pPr>
      <w:r w:rsidRPr="00FE5B07">
        <w:rPr>
          <w:rFonts w:ascii="Times New Roman" w:hAnsi="Times New Roman" w:cs="Times New Roman"/>
          <w:sz w:val="22"/>
          <w:szCs w:val="22"/>
        </w:rPr>
        <w:t>____________________________________________________________________</w:t>
      </w:r>
    </w:p>
    <w:p w:rsidR="00FE5B07" w:rsidRPr="00FE5B07" w:rsidRDefault="00FE5B07" w:rsidP="00FE5B07">
      <w:pPr>
        <w:jc w:val="both"/>
        <w:rPr>
          <w:rFonts w:ascii="Times New Roman" w:hAnsi="Times New Roman" w:cs="Times New Roman"/>
          <w:sz w:val="22"/>
          <w:szCs w:val="22"/>
        </w:rPr>
      </w:pPr>
      <w:r w:rsidRPr="00FE5B07">
        <w:rPr>
          <w:rFonts w:ascii="Times New Roman" w:hAnsi="Times New Roman" w:cs="Times New Roman"/>
          <w:sz w:val="22"/>
          <w:szCs w:val="22"/>
        </w:rPr>
        <w:t>NOTE:</w:t>
      </w:r>
    </w:p>
    <w:p w:rsidR="00FE5B07" w:rsidRPr="00FE5B07" w:rsidRDefault="00FE5B07" w:rsidP="00FE5B07">
      <w:pPr>
        <w:numPr>
          <w:ilvl w:val="0"/>
          <w:numId w:val="120"/>
        </w:numPr>
        <w:jc w:val="both"/>
        <w:rPr>
          <w:rFonts w:ascii="Times New Roman" w:hAnsi="Times New Roman" w:cs="Times New Roman"/>
          <w:sz w:val="22"/>
          <w:szCs w:val="22"/>
        </w:rPr>
      </w:pPr>
      <w:r w:rsidRPr="00FE5B07">
        <w:rPr>
          <w:rFonts w:ascii="Times New Roman" w:hAnsi="Times New Roman" w:cs="Times New Roman"/>
          <w:sz w:val="22"/>
          <w:szCs w:val="22"/>
        </w:rPr>
        <w:t>The internal assessment of 20 marks in each paper shall be as under:</w:t>
      </w:r>
    </w:p>
    <w:p w:rsidR="00FE5B07" w:rsidRPr="00FE5B07" w:rsidRDefault="00FE5B07" w:rsidP="00FE5B07">
      <w:pPr>
        <w:ind w:left="720"/>
        <w:jc w:val="both"/>
        <w:rPr>
          <w:rFonts w:ascii="Times New Roman" w:hAnsi="Times New Roman" w:cs="Times New Roman"/>
          <w:sz w:val="22"/>
          <w:szCs w:val="22"/>
        </w:rPr>
      </w:pPr>
      <w:r w:rsidRPr="00FE5B07">
        <w:rPr>
          <w:rFonts w:ascii="Times New Roman" w:hAnsi="Times New Roman" w:cs="Times New Roman"/>
          <w:sz w:val="22"/>
          <w:szCs w:val="22"/>
        </w:rPr>
        <w:t>i)   Assignment and Presentation</w:t>
      </w:r>
      <w:r w:rsidRPr="00FE5B07">
        <w:rPr>
          <w:rFonts w:ascii="Times New Roman" w:hAnsi="Times New Roman" w:cs="Times New Roman"/>
          <w:sz w:val="22"/>
          <w:szCs w:val="22"/>
        </w:rPr>
        <w:tab/>
      </w:r>
      <w:r w:rsidRPr="00FE5B07">
        <w:rPr>
          <w:rFonts w:ascii="Times New Roman" w:hAnsi="Times New Roman" w:cs="Times New Roman"/>
          <w:sz w:val="22"/>
          <w:szCs w:val="22"/>
        </w:rPr>
        <w:tab/>
        <w:t>05 Marks</w:t>
      </w:r>
    </w:p>
    <w:p w:rsidR="00FE5B07" w:rsidRPr="00FE5B07" w:rsidRDefault="00FE5B07" w:rsidP="00FE5B07">
      <w:pPr>
        <w:ind w:left="720"/>
        <w:jc w:val="both"/>
        <w:rPr>
          <w:rFonts w:ascii="Times New Roman" w:hAnsi="Times New Roman" w:cs="Times New Roman"/>
          <w:sz w:val="22"/>
          <w:szCs w:val="22"/>
        </w:rPr>
      </w:pPr>
      <w:r w:rsidRPr="00FE5B07">
        <w:rPr>
          <w:rFonts w:ascii="Times New Roman" w:hAnsi="Times New Roman" w:cs="Times New Roman"/>
          <w:sz w:val="22"/>
          <w:szCs w:val="22"/>
        </w:rPr>
        <w:t>ii)  One Class Test</w:t>
      </w:r>
      <w:r w:rsidRPr="00FE5B07">
        <w:rPr>
          <w:rFonts w:ascii="Times New Roman" w:hAnsi="Times New Roman" w:cs="Times New Roman"/>
          <w:sz w:val="22"/>
          <w:szCs w:val="22"/>
        </w:rPr>
        <w:tab/>
      </w:r>
      <w:r w:rsidRPr="00FE5B07">
        <w:rPr>
          <w:rFonts w:ascii="Times New Roman" w:hAnsi="Times New Roman" w:cs="Times New Roman"/>
          <w:sz w:val="22"/>
          <w:szCs w:val="22"/>
        </w:rPr>
        <w:tab/>
      </w:r>
      <w:r w:rsidRPr="00FE5B07">
        <w:rPr>
          <w:rFonts w:ascii="Times New Roman" w:hAnsi="Times New Roman" w:cs="Times New Roman"/>
          <w:sz w:val="22"/>
          <w:szCs w:val="22"/>
        </w:rPr>
        <w:tab/>
        <w:t xml:space="preserve">          </w:t>
      </w:r>
      <w:r w:rsidRPr="00FE5B07">
        <w:rPr>
          <w:rFonts w:ascii="Times New Roman" w:hAnsi="Times New Roman" w:cs="Times New Roman"/>
          <w:sz w:val="22"/>
          <w:szCs w:val="22"/>
        </w:rPr>
        <w:tab/>
        <w:t xml:space="preserve">10 Marks </w:t>
      </w:r>
    </w:p>
    <w:p w:rsidR="00FE5B07" w:rsidRPr="00FE5B07" w:rsidRDefault="00FE5B07" w:rsidP="00FE5B07">
      <w:pPr>
        <w:ind w:left="720"/>
        <w:jc w:val="both"/>
        <w:rPr>
          <w:rFonts w:ascii="Times New Roman" w:hAnsi="Times New Roman" w:cs="Times New Roman"/>
          <w:sz w:val="22"/>
          <w:szCs w:val="22"/>
        </w:rPr>
      </w:pPr>
      <w:r w:rsidRPr="00FE5B07">
        <w:rPr>
          <w:rFonts w:ascii="Times New Roman" w:hAnsi="Times New Roman" w:cs="Times New Roman"/>
          <w:sz w:val="22"/>
          <w:szCs w:val="22"/>
        </w:rPr>
        <w:t>iii) Discipline/conduct/Attendance/etc.</w:t>
      </w:r>
      <w:r w:rsidRPr="00FE5B07">
        <w:rPr>
          <w:rFonts w:ascii="Times New Roman" w:hAnsi="Times New Roman" w:cs="Times New Roman"/>
          <w:sz w:val="22"/>
          <w:szCs w:val="22"/>
        </w:rPr>
        <w:tab/>
        <w:t>05 Marks</w:t>
      </w:r>
    </w:p>
    <w:p w:rsidR="00FE5B07" w:rsidRPr="00FE5B07" w:rsidRDefault="00FE5B07" w:rsidP="00FE5B07">
      <w:pPr>
        <w:jc w:val="both"/>
        <w:rPr>
          <w:rFonts w:ascii="Times New Roman" w:hAnsi="Times New Roman" w:cs="Times New Roman"/>
          <w:sz w:val="22"/>
          <w:szCs w:val="22"/>
        </w:rPr>
      </w:pPr>
      <w:r w:rsidRPr="00FE5B07">
        <w:rPr>
          <w:rFonts w:ascii="Times New Roman" w:hAnsi="Times New Roman" w:cs="Times New Roman"/>
          <w:sz w:val="22"/>
          <w:szCs w:val="22"/>
        </w:rPr>
        <w:tab/>
        <w:t xml:space="preserve">The schedule of class tests and presentation of the assignments etc. will be finalized by the Head of the Deptt./College/Institute in consultation with the teacher concerned and shall be notified to the students accordingly. However, internal assessment shall be made by the teacher teaching the subject.   A  student  who  fails  to  appear in the Class Test or present the assignment on the scheduled date due to some emergency, one more chance may be given to such student for appearing in the test or present the assignment as the case may be by the concerned Head of the Department/College/Institute.  </w:t>
      </w:r>
    </w:p>
    <w:p w:rsidR="00FE5B07" w:rsidRPr="00FE5B07" w:rsidRDefault="00FE5B07" w:rsidP="00FE5B07">
      <w:pPr>
        <w:numPr>
          <w:ilvl w:val="0"/>
          <w:numId w:val="120"/>
        </w:numPr>
        <w:jc w:val="both"/>
        <w:rPr>
          <w:rFonts w:ascii="Times New Roman" w:hAnsi="Times New Roman" w:cs="Times New Roman"/>
          <w:sz w:val="22"/>
          <w:szCs w:val="22"/>
        </w:rPr>
      </w:pPr>
      <w:r w:rsidRPr="00FE5B07">
        <w:rPr>
          <w:rFonts w:ascii="Times New Roman" w:hAnsi="Times New Roman" w:cs="Times New Roman"/>
          <w:sz w:val="22"/>
          <w:szCs w:val="22"/>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 However, the scheme of examination in respect of Paper Code 1595, B.B.A.LL.B.(Hons) Tenth Semester, ‘Moots and Internship’ will be different , as there is no theory examination and the paper is totally practical based.  Concerned Class Teacher shall conduct this examination and maintain a comprehension record of the evaluation of students.  The students shall also prepare in writing a complete record of the various activities carried out by them in connection with this paper in the Class Room/Examination/Court/Lawyer’s office/Legal Aid office etc. and the same shall be produced by them at the time of viva-voce examination.  The viva-voce examination of this paper in case of affiliated colleges as well as UILMS, Gurgaon shall be conducted by an examiner from the Department of Law duly appointed by the Head of the Department of Law in this behalf.   He will also finalize the award list in consultation with the internal examiner. </w:t>
      </w:r>
    </w:p>
    <w:p w:rsidR="00FE5B07" w:rsidRPr="00FE5B07" w:rsidRDefault="00FE5B07" w:rsidP="00FE5B07">
      <w:pPr>
        <w:numPr>
          <w:ilvl w:val="0"/>
          <w:numId w:val="120"/>
        </w:numPr>
        <w:jc w:val="both"/>
        <w:rPr>
          <w:rFonts w:ascii="Times New Roman" w:hAnsi="Times New Roman" w:cs="Times New Roman"/>
          <w:sz w:val="22"/>
          <w:szCs w:val="22"/>
        </w:rPr>
      </w:pPr>
      <w:r w:rsidRPr="00FE5B07">
        <w:rPr>
          <w:rFonts w:ascii="Times New Roman" w:hAnsi="Times New Roman" w:cs="Times New Roman"/>
          <w:sz w:val="22"/>
          <w:szCs w:val="22"/>
        </w:rPr>
        <w:t>Every student will be declared successful on the basis of aggregate of theory and internal assessment.</w:t>
      </w:r>
    </w:p>
    <w:p w:rsidR="00A67B78" w:rsidRPr="00A67B78" w:rsidRDefault="00A67B78" w:rsidP="00A67B78">
      <w:pPr>
        <w:jc w:val="center"/>
        <w:rPr>
          <w:rFonts w:ascii="Times New Roman" w:hAnsi="Times New Roman" w:cs="Times New Roman"/>
          <w:b/>
          <w:sz w:val="24"/>
        </w:rPr>
      </w:pPr>
      <w:r w:rsidRPr="00A67B78">
        <w:rPr>
          <w:rFonts w:ascii="Times New Roman" w:hAnsi="Times New Roman" w:cs="Times New Roman"/>
          <w:b/>
          <w:sz w:val="24"/>
        </w:rPr>
        <w:t xml:space="preserve">The course specific and Learning Objectives of </w:t>
      </w:r>
      <w:r>
        <w:rPr>
          <w:rFonts w:ascii="Times New Roman" w:hAnsi="Times New Roman" w:cs="Times New Roman"/>
          <w:b/>
          <w:sz w:val="24"/>
        </w:rPr>
        <w:t>B.</w:t>
      </w:r>
      <w:r w:rsidRPr="00A67B78">
        <w:rPr>
          <w:rFonts w:ascii="Times New Roman" w:hAnsi="Times New Roman" w:cs="Times New Roman"/>
          <w:b/>
          <w:sz w:val="24"/>
        </w:rPr>
        <w:t>B.A.LL.B-5 Year Course are as follows:</w:t>
      </w:r>
    </w:p>
    <w:p w:rsidR="00096150" w:rsidRDefault="00096150" w:rsidP="00096150">
      <w:pPr>
        <w:spacing w:line="378" w:lineRule="auto"/>
        <w:ind w:right="20"/>
        <w:jc w:val="center"/>
        <w:rPr>
          <w:rFonts w:ascii="Times New Roman" w:eastAsia="Times New Roman" w:hAnsi="Times New Roman"/>
          <w:sz w:val="28"/>
        </w:rPr>
      </w:pPr>
      <w:r>
        <w:rPr>
          <w:rFonts w:ascii="Times New Roman" w:eastAsia="Times New Roman" w:hAnsi="Times New Roman"/>
          <w:sz w:val="28"/>
        </w:rPr>
        <w:t>B.B.A.LL.B.</w:t>
      </w:r>
      <w:r w:rsidR="00C11356">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C11356">
        <w:rPr>
          <w:rFonts w:ascii="Times New Roman" w:eastAsia="Times New Roman" w:hAnsi="Times New Roman"/>
          <w:sz w:val="28"/>
        </w:rPr>
        <w:t xml:space="preserve">FIRST </w:t>
      </w:r>
      <w:r>
        <w:rPr>
          <w:rFonts w:ascii="Times New Roman" w:eastAsia="Times New Roman" w:hAnsi="Times New Roman"/>
          <w:sz w:val="28"/>
        </w:rPr>
        <w:t xml:space="preserve">SEMESTER </w:t>
      </w:r>
    </w:p>
    <w:p w:rsidR="00096150" w:rsidRDefault="00096150" w:rsidP="00096150">
      <w:pPr>
        <w:spacing w:line="16" w:lineRule="exact"/>
        <w:rPr>
          <w:rFonts w:ascii="Times New Roman" w:eastAsia="Times New Roman" w:hAnsi="Times New Roman"/>
        </w:rPr>
      </w:pPr>
    </w:p>
    <w:p w:rsidR="00096150" w:rsidRDefault="00096150" w:rsidP="00096150">
      <w:pPr>
        <w:spacing w:line="0" w:lineRule="atLeast"/>
        <w:jc w:val="center"/>
        <w:rPr>
          <w:rFonts w:ascii="Times New Roman" w:eastAsia="Times New Roman" w:hAnsi="Times New Roman"/>
          <w:sz w:val="22"/>
        </w:rPr>
      </w:pPr>
      <w:r>
        <w:rPr>
          <w:rFonts w:ascii="Times New Roman" w:eastAsia="Times New Roman" w:hAnsi="Times New Roman"/>
          <w:sz w:val="22"/>
        </w:rPr>
        <w:t>Law of Torts CODE NO.</w:t>
      </w:r>
      <w:r w:rsidR="00C11356">
        <w:rPr>
          <w:rFonts w:ascii="Times New Roman" w:eastAsia="Times New Roman" w:hAnsi="Times New Roman"/>
          <w:sz w:val="22"/>
        </w:rPr>
        <w:t>1501</w:t>
      </w:r>
    </w:p>
    <w:p w:rsidR="00096150" w:rsidRDefault="00096150" w:rsidP="00096150">
      <w:pPr>
        <w:spacing w:line="0" w:lineRule="atLeast"/>
        <w:jc w:val="center"/>
        <w:rPr>
          <w:rFonts w:ascii="Times New Roman" w:eastAsia="Times New Roman" w:hAnsi="Times New Roman"/>
          <w:sz w:val="22"/>
        </w:rPr>
      </w:pPr>
      <w:r>
        <w:rPr>
          <w:rFonts w:ascii="Times New Roman" w:eastAsia="Times New Roman" w:hAnsi="Times New Roman"/>
          <w:sz w:val="22"/>
        </w:rPr>
        <w:lastRenderedPageBreak/>
        <w:t xml:space="preserve">Paper </w:t>
      </w:r>
      <w:r w:rsidR="00C11356">
        <w:rPr>
          <w:rFonts w:ascii="Times New Roman" w:eastAsia="Times New Roman" w:hAnsi="Times New Roman"/>
          <w:sz w:val="22"/>
        </w:rPr>
        <w:t>First</w:t>
      </w:r>
    </w:p>
    <w:p w:rsidR="00A67B78" w:rsidRPr="00A67B78" w:rsidRDefault="00A67B78" w:rsidP="00A67B78">
      <w:pPr>
        <w:jc w:val="center"/>
        <w:rPr>
          <w:rFonts w:ascii="Times New Roman" w:hAnsi="Times New Roman" w:cs="Times New Roman"/>
          <w:b/>
          <w:sz w:val="24"/>
          <w:szCs w:val="24"/>
        </w:rPr>
      </w:pPr>
      <w:r w:rsidRPr="00A67B78">
        <w:rPr>
          <w:rFonts w:ascii="Times New Roman" w:hAnsi="Times New Roman" w:cs="Times New Roman"/>
          <w:b/>
          <w:sz w:val="24"/>
          <w:szCs w:val="24"/>
        </w:rPr>
        <w:t>Course Outcomes</w:t>
      </w:r>
    </w:p>
    <w:p w:rsidR="00A67B78" w:rsidRPr="00A67B78" w:rsidRDefault="00A67B78" w:rsidP="00A67B78">
      <w:pPr>
        <w:jc w:val="both"/>
        <w:rPr>
          <w:rFonts w:ascii="Times New Roman" w:hAnsi="Times New Roman" w:cs="Times New Roman"/>
          <w:b/>
          <w:sz w:val="24"/>
          <w:szCs w:val="24"/>
        </w:rPr>
      </w:pPr>
      <w:r w:rsidRPr="00A67B78">
        <w:rPr>
          <w:rFonts w:ascii="Times New Roman" w:hAnsi="Times New Roman" w:cs="Times New Roman"/>
          <w:b/>
          <w:sz w:val="24"/>
          <w:szCs w:val="24"/>
        </w:rPr>
        <w:t>Learning Objectives:</w:t>
      </w:r>
    </w:p>
    <w:p w:rsidR="00A67B78" w:rsidRPr="00A67B78" w:rsidRDefault="00A67B78" w:rsidP="005A2C44">
      <w:pPr>
        <w:pStyle w:val="ListParagraph"/>
        <w:numPr>
          <w:ilvl w:val="0"/>
          <w:numId w:val="123"/>
        </w:numPr>
        <w:jc w:val="both"/>
      </w:pPr>
      <w:r w:rsidRPr="00A67B78">
        <w:t xml:space="preserve">The most obvious object of Law of Tort is to provide a channel for compensating victims of injury and loss. </w:t>
      </w:r>
    </w:p>
    <w:p w:rsidR="00A67B78" w:rsidRPr="00A67B78" w:rsidRDefault="00A67B78" w:rsidP="005A2C44">
      <w:pPr>
        <w:pStyle w:val="ListParagraph"/>
        <w:numPr>
          <w:ilvl w:val="0"/>
          <w:numId w:val="123"/>
        </w:numPr>
        <w:jc w:val="both"/>
      </w:pPr>
      <w:r w:rsidRPr="00A67B78">
        <w:t xml:space="preserve">The students will be made aware of concepts like issue of liability, conmpesation and awards given by the courts. </w:t>
      </w:r>
    </w:p>
    <w:p w:rsidR="00A67B78" w:rsidRPr="00A67B78" w:rsidRDefault="00A67B78" w:rsidP="005A2C44">
      <w:pPr>
        <w:pStyle w:val="ListParagraph"/>
        <w:numPr>
          <w:ilvl w:val="0"/>
          <w:numId w:val="123"/>
        </w:numPr>
        <w:jc w:val="both"/>
      </w:pPr>
      <w:r w:rsidRPr="00A67B78">
        <w:t>The students are apprised about the various kinds of torts and liabilities as well as the civil wrongs relating to Trespass to Land and Goods, Nuisance, Defamation, Assault &amp; Battery. Moreover, the students are also taught the important feature of the Consumer Protection Act, 1986.</w:t>
      </w:r>
    </w:p>
    <w:p w:rsidR="00A67B78" w:rsidRPr="00A67B78" w:rsidRDefault="00A67B78" w:rsidP="00A67B78">
      <w:pPr>
        <w:jc w:val="both"/>
        <w:rPr>
          <w:rFonts w:ascii="Times New Roman" w:hAnsi="Times New Roman" w:cs="Times New Roman"/>
          <w:b/>
          <w:sz w:val="24"/>
          <w:szCs w:val="24"/>
        </w:rPr>
      </w:pPr>
      <w:r w:rsidRPr="00A67B78">
        <w:rPr>
          <w:rFonts w:ascii="Times New Roman" w:hAnsi="Times New Roman" w:cs="Times New Roman"/>
          <w:b/>
          <w:sz w:val="24"/>
          <w:szCs w:val="24"/>
        </w:rPr>
        <w:t>Learning Outcomes:</w:t>
      </w:r>
    </w:p>
    <w:p w:rsidR="00A67B78" w:rsidRPr="00A67B78" w:rsidRDefault="00A67B78" w:rsidP="005A2C44">
      <w:pPr>
        <w:pStyle w:val="ListParagraph"/>
        <w:numPr>
          <w:ilvl w:val="0"/>
          <w:numId w:val="124"/>
        </w:numPr>
        <w:shd w:val="clear" w:color="auto" w:fill="FFFFFF"/>
        <w:jc w:val="both"/>
        <w:rPr>
          <w:color w:val="2C2C2C"/>
        </w:rPr>
      </w:pPr>
      <w:r w:rsidRPr="00A67B78">
        <w:rPr>
          <w:color w:val="2C2C2C"/>
        </w:rPr>
        <w:t>Analyse the term “tort”, determine those affected by the law of tort and assess the aims and rationale behind the law of tort.</w:t>
      </w:r>
    </w:p>
    <w:p w:rsidR="00A67B78" w:rsidRPr="00A67B78" w:rsidRDefault="00A67B78" w:rsidP="005A2C44">
      <w:pPr>
        <w:pStyle w:val="ListParagraph"/>
        <w:numPr>
          <w:ilvl w:val="0"/>
          <w:numId w:val="124"/>
        </w:numPr>
        <w:shd w:val="clear" w:color="auto" w:fill="FFFFFF"/>
        <w:jc w:val="both"/>
        <w:rPr>
          <w:color w:val="2C2C2C"/>
        </w:rPr>
      </w:pPr>
      <w:r w:rsidRPr="00A67B78">
        <w:rPr>
          <w:color w:val="2C2C2C"/>
        </w:rPr>
        <w:t>Analyse the elements of negligence, determine possible defences to a negligence action and examine damages recoverable in a negligence action</w:t>
      </w:r>
    </w:p>
    <w:p w:rsidR="00A67B78" w:rsidRPr="00A67B78" w:rsidRDefault="00A67B78" w:rsidP="005A2C44">
      <w:pPr>
        <w:pStyle w:val="ListParagraph"/>
        <w:numPr>
          <w:ilvl w:val="0"/>
          <w:numId w:val="124"/>
        </w:numPr>
        <w:shd w:val="clear" w:color="auto" w:fill="FFFFFF"/>
        <w:jc w:val="both"/>
        <w:rPr>
          <w:color w:val="2C2C2C"/>
        </w:rPr>
      </w:pPr>
      <w:r w:rsidRPr="00A67B78">
        <w:rPr>
          <w:color w:val="2C2C2C"/>
        </w:rPr>
        <w:t>Analyse issues relating to particular categories of negligence.</w:t>
      </w:r>
    </w:p>
    <w:p w:rsidR="00A67B78" w:rsidRPr="00A67B78" w:rsidRDefault="00A67B78" w:rsidP="005A2C44">
      <w:pPr>
        <w:pStyle w:val="ListParagraph"/>
        <w:numPr>
          <w:ilvl w:val="0"/>
          <w:numId w:val="124"/>
        </w:numPr>
        <w:shd w:val="clear" w:color="auto" w:fill="FFFFFF"/>
        <w:jc w:val="both"/>
        <w:rPr>
          <w:color w:val="2C2C2C"/>
        </w:rPr>
      </w:pPr>
      <w:r w:rsidRPr="00A67B78">
        <w:rPr>
          <w:color w:val="2C2C2C"/>
        </w:rPr>
        <w:t>Analyse principles of strict liability.</w:t>
      </w:r>
    </w:p>
    <w:p w:rsidR="00A67B78" w:rsidRPr="00A67B78" w:rsidRDefault="00A67B78" w:rsidP="005A2C44">
      <w:pPr>
        <w:pStyle w:val="ListParagraph"/>
        <w:numPr>
          <w:ilvl w:val="0"/>
          <w:numId w:val="124"/>
        </w:numPr>
        <w:shd w:val="clear" w:color="auto" w:fill="FFFFFF"/>
        <w:jc w:val="both"/>
        <w:rPr>
          <w:color w:val="2C2C2C"/>
        </w:rPr>
      </w:pPr>
      <w:r w:rsidRPr="00A67B78">
        <w:rPr>
          <w:color w:val="2C2C2C"/>
        </w:rPr>
        <w:t>Analyse the elements of torts designed to protect interests in land.</w:t>
      </w:r>
    </w:p>
    <w:p w:rsidR="00A67B78" w:rsidRPr="00A67B78" w:rsidRDefault="00A67B78" w:rsidP="00A67B78">
      <w:pPr>
        <w:jc w:val="both"/>
        <w:rPr>
          <w:rFonts w:ascii="Times New Roman" w:hAnsi="Times New Roman" w:cs="Times New Roman"/>
          <w:sz w:val="24"/>
          <w:szCs w:val="24"/>
        </w:rPr>
      </w:pPr>
    </w:p>
    <w:p w:rsidR="00A67B78" w:rsidRPr="00A67B78" w:rsidRDefault="00A67B78" w:rsidP="00A67B78">
      <w:pPr>
        <w:jc w:val="right"/>
        <w:rPr>
          <w:rFonts w:ascii="Times New Roman" w:hAnsi="Times New Roman" w:cs="Times New Roman"/>
          <w:sz w:val="24"/>
          <w:szCs w:val="24"/>
        </w:rPr>
      </w:pP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t xml:space="preserve">MM: 80 </w:t>
      </w:r>
    </w:p>
    <w:p w:rsidR="00A67B78" w:rsidRPr="00A67B78" w:rsidRDefault="00A67B78" w:rsidP="00A67B78">
      <w:pPr>
        <w:jc w:val="right"/>
        <w:rPr>
          <w:rFonts w:ascii="Times New Roman" w:hAnsi="Times New Roman" w:cs="Times New Roman"/>
          <w:sz w:val="24"/>
          <w:szCs w:val="24"/>
        </w:rPr>
      </w:pP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t>Time: 3 hours</w:t>
      </w:r>
    </w:p>
    <w:p w:rsidR="00096150" w:rsidRDefault="00096150" w:rsidP="00096150">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096150" w:rsidRDefault="00096150" w:rsidP="00096150">
      <w:pPr>
        <w:spacing w:line="210" w:lineRule="exact"/>
        <w:rPr>
          <w:rFonts w:ascii="Times New Roman" w:eastAsia="Times New Roman" w:hAnsi="Times New Roman"/>
        </w:rPr>
      </w:pPr>
    </w:p>
    <w:p w:rsidR="00096150" w:rsidRDefault="00096150" w:rsidP="00096150">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A67B78" w:rsidRDefault="00A67B78" w:rsidP="00096150">
      <w:pPr>
        <w:spacing w:line="0" w:lineRule="atLeast"/>
        <w:ind w:left="360"/>
        <w:rPr>
          <w:rFonts w:ascii="Times New Roman" w:eastAsia="Times New Roman" w:hAnsi="Times New Roman"/>
          <w:sz w:val="22"/>
        </w:rPr>
      </w:pPr>
    </w:p>
    <w:p w:rsidR="00096150" w:rsidRDefault="00096150" w:rsidP="00096150">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096150" w:rsidRDefault="00096150" w:rsidP="00096150">
      <w:pPr>
        <w:spacing w:line="212" w:lineRule="exact"/>
        <w:rPr>
          <w:rFonts w:ascii="Times New Roman" w:eastAsia="Times New Roman" w:hAnsi="Times New Roman"/>
        </w:rPr>
      </w:pPr>
    </w:p>
    <w:p w:rsidR="00096150" w:rsidRDefault="00096150" w:rsidP="00096150">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096150" w:rsidRDefault="00096150" w:rsidP="00096150">
      <w:pPr>
        <w:spacing w:line="202" w:lineRule="exact"/>
        <w:rPr>
          <w:rFonts w:ascii="Times New Roman" w:eastAsia="Times New Roman" w:hAnsi="Times New Roman"/>
        </w:rPr>
      </w:pPr>
    </w:p>
    <w:p w:rsidR="00096150" w:rsidRDefault="00096150" w:rsidP="00096150">
      <w:pPr>
        <w:spacing w:line="0" w:lineRule="atLeast"/>
        <w:rPr>
          <w:rFonts w:ascii="Times New Roman" w:eastAsia="Times New Roman" w:hAnsi="Times New Roman"/>
          <w:sz w:val="22"/>
        </w:rPr>
      </w:pPr>
      <w:r>
        <w:rPr>
          <w:rFonts w:ascii="Times New Roman" w:eastAsia="Times New Roman" w:hAnsi="Times New Roman"/>
          <w:sz w:val="22"/>
        </w:rPr>
        <w:t>UNIT-I</w:t>
      </w:r>
    </w:p>
    <w:p w:rsidR="00096150" w:rsidRDefault="00096150" w:rsidP="00096150">
      <w:pPr>
        <w:spacing w:line="210" w:lineRule="exact"/>
        <w:rPr>
          <w:rFonts w:ascii="Times New Roman" w:eastAsia="Times New Roman" w:hAnsi="Times New Roman"/>
        </w:rPr>
      </w:pPr>
    </w:p>
    <w:p w:rsidR="00096150" w:rsidRDefault="00096150" w:rsidP="00096150">
      <w:pPr>
        <w:spacing w:line="235" w:lineRule="auto"/>
        <w:rPr>
          <w:rFonts w:ascii="Times New Roman" w:eastAsia="Times New Roman" w:hAnsi="Times New Roman"/>
          <w:sz w:val="22"/>
        </w:rPr>
      </w:pPr>
      <w:r>
        <w:rPr>
          <w:rFonts w:ascii="Times New Roman" w:eastAsia="Times New Roman" w:hAnsi="Times New Roman"/>
          <w:sz w:val="22"/>
        </w:rPr>
        <w:t>Nature &amp; Definition of Tort, Motive, Capacity, Joint Tortfeasors, General defences, Remedies (including remedies under MV Act 1989).</w:t>
      </w:r>
    </w:p>
    <w:p w:rsidR="00096150" w:rsidRDefault="00096150" w:rsidP="00096150">
      <w:pPr>
        <w:spacing w:line="210" w:lineRule="exact"/>
        <w:rPr>
          <w:rFonts w:ascii="Times New Roman" w:eastAsia="Times New Roman" w:hAnsi="Times New Roman"/>
        </w:rPr>
      </w:pPr>
    </w:p>
    <w:p w:rsidR="00A67B78" w:rsidRDefault="00096150" w:rsidP="00A67B78">
      <w:pPr>
        <w:spacing w:line="419" w:lineRule="auto"/>
        <w:ind w:right="2970"/>
        <w:rPr>
          <w:rFonts w:ascii="Times New Roman" w:eastAsia="Times New Roman" w:hAnsi="Times New Roman"/>
          <w:sz w:val="22"/>
          <w:u w:val="single"/>
        </w:rPr>
      </w:pPr>
      <w:r>
        <w:rPr>
          <w:rFonts w:ascii="Times New Roman" w:eastAsia="Times New Roman" w:hAnsi="Times New Roman"/>
          <w:sz w:val="22"/>
          <w:u w:val="single"/>
        </w:rPr>
        <w:t>Leading Case: A</w:t>
      </w:r>
      <w:r w:rsidR="00A67B78">
        <w:rPr>
          <w:rFonts w:ascii="Times New Roman" w:eastAsia="Times New Roman" w:hAnsi="Times New Roman"/>
          <w:sz w:val="22"/>
          <w:u w:val="single"/>
        </w:rPr>
        <w:t xml:space="preserve">shby V White (1703) 2 Lord Raym </w:t>
      </w:r>
      <w:r>
        <w:rPr>
          <w:rFonts w:ascii="Times New Roman" w:eastAsia="Times New Roman" w:hAnsi="Times New Roman"/>
          <w:sz w:val="22"/>
          <w:u w:val="single"/>
        </w:rPr>
        <w:t xml:space="preserve">936 </w:t>
      </w:r>
    </w:p>
    <w:p w:rsidR="00A67B78" w:rsidRDefault="00A67B78">
      <w:pPr>
        <w:spacing w:line="0" w:lineRule="atLeast"/>
        <w:rPr>
          <w:rFonts w:ascii="Times New Roman" w:eastAsia="Times New Roman" w:hAnsi="Times New Roman"/>
          <w:sz w:val="22"/>
        </w:rPr>
      </w:pPr>
      <w:r>
        <w:rPr>
          <w:rFonts w:ascii="Times New Roman" w:eastAsia="Times New Roman" w:hAnsi="Times New Roman"/>
          <w:sz w:val="22"/>
        </w:rPr>
        <w:br w:type="page"/>
      </w:r>
    </w:p>
    <w:p w:rsidR="00096150" w:rsidRDefault="00096150" w:rsidP="00096150">
      <w:pPr>
        <w:spacing w:line="419" w:lineRule="auto"/>
        <w:ind w:right="4400"/>
        <w:rPr>
          <w:rFonts w:ascii="Times New Roman" w:eastAsia="Times New Roman" w:hAnsi="Times New Roman"/>
          <w:sz w:val="22"/>
        </w:rPr>
      </w:pPr>
      <w:r>
        <w:rPr>
          <w:rFonts w:ascii="Times New Roman" w:eastAsia="Times New Roman" w:hAnsi="Times New Roman"/>
          <w:sz w:val="22"/>
        </w:rPr>
        <w:lastRenderedPageBreak/>
        <w:t>UNIT-II</w:t>
      </w:r>
    </w:p>
    <w:p w:rsidR="00096150" w:rsidRDefault="00096150" w:rsidP="00096150">
      <w:pPr>
        <w:spacing w:line="24" w:lineRule="exact"/>
        <w:rPr>
          <w:rFonts w:ascii="Times New Roman" w:eastAsia="Times New Roman" w:hAnsi="Times New Roman"/>
        </w:rPr>
      </w:pPr>
    </w:p>
    <w:p w:rsidR="00096150" w:rsidRDefault="00096150" w:rsidP="00096150">
      <w:pPr>
        <w:spacing w:line="234" w:lineRule="auto"/>
        <w:rPr>
          <w:rFonts w:ascii="Times New Roman" w:eastAsia="Times New Roman" w:hAnsi="Times New Roman"/>
          <w:sz w:val="22"/>
        </w:rPr>
      </w:pPr>
      <w:r>
        <w:rPr>
          <w:rFonts w:ascii="Times New Roman" w:eastAsia="Times New Roman" w:hAnsi="Times New Roman"/>
          <w:sz w:val="22"/>
        </w:rPr>
        <w:t>Vicarious liability, Remoteness of Damage, Extinction of liability, Strict liability and Absolute liability, Negligence, Nervous shock</w:t>
      </w:r>
    </w:p>
    <w:p w:rsidR="00096150" w:rsidRDefault="00096150" w:rsidP="00096150">
      <w:pPr>
        <w:spacing w:line="212" w:lineRule="exact"/>
        <w:rPr>
          <w:rFonts w:ascii="Times New Roman" w:eastAsia="Times New Roman" w:hAnsi="Times New Roman"/>
        </w:rPr>
      </w:pPr>
    </w:p>
    <w:p w:rsidR="009902AB" w:rsidRDefault="00096150" w:rsidP="00A67B78">
      <w:pPr>
        <w:spacing w:line="419" w:lineRule="auto"/>
        <w:ind w:right="2790"/>
        <w:rPr>
          <w:rFonts w:ascii="Times New Roman" w:eastAsia="Times New Roman" w:hAnsi="Times New Roman"/>
          <w:b/>
          <w:sz w:val="22"/>
          <w:u w:val="single"/>
        </w:rPr>
      </w:pPr>
      <w:r>
        <w:rPr>
          <w:rFonts w:ascii="Times New Roman" w:eastAsia="Times New Roman" w:hAnsi="Times New Roman"/>
          <w:b/>
          <w:sz w:val="22"/>
          <w:u w:val="single"/>
        </w:rPr>
        <w:t xml:space="preserve">Leading Cases: </w:t>
      </w:r>
      <w:r>
        <w:rPr>
          <w:rFonts w:ascii="Times New Roman" w:eastAsia="Times New Roman" w:hAnsi="Times New Roman"/>
          <w:sz w:val="22"/>
          <w:u w:val="single"/>
        </w:rPr>
        <w:t xml:space="preserve">Kasturi </w:t>
      </w:r>
      <w:r w:rsidR="009902AB">
        <w:rPr>
          <w:rFonts w:ascii="Times New Roman" w:eastAsia="Times New Roman" w:hAnsi="Times New Roman"/>
          <w:sz w:val="22"/>
          <w:u w:val="single"/>
        </w:rPr>
        <w:t xml:space="preserve">Lal V State of UP, AIR 1965, SC </w:t>
      </w:r>
      <w:r>
        <w:rPr>
          <w:rFonts w:ascii="Times New Roman" w:eastAsia="Times New Roman" w:hAnsi="Times New Roman"/>
          <w:sz w:val="22"/>
          <w:u w:val="single"/>
        </w:rPr>
        <w:t>1039</w:t>
      </w:r>
      <w:r>
        <w:rPr>
          <w:rFonts w:ascii="Times New Roman" w:eastAsia="Times New Roman" w:hAnsi="Times New Roman"/>
          <w:b/>
          <w:sz w:val="22"/>
          <w:u w:val="single"/>
        </w:rPr>
        <w:t xml:space="preserve"> </w:t>
      </w:r>
    </w:p>
    <w:p w:rsidR="00096150" w:rsidRDefault="00096150" w:rsidP="00096150">
      <w:pPr>
        <w:spacing w:line="419" w:lineRule="auto"/>
        <w:ind w:right="3740"/>
        <w:rPr>
          <w:rFonts w:ascii="Times New Roman" w:eastAsia="Times New Roman" w:hAnsi="Times New Roman"/>
          <w:sz w:val="22"/>
        </w:rPr>
      </w:pPr>
      <w:r>
        <w:rPr>
          <w:rFonts w:ascii="Times New Roman" w:eastAsia="Times New Roman" w:hAnsi="Times New Roman"/>
          <w:sz w:val="22"/>
        </w:rPr>
        <w:t>UNIT-III</w:t>
      </w:r>
    </w:p>
    <w:p w:rsidR="00096150" w:rsidRDefault="00096150" w:rsidP="00096150">
      <w:pPr>
        <w:spacing w:line="24" w:lineRule="exact"/>
        <w:rPr>
          <w:rFonts w:ascii="Times New Roman" w:eastAsia="Times New Roman" w:hAnsi="Times New Roman"/>
        </w:rPr>
      </w:pPr>
    </w:p>
    <w:p w:rsidR="00096150" w:rsidRDefault="00096150" w:rsidP="00096150">
      <w:pPr>
        <w:spacing w:line="234" w:lineRule="auto"/>
        <w:rPr>
          <w:rFonts w:ascii="Times New Roman" w:eastAsia="Times New Roman" w:hAnsi="Times New Roman"/>
          <w:sz w:val="22"/>
        </w:rPr>
      </w:pPr>
      <w:r>
        <w:rPr>
          <w:rFonts w:ascii="Times New Roman" w:eastAsia="Times New Roman" w:hAnsi="Times New Roman"/>
          <w:sz w:val="22"/>
        </w:rPr>
        <w:t>Trespass to land and goods, Detinue and Conversion, Nuisance, Defamation, Conspiracy, Assault &amp; Battery, False imprisonment, Malicious prosecution</w:t>
      </w:r>
    </w:p>
    <w:p w:rsidR="00096150" w:rsidRDefault="00096150" w:rsidP="00096150">
      <w:pPr>
        <w:spacing w:line="201" w:lineRule="exact"/>
        <w:rPr>
          <w:rFonts w:ascii="Times New Roman" w:eastAsia="Times New Roman" w:hAnsi="Times New Roman"/>
        </w:rPr>
      </w:pPr>
    </w:p>
    <w:p w:rsidR="00096150" w:rsidRDefault="00096150" w:rsidP="00A67B78">
      <w:pPr>
        <w:spacing w:line="0" w:lineRule="atLeast"/>
        <w:rPr>
          <w:rFonts w:ascii="Times New Roman" w:eastAsia="Times New Roman" w:hAnsi="Times New Roman"/>
          <w:sz w:val="22"/>
          <w:u w:val="single"/>
        </w:rPr>
      </w:pPr>
      <w:r>
        <w:rPr>
          <w:rFonts w:ascii="Times New Roman" w:eastAsia="Times New Roman" w:hAnsi="Times New Roman"/>
          <w:b/>
          <w:sz w:val="22"/>
          <w:u w:val="single"/>
        </w:rPr>
        <w:t xml:space="preserve">Leading Cases: </w:t>
      </w:r>
      <w:r>
        <w:rPr>
          <w:rFonts w:ascii="Times New Roman" w:eastAsia="Times New Roman" w:hAnsi="Times New Roman"/>
          <w:sz w:val="22"/>
          <w:u w:val="single"/>
        </w:rPr>
        <w:t>R.K. Karanjia V KMC Thakersay AIR 1970 Bar 424</w:t>
      </w:r>
    </w:p>
    <w:p w:rsidR="00A67B78" w:rsidRDefault="00A67B78" w:rsidP="00A67B78">
      <w:pPr>
        <w:spacing w:line="0" w:lineRule="atLeast"/>
        <w:rPr>
          <w:rFonts w:ascii="Times New Roman" w:eastAsia="Times New Roman" w:hAnsi="Times New Roman"/>
          <w:sz w:val="22"/>
          <w:u w:val="single"/>
        </w:rPr>
      </w:pPr>
    </w:p>
    <w:p w:rsidR="00096150" w:rsidRDefault="00096150" w:rsidP="00A67B78">
      <w:pPr>
        <w:spacing w:line="0" w:lineRule="atLeast"/>
        <w:ind w:left="0"/>
        <w:rPr>
          <w:rFonts w:ascii="Times New Roman" w:eastAsia="Times New Roman" w:hAnsi="Times New Roman"/>
          <w:sz w:val="22"/>
        </w:rPr>
      </w:pPr>
      <w:bookmarkStart w:id="1" w:name="page45"/>
      <w:bookmarkEnd w:id="1"/>
      <w:r>
        <w:rPr>
          <w:rFonts w:ascii="Times New Roman" w:eastAsia="Times New Roman" w:hAnsi="Times New Roman"/>
          <w:sz w:val="22"/>
        </w:rPr>
        <w:t>UNIT-IV</w:t>
      </w:r>
    </w:p>
    <w:p w:rsidR="00096150" w:rsidRDefault="00096150" w:rsidP="00096150">
      <w:pPr>
        <w:spacing w:line="200" w:lineRule="exact"/>
        <w:rPr>
          <w:rFonts w:ascii="Times New Roman" w:eastAsia="Times New Roman" w:hAnsi="Times New Roman"/>
        </w:rPr>
      </w:pPr>
    </w:p>
    <w:p w:rsidR="00096150" w:rsidRDefault="00096150" w:rsidP="009902AB">
      <w:pPr>
        <w:spacing w:line="423" w:lineRule="auto"/>
        <w:ind w:right="3330"/>
        <w:rPr>
          <w:rFonts w:ascii="Times New Roman" w:eastAsia="Times New Roman" w:hAnsi="Times New Roman"/>
          <w:b/>
          <w:sz w:val="22"/>
          <w:u w:val="single"/>
        </w:rPr>
      </w:pPr>
      <w:r>
        <w:rPr>
          <w:rFonts w:ascii="Times New Roman" w:eastAsia="Times New Roman" w:hAnsi="Times New Roman"/>
          <w:sz w:val="22"/>
        </w:rPr>
        <w:t xml:space="preserve">Evolution of Consumer Law, The Consumer Protection Act, 1986 </w:t>
      </w:r>
      <w:r>
        <w:rPr>
          <w:rFonts w:ascii="Times New Roman" w:eastAsia="Times New Roman" w:hAnsi="Times New Roman"/>
          <w:b/>
          <w:sz w:val="22"/>
          <w:u w:val="single"/>
        </w:rPr>
        <w:t>Leading Cases:-</w:t>
      </w:r>
    </w:p>
    <w:p w:rsidR="00096150" w:rsidRDefault="00096150" w:rsidP="00096150">
      <w:pPr>
        <w:spacing w:line="2" w:lineRule="exact"/>
        <w:rPr>
          <w:rFonts w:ascii="Times New Roman" w:eastAsia="Times New Roman" w:hAnsi="Times New Roman"/>
        </w:rPr>
      </w:pPr>
    </w:p>
    <w:p w:rsidR="00096150" w:rsidRDefault="00096150" w:rsidP="00096150">
      <w:pPr>
        <w:numPr>
          <w:ilvl w:val="0"/>
          <w:numId w:val="1"/>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IMA V V.P. Shantha AIR 1996, SC 550</w:t>
      </w:r>
    </w:p>
    <w:p w:rsidR="00096150" w:rsidRDefault="00096150" w:rsidP="00096150">
      <w:pPr>
        <w:spacing w:line="1" w:lineRule="exact"/>
        <w:rPr>
          <w:rFonts w:ascii="Times New Roman" w:eastAsia="Times New Roman" w:hAnsi="Times New Roman"/>
          <w:sz w:val="22"/>
        </w:rPr>
      </w:pPr>
    </w:p>
    <w:p w:rsidR="00096150" w:rsidRDefault="00096150" w:rsidP="00096150">
      <w:pPr>
        <w:numPr>
          <w:ilvl w:val="0"/>
          <w:numId w:val="1"/>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Spring Meadows Hospital V Harjot Ahluwalia 1998(2) SCALE 456(SC)</w:t>
      </w:r>
    </w:p>
    <w:p w:rsidR="00096150" w:rsidRDefault="00096150" w:rsidP="00096150">
      <w:pPr>
        <w:spacing w:line="200" w:lineRule="exact"/>
        <w:rPr>
          <w:rFonts w:ascii="Times New Roman" w:eastAsia="Times New Roman" w:hAnsi="Times New Roman"/>
        </w:rPr>
      </w:pPr>
    </w:p>
    <w:p w:rsidR="00096150" w:rsidRDefault="00096150" w:rsidP="00096150">
      <w:pPr>
        <w:spacing w:line="253" w:lineRule="exact"/>
        <w:rPr>
          <w:rFonts w:ascii="Times New Roman" w:eastAsia="Times New Roman" w:hAnsi="Times New Roman"/>
        </w:rPr>
      </w:pPr>
    </w:p>
    <w:p w:rsidR="009902AB" w:rsidRPr="00820CF5" w:rsidRDefault="009902AB" w:rsidP="009902AB">
      <w:pPr>
        <w:jc w:val="both"/>
        <w:rPr>
          <w:b/>
        </w:rPr>
      </w:pPr>
      <w:r w:rsidRPr="00820CF5">
        <w:rPr>
          <w:b/>
        </w:rPr>
        <w:t>BOOKS RECOMMEDED</w:t>
      </w:r>
    </w:p>
    <w:p w:rsidR="009902AB" w:rsidRDefault="009902AB" w:rsidP="009902AB">
      <w:pPr>
        <w:jc w:val="both"/>
      </w:pPr>
    </w:p>
    <w:p w:rsidR="009902AB" w:rsidRDefault="009902AB" w:rsidP="00722007">
      <w:pPr>
        <w:pStyle w:val="ListParagraph"/>
        <w:numPr>
          <w:ilvl w:val="0"/>
          <w:numId w:val="43"/>
        </w:numPr>
        <w:jc w:val="both"/>
      </w:pPr>
      <w:r>
        <w:t xml:space="preserve">Ratanlal &amp; Dhirajlal. </w:t>
      </w:r>
      <w:r>
        <w:rPr>
          <w:i/>
        </w:rPr>
        <w:t>The Law of Torts</w:t>
      </w:r>
      <w:r>
        <w:t xml:space="preserve"> (Lexis-Nexis 27</w:t>
      </w:r>
      <w:r w:rsidRPr="0026448F">
        <w:rPr>
          <w:vertAlign w:val="superscript"/>
        </w:rPr>
        <w:t>th</w:t>
      </w:r>
      <w:r>
        <w:t xml:space="preserve"> Ed. 2016)</w:t>
      </w:r>
    </w:p>
    <w:p w:rsidR="009902AB" w:rsidRDefault="009902AB" w:rsidP="00722007">
      <w:pPr>
        <w:pStyle w:val="ListParagraph"/>
        <w:numPr>
          <w:ilvl w:val="0"/>
          <w:numId w:val="43"/>
        </w:numPr>
        <w:jc w:val="both"/>
      </w:pPr>
      <w:r>
        <w:t xml:space="preserve">Ramaswamy Iyer’s. </w:t>
      </w:r>
      <w:r>
        <w:rPr>
          <w:i/>
        </w:rPr>
        <w:t xml:space="preserve">The Law of Torts </w:t>
      </w:r>
      <w:r>
        <w:t>(Lexis-Nexis, 10</w:t>
      </w:r>
      <w:r w:rsidRPr="0026448F">
        <w:rPr>
          <w:vertAlign w:val="superscript"/>
        </w:rPr>
        <w:t>th</w:t>
      </w:r>
      <w:r>
        <w:t xml:space="preserve"> Ed. 2007)</w:t>
      </w:r>
    </w:p>
    <w:p w:rsidR="009902AB" w:rsidRDefault="009902AB" w:rsidP="00722007">
      <w:pPr>
        <w:pStyle w:val="ListParagraph"/>
        <w:numPr>
          <w:ilvl w:val="0"/>
          <w:numId w:val="43"/>
        </w:numPr>
        <w:jc w:val="both"/>
      </w:pPr>
      <w:r>
        <w:t xml:space="preserve">R.K. Bangia. </w:t>
      </w:r>
      <w:r>
        <w:rPr>
          <w:i/>
        </w:rPr>
        <w:t>Law of Torts</w:t>
      </w:r>
      <w:r>
        <w:t xml:space="preserve"> (Allahabad Law Agency, Latest Ed. 2018)</w:t>
      </w:r>
    </w:p>
    <w:p w:rsidR="009902AB" w:rsidRDefault="009902AB" w:rsidP="00722007">
      <w:pPr>
        <w:pStyle w:val="ListParagraph"/>
        <w:numPr>
          <w:ilvl w:val="0"/>
          <w:numId w:val="43"/>
        </w:numPr>
        <w:jc w:val="both"/>
      </w:pPr>
      <w:r>
        <w:t xml:space="preserve">Avatar Singh &amp; Harpreet Kaur. </w:t>
      </w:r>
      <w:r>
        <w:rPr>
          <w:i/>
        </w:rPr>
        <w:t>Introduction to the Law of Torts &amp; Consumer Protection</w:t>
      </w:r>
      <w:r>
        <w:t xml:space="preserve"> (Lexis-Nexis 3</w:t>
      </w:r>
      <w:r w:rsidRPr="00636403">
        <w:rPr>
          <w:vertAlign w:val="superscript"/>
        </w:rPr>
        <w:t>rd</w:t>
      </w:r>
      <w:r>
        <w:t xml:space="preserve"> Ed. 2013)</w:t>
      </w:r>
    </w:p>
    <w:p w:rsidR="009902AB" w:rsidRPr="0075354C" w:rsidRDefault="009902AB" w:rsidP="00722007">
      <w:pPr>
        <w:pStyle w:val="ListParagraph"/>
        <w:numPr>
          <w:ilvl w:val="0"/>
          <w:numId w:val="43"/>
        </w:numPr>
        <w:jc w:val="both"/>
      </w:pPr>
      <w:r>
        <w:t xml:space="preserve">SRA Roscdar. </w:t>
      </w:r>
      <w:r>
        <w:rPr>
          <w:i/>
        </w:rPr>
        <w:t>Law of Torts and Consumer Protection Act</w:t>
      </w:r>
      <w:r>
        <w:t xml:space="preserve"> (Lexis Nexis 2</w:t>
      </w:r>
      <w:r w:rsidRPr="00B36AFA">
        <w:rPr>
          <w:vertAlign w:val="superscript"/>
        </w:rPr>
        <w:t>nd</w:t>
      </w:r>
      <w:r>
        <w:t xml:space="preserve"> Ed. 2016)</w:t>
      </w:r>
    </w:p>
    <w:p w:rsidR="009902AB" w:rsidRPr="0075354C" w:rsidRDefault="009902AB" w:rsidP="009902AB">
      <w:pPr>
        <w:jc w:val="both"/>
      </w:pPr>
    </w:p>
    <w:p w:rsidR="009902AB" w:rsidRDefault="009902AB" w:rsidP="009902AB">
      <w:pPr>
        <w:spacing w:line="378" w:lineRule="auto"/>
        <w:ind w:right="20"/>
        <w:jc w:val="both"/>
        <w:rPr>
          <w:b/>
        </w:rPr>
      </w:pPr>
      <w:r w:rsidRPr="00683E7C">
        <w:rPr>
          <w:b/>
        </w:rPr>
        <w:t>*Students are advised to study latest edition of the books and case laws.</w:t>
      </w:r>
    </w:p>
    <w:p w:rsidR="009902AB" w:rsidRDefault="009902AB">
      <w:pPr>
        <w:spacing w:line="276" w:lineRule="auto"/>
        <w:rPr>
          <w:b/>
        </w:rPr>
      </w:pPr>
      <w:r>
        <w:rPr>
          <w:b/>
        </w:rPr>
        <w:br w:type="page"/>
      </w:r>
    </w:p>
    <w:p w:rsidR="00096150" w:rsidRDefault="00096150" w:rsidP="00A67B78">
      <w:pPr>
        <w:ind w:right="20"/>
        <w:jc w:val="center"/>
        <w:rPr>
          <w:rFonts w:ascii="Times New Roman" w:eastAsia="Times New Roman" w:hAnsi="Times New Roman"/>
          <w:sz w:val="28"/>
        </w:rPr>
      </w:pPr>
      <w:r>
        <w:rPr>
          <w:rFonts w:ascii="Times New Roman" w:eastAsia="Times New Roman" w:hAnsi="Times New Roman"/>
          <w:sz w:val="28"/>
        </w:rPr>
        <w:lastRenderedPageBreak/>
        <w:t>B.B.A.LL.B.</w:t>
      </w:r>
      <w:r w:rsidR="00C11356">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C11356">
        <w:rPr>
          <w:rFonts w:ascii="Times New Roman" w:eastAsia="Times New Roman" w:hAnsi="Times New Roman"/>
          <w:sz w:val="28"/>
        </w:rPr>
        <w:t>FIRST</w:t>
      </w:r>
      <w:r>
        <w:rPr>
          <w:rFonts w:ascii="Times New Roman" w:eastAsia="Times New Roman" w:hAnsi="Times New Roman"/>
          <w:sz w:val="28"/>
        </w:rPr>
        <w:t xml:space="preserve"> SEMESTER </w:t>
      </w:r>
    </w:p>
    <w:p w:rsidR="00096150" w:rsidRDefault="00096150" w:rsidP="00096150">
      <w:pPr>
        <w:spacing w:line="16" w:lineRule="exact"/>
        <w:rPr>
          <w:rFonts w:ascii="Times New Roman" w:eastAsia="Times New Roman" w:hAnsi="Times New Roman"/>
        </w:rPr>
      </w:pPr>
    </w:p>
    <w:p w:rsidR="00096150" w:rsidRDefault="00096150" w:rsidP="00C11356">
      <w:pPr>
        <w:spacing w:line="0" w:lineRule="atLeast"/>
        <w:jc w:val="center"/>
        <w:rPr>
          <w:rFonts w:ascii="Times New Roman" w:eastAsia="Times New Roman" w:hAnsi="Times New Roman"/>
          <w:sz w:val="22"/>
        </w:rPr>
      </w:pPr>
      <w:r>
        <w:rPr>
          <w:rFonts w:ascii="Times New Roman" w:eastAsia="Times New Roman" w:hAnsi="Times New Roman"/>
          <w:sz w:val="22"/>
        </w:rPr>
        <w:t>Law of Contract</w:t>
      </w:r>
      <w:r w:rsidR="002C00CE">
        <w:rPr>
          <w:rFonts w:ascii="Times New Roman" w:eastAsia="Times New Roman" w:hAnsi="Times New Roman"/>
          <w:sz w:val="22"/>
        </w:rPr>
        <w:t>-I</w:t>
      </w:r>
      <w:r>
        <w:rPr>
          <w:rFonts w:ascii="Times New Roman" w:eastAsia="Times New Roman" w:hAnsi="Times New Roman"/>
          <w:sz w:val="22"/>
        </w:rPr>
        <w:t xml:space="preserve">  CODE NO.</w:t>
      </w:r>
      <w:r w:rsidR="00C11356">
        <w:rPr>
          <w:rFonts w:ascii="Times New Roman" w:eastAsia="Times New Roman" w:hAnsi="Times New Roman"/>
          <w:sz w:val="22"/>
        </w:rPr>
        <w:t>1502</w:t>
      </w:r>
    </w:p>
    <w:p w:rsidR="00096150" w:rsidRPr="00A67B78" w:rsidRDefault="00096150" w:rsidP="00096150">
      <w:pPr>
        <w:spacing w:line="0" w:lineRule="atLeast"/>
        <w:jc w:val="center"/>
        <w:rPr>
          <w:rFonts w:ascii="Times New Roman" w:eastAsia="Times New Roman" w:hAnsi="Times New Roman" w:cs="Times New Roman"/>
          <w:sz w:val="24"/>
          <w:szCs w:val="24"/>
        </w:rPr>
      </w:pPr>
      <w:r w:rsidRPr="00A67B78">
        <w:rPr>
          <w:rFonts w:ascii="Times New Roman" w:eastAsia="Times New Roman" w:hAnsi="Times New Roman" w:cs="Times New Roman"/>
          <w:sz w:val="24"/>
          <w:szCs w:val="24"/>
        </w:rPr>
        <w:t xml:space="preserve">Paper </w:t>
      </w:r>
      <w:r w:rsidR="00C11356" w:rsidRPr="00A67B78">
        <w:rPr>
          <w:rFonts w:ascii="Times New Roman" w:eastAsia="Times New Roman" w:hAnsi="Times New Roman" w:cs="Times New Roman"/>
          <w:sz w:val="24"/>
          <w:szCs w:val="24"/>
        </w:rPr>
        <w:t>Second</w:t>
      </w:r>
    </w:p>
    <w:p w:rsidR="00A67B78" w:rsidRPr="00A67B78" w:rsidRDefault="00A67B78" w:rsidP="00A67B78">
      <w:pPr>
        <w:jc w:val="center"/>
        <w:rPr>
          <w:rFonts w:ascii="Times New Roman" w:hAnsi="Times New Roman" w:cs="Times New Roman"/>
          <w:b/>
          <w:sz w:val="24"/>
          <w:szCs w:val="24"/>
        </w:rPr>
      </w:pPr>
      <w:r w:rsidRPr="00A67B78">
        <w:rPr>
          <w:rFonts w:ascii="Times New Roman" w:hAnsi="Times New Roman" w:cs="Times New Roman"/>
          <w:b/>
          <w:sz w:val="24"/>
          <w:szCs w:val="24"/>
        </w:rPr>
        <w:t>Course Outcomes</w:t>
      </w:r>
    </w:p>
    <w:p w:rsidR="00A67B78" w:rsidRPr="00A67B78" w:rsidRDefault="00A67B78" w:rsidP="00A67B78">
      <w:pPr>
        <w:jc w:val="both"/>
        <w:rPr>
          <w:rFonts w:ascii="Times New Roman" w:hAnsi="Times New Roman" w:cs="Times New Roman"/>
          <w:b/>
          <w:sz w:val="24"/>
          <w:szCs w:val="24"/>
        </w:rPr>
      </w:pPr>
      <w:r w:rsidRPr="00A67B78">
        <w:rPr>
          <w:rFonts w:ascii="Times New Roman" w:hAnsi="Times New Roman" w:cs="Times New Roman"/>
          <w:b/>
          <w:sz w:val="24"/>
          <w:szCs w:val="24"/>
        </w:rPr>
        <w:t>Learning Objectives:</w:t>
      </w:r>
    </w:p>
    <w:p w:rsidR="00A67B78" w:rsidRPr="00A67B78" w:rsidRDefault="00A67B78" w:rsidP="005A2C44">
      <w:pPr>
        <w:pStyle w:val="ListParagraph"/>
        <w:numPr>
          <w:ilvl w:val="0"/>
          <w:numId w:val="125"/>
        </w:numPr>
        <w:ind w:left="720"/>
        <w:jc w:val="both"/>
      </w:pPr>
      <w:r w:rsidRPr="00A67B78">
        <w:t xml:space="preserve">The course aims at acquainting the students with the law and statutory rules relating to enforceable agreements and also puts those rules in their practical perspective. It also provides a basic understanding of the concept of contract as well as understanding of everyday commercial agreements. </w:t>
      </w:r>
    </w:p>
    <w:p w:rsidR="00A67B78" w:rsidRPr="00A67B78" w:rsidRDefault="00A67B78" w:rsidP="005A2C44">
      <w:pPr>
        <w:pStyle w:val="ListParagraph"/>
        <w:numPr>
          <w:ilvl w:val="0"/>
          <w:numId w:val="125"/>
        </w:numPr>
        <w:ind w:left="720"/>
        <w:jc w:val="both"/>
      </w:pPr>
      <w:r w:rsidRPr="00A67B78">
        <w:t>The course aims at providing extensive knowledge regarding the basis of contractual law to the students so that students do not face any difficulty while handling practical cases in future as an advocate.</w:t>
      </w:r>
    </w:p>
    <w:p w:rsidR="00A67B78" w:rsidRPr="00A67B78" w:rsidRDefault="00A67B78" w:rsidP="00A67B78">
      <w:pPr>
        <w:jc w:val="both"/>
        <w:rPr>
          <w:rFonts w:ascii="Times New Roman" w:hAnsi="Times New Roman" w:cs="Times New Roman"/>
          <w:b/>
          <w:sz w:val="24"/>
          <w:szCs w:val="24"/>
        </w:rPr>
      </w:pPr>
      <w:r w:rsidRPr="00A67B78">
        <w:rPr>
          <w:rFonts w:ascii="Times New Roman" w:hAnsi="Times New Roman" w:cs="Times New Roman"/>
          <w:b/>
          <w:sz w:val="24"/>
          <w:szCs w:val="24"/>
        </w:rPr>
        <w:t>Learning Outcomes:</w:t>
      </w:r>
    </w:p>
    <w:p w:rsidR="00A67B78" w:rsidRPr="00A67B78" w:rsidRDefault="00A67B78" w:rsidP="005A2C44">
      <w:pPr>
        <w:pStyle w:val="ListParagraph"/>
        <w:numPr>
          <w:ilvl w:val="0"/>
          <w:numId w:val="126"/>
        </w:numPr>
        <w:jc w:val="both"/>
        <w:rPr>
          <w:color w:val="2C2C2C"/>
        </w:rPr>
      </w:pPr>
      <w:r w:rsidRPr="00A67B78">
        <w:rPr>
          <w:color w:val="2C2C2C"/>
        </w:rPr>
        <w:t>Analyse and evaluate the nature and meaning of contracts, the regulation of the form of contracts, and evaluate the impact of legislation upon contract law.</w:t>
      </w:r>
    </w:p>
    <w:p w:rsidR="00A67B78" w:rsidRPr="00A67B78" w:rsidRDefault="00A67B78" w:rsidP="005A2C44">
      <w:pPr>
        <w:pStyle w:val="ListParagraph"/>
        <w:numPr>
          <w:ilvl w:val="0"/>
          <w:numId w:val="126"/>
        </w:numPr>
        <w:jc w:val="both"/>
        <w:rPr>
          <w:color w:val="2C2C2C"/>
        </w:rPr>
      </w:pPr>
      <w:r w:rsidRPr="00A67B78">
        <w:rPr>
          <w:color w:val="2C2C2C"/>
        </w:rPr>
        <w:t>Scrutinize and apply the rules governing the requirement that the parties to a contract must reach an agreement comprised of offer and acceptance</w:t>
      </w:r>
    </w:p>
    <w:p w:rsidR="00A67B78" w:rsidRPr="00A67B78" w:rsidRDefault="00A67B78" w:rsidP="005A2C44">
      <w:pPr>
        <w:pStyle w:val="ListParagraph"/>
        <w:numPr>
          <w:ilvl w:val="0"/>
          <w:numId w:val="126"/>
        </w:numPr>
        <w:jc w:val="both"/>
        <w:rPr>
          <w:color w:val="2C2C2C"/>
        </w:rPr>
      </w:pPr>
      <w:r w:rsidRPr="00A67B78">
        <w:rPr>
          <w:color w:val="2C2C2C"/>
        </w:rPr>
        <w:t>Analyse the presumption and assess rules relevant to the requirement that the parties have an intention to create legal relations.</w:t>
      </w:r>
    </w:p>
    <w:p w:rsidR="00A67B78" w:rsidRPr="00A67B78" w:rsidRDefault="00A67B78" w:rsidP="005A2C44">
      <w:pPr>
        <w:pStyle w:val="ListParagraph"/>
        <w:numPr>
          <w:ilvl w:val="0"/>
          <w:numId w:val="126"/>
        </w:numPr>
        <w:jc w:val="both"/>
        <w:rPr>
          <w:color w:val="2C2C2C"/>
        </w:rPr>
      </w:pPr>
      <w:r w:rsidRPr="00A67B78">
        <w:rPr>
          <w:color w:val="2C2C2C"/>
        </w:rPr>
        <w:t>Analyse and assess the rules which govern the requirement that consideration must be present in simple contracts.</w:t>
      </w:r>
    </w:p>
    <w:p w:rsidR="00A67B78" w:rsidRPr="00A67B78" w:rsidRDefault="00A67B78" w:rsidP="005A2C44">
      <w:pPr>
        <w:pStyle w:val="ListParagraph"/>
        <w:numPr>
          <w:ilvl w:val="0"/>
          <w:numId w:val="126"/>
        </w:numPr>
        <w:jc w:val="both"/>
        <w:rPr>
          <w:color w:val="2C2C2C"/>
        </w:rPr>
      </w:pPr>
      <w:r w:rsidRPr="00A67B78">
        <w:rPr>
          <w:color w:val="2C2C2C"/>
        </w:rPr>
        <w:t>Analyse and assess the nature and significance of the terms of a contract, the differences between representations and terms, the nature and significance of collateral contracts, the different types of contract.</w:t>
      </w:r>
    </w:p>
    <w:p w:rsidR="00A67B78" w:rsidRPr="00A67B78" w:rsidRDefault="00A67B78" w:rsidP="00A67B78">
      <w:pPr>
        <w:jc w:val="right"/>
        <w:rPr>
          <w:rFonts w:ascii="Times New Roman" w:hAnsi="Times New Roman" w:cs="Times New Roman"/>
          <w:sz w:val="24"/>
          <w:szCs w:val="24"/>
        </w:rPr>
      </w:pPr>
    </w:p>
    <w:p w:rsidR="00A67B78" w:rsidRPr="00A67B78" w:rsidRDefault="00A67B78" w:rsidP="00A67B78">
      <w:pPr>
        <w:jc w:val="right"/>
        <w:rPr>
          <w:rFonts w:ascii="Times New Roman" w:hAnsi="Times New Roman" w:cs="Times New Roman"/>
          <w:sz w:val="24"/>
          <w:szCs w:val="24"/>
        </w:rPr>
      </w:pP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t>MM: 80</w:t>
      </w:r>
    </w:p>
    <w:p w:rsidR="00A67B78" w:rsidRPr="00A67B78" w:rsidRDefault="00A67B78" w:rsidP="00A67B78">
      <w:pPr>
        <w:jc w:val="right"/>
        <w:rPr>
          <w:rFonts w:ascii="Times New Roman" w:hAnsi="Times New Roman" w:cs="Times New Roman"/>
          <w:sz w:val="24"/>
          <w:szCs w:val="24"/>
        </w:rPr>
      </w:pP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t>Time: 3 hours</w:t>
      </w:r>
    </w:p>
    <w:p w:rsidR="00A67B78" w:rsidRPr="00A67B78" w:rsidRDefault="00A67B78" w:rsidP="00A67B78">
      <w:pPr>
        <w:jc w:val="center"/>
        <w:rPr>
          <w:rFonts w:ascii="Times New Roman" w:hAnsi="Times New Roman" w:cs="Times New Roman"/>
          <w:sz w:val="24"/>
          <w:szCs w:val="24"/>
        </w:rPr>
      </w:pPr>
    </w:p>
    <w:p w:rsidR="00096150" w:rsidRDefault="00096150" w:rsidP="00096150">
      <w:pPr>
        <w:spacing w:line="198" w:lineRule="exact"/>
        <w:rPr>
          <w:rFonts w:ascii="Times New Roman" w:eastAsia="Times New Roman" w:hAnsi="Times New Roman"/>
        </w:rPr>
      </w:pPr>
    </w:p>
    <w:p w:rsidR="00096150" w:rsidRDefault="00096150" w:rsidP="00096150">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096150" w:rsidRDefault="00096150" w:rsidP="00096150">
      <w:pPr>
        <w:spacing w:line="212" w:lineRule="exact"/>
        <w:rPr>
          <w:rFonts w:ascii="Times New Roman" w:eastAsia="Times New Roman" w:hAnsi="Times New Roman"/>
        </w:rPr>
      </w:pPr>
    </w:p>
    <w:p w:rsidR="00096150" w:rsidRDefault="00096150" w:rsidP="00096150">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096150" w:rsidRDefault="00096150" w:rsidP="00096150">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096150" w:rsidRDefault="00096150" w:rsidP="00096150">
      <w:pPr>
        <w:spacing w:line="213" w:lineRule="exact"/>
        <w:rPr>
          <w:rFonts w:ascii="Times New Roman" w:eastAsia="Times New Roman" w:hAnsi="Times New Roman"/>
        </w:rPr>
      </w:pPr>
    </w:p>
    <w:p w:rsidR="00096150" w:rsidRDefault="00096150" w:rsidP="00096150">
      <w:pPr>
        <w:spacing w:line="235"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096150" w:rsidRDefault="00096150" w:rsidP="00096150">
      <w:pPr>
        <w:spacing w:line="203" w:lineRule="exact"/>
        <w:rPr>
          <w:rFonts w:ascii="Times New Roman" w:eastAsia="Times New Roman" w:hAnsi="Times New Roman"/>
        </w:rPr>
      </w:pPr>
    </w:p>
    <w:p w:rsidR="00096150" w:rsidRDefault="00096150" w:rsidP="00096150">
      <w:pPr>
        <w:spacing w:line="0" w:lineRule="atLeast"/>
        <w:rPr>
          <w:rFonts w:ascii="Times New Roman" w:eastAsia="Times New Roman" w:hAnsi="Times New Roman"/>
          <w:sz w:val="22"/>
        </w:rPr>
      </w:pPr>
      <w:r>
        <w:rPr>
          <w:rFonts w:ascii="Times New Roman" w:eastAsia="Times New Roman" w:hAnsi="Times New Roman"/>
          <w:sz w:val="22"/>
        </w:rPr>
        <w:t>UNIT-I</w:t>
      </w:r>
    </w:p>
    <w:p w:rsidR="00096150" w:rsidRDefault="00096150" w:rsidP="00096150">
      <w:pPr>
        <w:spacing w:line="212" w:lineRule="exact"/>
        <w:rPr>
          <w:rFonts w:ascii="Times New Roman" w:eastAsia="Times New Roman" w:hAnsi="Times New Roman"/>
        </w:rPr>
      </w:pPr>
    </w:p>
    <w:p w:rsidR="00096150" w:rsidRDefault="00096150" w:rsidP="00096150">
      <w:pPr>
        <w:spacing w:line="236" w:lineRule="auto"/>
        <w:jc w:val="both"/>
        <w:rPr>
          <w:rFonts w:ascii="Times New Roman" w:eastAsia="Times New Roman" w:hAnsi="Times New Roman"/>
          <w:sz w:val="22"/>
        </w:rPr>
      </w:pPr>
      <w:r>
        <w:rPr>
          <w:rFonts w:ascii="Times New Roman" w:eastAsia="Times New Roman" w:hAnsi="Times New Roman"/>
          <w:sz w:val="22"/>
        </w:rPr>
        <w:t>Definition of Contract, Agreement, Offer, Acceptance and Consideration (Section-2), Communication and Revocation of Offer and Acceptance (Section 3-9), Essentials of Contract (Section 10), Competency to Contract (Section 11-12)</w:t>
      </w:r>
    </w:p>
    <w:p w:rsidR="00096150" w:rsidRDefault="00096150" w:rsidP="00096150">
      <w:pPr>
        <w:spacing w:line="211" w:lineRule="exact"/>
        <w:rPr>
          <w:rFonts w:ascii="Times New Roman" w:eastAsia="Times New Roman" w:hAnsi="Times New Roman"/>
        </w:rPr>
      </w:pPr>
    </w:p>
    <w:p w:rsidR="00A67B78" w:rsidRDefault="00096150" w:rsidP="00A67B78">
      <w:pPr>
        <w:spacing w:line="419" w:lineRule="auto"/>
        <w:ind w:right="2700"/>
        <w:rPr>
          <w:rFonts w:ascii="Times New Roman" w:eastAsia="Times New Roman" w:hAnsi="Times New Roman"/>
          <w:sz w:val="22"/>
          <w:u w:val="single"/>
        </w:rPr>
      </w:pPr>
      <w:r>
        <w:rPr>
          <w:rFonts w:ascii="Times New Roman" w:eastAsia="Times New Roman" w:hAnsi="Times New Roman"/>
          <w:sz w:val="22"/>
          <w:u w:val="single"/>
        </w:rPr>
        <w:t xml:space="preserve">Leading Case: Lalman Shukla V. Gauri Dutt (1913) 11 ALL L.J. 489 </w:t>
      </w:r>
    </w:p>
    <w:p w:rsidR="00096150" w:rsidRDefault="00096150" w:rsidP="00096150">
      <w:pPr>
        <w:spacing w:line="419" w:lineRule="auto"/>
        <w:ind w:right="3260"/>
        <w:rPr>
          <w:rFonts w:ascii="Times New Roman" w:eastAsia="Times New Roman" w:hAnsi="Times New Roman"/>
          <w:sz w:val="22"/>
        </w:rPr>
      </w:pPr>
      <w:r>
        <w:rPr>
          <w:rFonts w:ascii="Times New Roman" w:eastAsia="Times New Roman" w:hAnsi="Times New Roman"/>
          <w:sz w:val="22"/>
        </w:rPr>
        <w:lastRenderedPageBreak/>
        <w:t>UNIT-II</w:t>
      </w:r>
    </w:p>
    <w:p w:rsidR="00096150" w:rsidRDefault="00096150" w:rsidP="00096150">
      <w:pPr>
        <w:spacing w:line="24" w:lineRule="exact"/>
        <w:rPr>
          <w:rFonts w:ascii="Times New Roman" w:eastAsia="Times New Roman" w:hAnsi="Times New Roman"/>
        </w:rPr>
      </w:pPr>
    </w:p>
    <w:p w:rsidR="00096150" w:rsidRDefault="00096150" w:rsidP="00096150">
      <w:pPr>
        <w:spacing w:line="236" w:lineRule="auto"/>
        <w:jc w:val="both"/>
        <w:rPr>
          <w:rFonts w:ascii="Times New Roman" w:eastAsia="Times New Roman" w:hAnsi="Times New Roman"/>
          <w:sz w:val="22"/>
        </w:rPr>
      </w:pPr>
      <w:r>
        <w:rPr>
          <w:rFonts w:ascii="Times New Roman" w:eastAsia="Times New Roman" w:hAnsi="Times New Roman"/>
          <w:sz w:val="22"/>
        </w:rPr>
        <w:t>Free Consent, Consent by Coercion, Undue Influence, Fraud, misrepresentation and mistake (Section 14-22), Legality of object and consideration (section 23-24), Void Agreements (Section 25-30), Contingent Contracts (Section 31-36)</w:t>
      </w:r>
    </w:p>
    <w:p w:rsidR="00096150" w:rsidRDefault="00096150" w:rsidP="00096150">
      <w:pPr>
        <w:spacing w:line="200" w:lineRule="exact"/>
        <w:rPr>
          <w:rFonts w:ascii="Times New Roman" w:eastAsia="Times New Roman" w:hAnsi="Times New Roman"/>
        </w:rPr>
      </w:pPr>
    </w:p>
    <w:p w:rsidR="00096150" w:rsidRDefault="00096150" w:rsidP="00096150">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Mohori Bibee Vs. Dharmodar Ghose (1903) 30 I.A. 114 (PC)</w:t>
      </w:r>
    </w:p>
    <w:p w:rsidR="00096150" w:rsidRDefault="00096150" w:rsidP="00096150">
      <w:pPr>
        <w:spacing w:line="201" w:lineRule="exact"/>
        <w:rPr>
          <w:rFonts w:ascii="Times New Roman" w:eastAsia="Times New Roman" w:hAnsi="Times New Roman"/>
        </w:rPr>
      </w:pPr>
    </w:p>
    <w:p w:rsidR="00096150" w:rsidRDefault="00096150" w:rsidP="00096150">
      <w:pPr>
        <w:spacing w:line="0" w:lineRule="atLeast"/>
        <w:rPr>
          <w:rFonts w:ascii="Times New Roman" w:eastAsia="Times New Roman" w:hAnsi="Times New Roman"/>
          <w:sz w:val="22"/>
        </w:rPr>
      </w:pPr>
      <w:r>
        <w:rPr>
          <w:rFonts w:ascii="Times New Roman" w:eastAsia="Times New Roman" w:hAnsi="Times New Roman"/>
          <w:sz w:val="22"/>
        </w:rPr>
        <w:t>UNIT-III</w:t>
      </w:r>
    </w:p>
    <w:p w:rsidR="00096150" w:rsidRDefault="00096150" w:rsidP="00096150">
      <w:pPr>
        <w:spacing w:line="212" w:lineRule="exact"/>
        <w:rPr>
          <w:rFonts w:ascii="Times New Roman" w:eastAsia="Times New Roman" w:hAnsi="Times New Roman"/>
        </w:rPr>
      </w:pPr>
    </w:p>
    <w:p w:rsidR="00096150" w:rsidRDefault="00096150" w:rsidP="00096150">
      <w:pPr>
        <w:spacing w:line="237" w:lineRule="auto"/>
        <w:jc w:val="both"/>
        <w:rPr>
          <w:rFonts w:ascii="Times New Roman" w:eastAsia="Times New Roman" w:hAnsi="Times New Roman"/>
          <w:sz w:val="22"/>
        </w:rPr>
      </w:pPr>
      <w:r>
        <w:rPr>
          <w:rFonts w:ascii="Times New Roman" w:eastAsia="Times New Roman" w:hAnsi="Times New Roman"/>
          <w:sz w:val="22"/>
        </w:rPr>
        <w:t>Contract which must be performed (Section 37-39), By whom contract must be performed(Section 40-45), Time and Place for performance of Contract (Section 46-50), Performance of Reciprocal Promises (Section 51-55), Discharge of Contract (Section 56-57), Certain Relations resembling to those created by Contract (Section 68-72)</w:t>
      </w:r>
    </w:p>
    <w:p w:rsidR="00096150" w:rsidRDefault="00096150" w:rsidP="00096150">
      <w:pPr>
        <w:spacing w:line="202" w:lineRule="exact"/>
        <w:rPr>
          <w:rFonts w:ascii="Times New Roman" w:eastAsia="Times New Roman" w:hAnsi="Times New Roman"/>
        </w:rPr>
      </w:pPr>
    </w:p>
    <w:p w:rsidR="00096150" w:rsidRDefault="00096150" w:rsidP="00096150">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Caltex (India) Ltd. V Bhagwani Devi, AIR 1969 SC 405</w:t>
      </w:r>
    </w:p>
    <w:p w:rsidR="00A67B78" w:rsidRDefault="00A67B78" w:rsidP="00096150">
      <w:pPr>
        <w:spacing w:line="0" w:lineRule="atLeast"/>
        <w:rPr>
          <w:rFonts w:ascii="Times New Roman" w:eastAsia="Times New Roman" w:hAnsi="Times New Roman"/>
          <w:sz w:val="22"/>
        </w:rPr>
      </w:pPr>
      <w:bookmarkStart w:id="2" w:name="page37"/>
      <w:bookmarkEnd w:id="2"/>
    </w:p>
    <w:p w:rsidR="00096150" w:rsidRDefault="00096150" w:rsidP="00096150">
      <w:pPr>
        <w:spacing w:line="0" w:lineRule="atLeast"/>
        <w:rPr>
          <w:rFonts w:ascii="Times New Roman" w:eastAsia="Times New Roman" w:hAnsi="Times New Roman"/>
          <w:sz w:val="22"/>
        </w:rPr>
      </w:pPr>
      <w:r>
        <w:rPr>
          <w:rFonts w:ascii="Times New Roman" w:eastAsia="Times New Roman" w:hAnsi="Times New Roman"/>
          <w:sz w:val="22"/>
        </w:rPr>
        <w:t>UNIT-IV</w:t>
      </w:r>
    </w:p>
    <w:p w:rsidR="00096150" w:rsidRDefault="00096150" w:rsidP="00096150">
      <w:pPr>
        <w:spacing w:line="210" w:lineRule="exact"/>
        <w:rPr>
          <w:rFonts w:ascii="Times New Roman" w:eastAsia="Times New Roman" w:hAnsi="Times New Roman"/>
        </w:rPr>
      </w:pPr>
    </w:p>
    <w:p w:rsidR="00096150" w:rsidRDefault="00096150" w:rsidP="00096150">
      <w:pPr>
        <w:spacing w:line="237" w:lineRule="auto"/>
        <w:jc w:val="both"/>
        <w:rPr>
          <w:rFonts w:ascii="Times New Roman" w:eastAsia="Times New Roman" w:hAnsi="Times New Roman"/>
          <w:sz w:val="22"/>
        </w:rPr>
      </w:pPr>
      <w:r>
        <w:rPr>
          <w:rFonts w:ascii="Times New Roman" w:eastAsia="Times New Roman" w:hAnsi="Times New Roman"/>
          <w:sz w:val="22"/>
        </w:rPr>
        <w:t>Breach of Contract (Section 73-75), Specific Performance of Contract under Specific Relief Act-1963 (Section 9-14), Persons for/against whom contracts may be specifically enforced (Section 15-19), Powers of the Court (Section 20-24), Rectification and cancellation of instruments (Section 26-33), Injunctions (Section 36-42)</w:t>
      </w:r>
    </w:p>
    <w:p w:rsidR="00096150" w:rsidRDefault="00096150" w:rsidP="00096150">
      <w:pPr>
        <w:spacing w:line="200" w:lineRule="exact"/>
        <w:rPr>
          <w:rFonts w:ascii="Times New Roman" w:eastAsia="Times New Roman" w:hAnsi="Times New Roman"/>
        </w:rPr>
      </w:pPr>
    </w:p>
    <w:p w:rsidR="00096150" w:rsidRDefault="00096150" w:rsidP="00096150">
      <w:pPr>
        <w:spacing w:line="256" w:lineRule="exact"/>
        <w:rPr>
          <w:rFonts w:ascii="Times New Roman" w:eastAsia="Times New Roman" w:hAnsi="Times New Roman"/>
        </w:rPr>
      </w:pPr>
    </w:p>
    <w:p w:rsidR="00096150" w:rsidRDefault="00096150" w:rsidP="00096150">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Syed Dastagir Vs J.R. Gopalakrishna Setty, AIR 1999 SC 3029</w:t>
      </w:r>
    </w:p>
    <w:p w:rsidR="00096150" w:rsidRDefault="00096150" w:rsidP="00096150">
      <w:pPr>
        <w:spacing w:line="200" w:lineRule="exact"/>
        <w:rPr>
          <w:rFonts w:ascii="Times New Roman" w:eastAsia="Times New Roman" w:hAnsi="Times New Roman"/>
        </w:rPr>
      </w:pPr>
    </w:p>
    <w:p w:rsidR="00F33F30" w:rsidRPr="00F33F30" w:rsidRDefault="00F33F30" w:rsidP="00F33F30">
      <w:pPr>
        <w:jc w:val="both"/>
        <w:rPr>
          <w:rFonts w:ascii="Times New Roman" w:hAnsi="Times New Roman" w:cs="Times New Roman"/>
          <w:b/>
          <w:sz w:val="24"/>
          <w:szCs w:val="24"/>
        </w:rPr>
      </w:pPr>
      <w:r w:rsidRPr="00F33F30">
        <w:rPr>
          <w:rFonts w:ascii="Times New Roman" w:hAnsi="Times New Roman" w:cs="Times New Roman"/>
          <w:b/>
          <w:sz w:val="24"/>
          <w:szCs w:val="24"/>
        </w:rPr>
        <w:t>BOOKS RECOMMENDED</w:t>
      </w:r>
    </w:p>
    <w:p w:rsidR="00F33F30" w:rsidRPr="00F33F30" w:rsidRDefault="00F33F30" w:rsidP="00722007">
      <w:pPr>
        <w:pStyle w:val="ListParagraph"/>
        <w:numPr>
          <w:ilvl w:val="0"/>
          <w:numId w:val="44"/>
        </w:numPr>
        <w:spacing w:after="200" w:line="276" w:lineRule="auto"/>
        <w:jc w:val="both"/>
      </w:pPr>
      <w:r w:rsidRPr="00F33F30">
        <w:t xml:space="preserve">A.S. Dalal. </w:t>
      </w:r>
      <w:r w:rsidRPr="00F33F30">
        <w:rPr>
          <w:i/>
        </w:rPr>
        <w:t>Law of Contract &amp; specific Relief Act</w:t>
      </w:r>
      <w:r w:rsidRPr="00F33F30">
        <w:t xml:space="preserve"> (Bright Law House, 1</w:t>
      </w:r>
      <w:r w:rsidRPr="00F33F30">
        <w:rPr>
          <w:vertAlign w:val="superscript"/>
        </w:rPr>
        <w:t>st</w:t>
      </w:r>
      <w:r w:rsidRPr="00F33F30">
        <w:t xml:space="preserve"> Ed. 2015)</w:t>
      </w:r>
    </w:p>
    <w:p w:rsidR="00F33F30" w:rsidRPr="00F33F30" w:rsidRDefault="00F33F30" w:rsidP="00722007">
      <w:pPr>
        <w:pStyle w:val="ListParagraph"/>
        <w:numPr>
          <w:ilvl w:val="0"/>
          <w:numId w:val="44"/>
        </w:numPr>
        <w:spacing w:after="200" w:line="276" w:lineRule="auto"/>
        <w:jc w:val="both"/>
      </w:pPr>
      <w:r w:rsidRPr="00F33F30">
        <w:t xml:space="preserve">Pollock &amp; Mulla, </w:t>
      </w:r>
      <w:r w:rsidRPr="00F33F30">
        <w:rPr>
          <w:i/>
        </w:rPr>
        <w:t xml:space="preserve">The Indian Contract Act, 1872, </w:t>
      </w:r>
      <w:r w:rsidRPr="00F33F30">
        <w:t>(Lexis Nexis, Nagpur, 14</w:t>
      </w:r>
      <w:r w:rsidRPr="00F33F30">
        <w:rPr>
          <w:vertAlign w:val="superscript"/>
        </w:rPr>
        <w:t>th</w:t>
      </w:r>
      <w:r w:rsidRPr="00F33F30">
        <w:t xml:space="preserve"> Ed. 2013)</w:t>
      </w:r>
    </w:p>
    <w:p w:rsidR="00F33F30" w:rsidRPr="00F33F30" w:rsidRDefault="00F33F30" w:rsidP="00722007">
      <w:pPr>
        <w:pStyle w:val="ListParagraph"/>
        <w:numPr>
          <w:ilvl w:val="0"/>
          <w:numId w:val="44"/>
        </w:numPr>
        <w:spacing w:after="200" w:line="276" w:lineRule="auto"/>
        <w:jc w:val="both"/>
      </w:pPr>
      <w:r w:rsidRPr="00F33F30">
        <w:t xml:space="preserve">S. K. Kapoor, </w:t>
      </w:r>
      <w:r w:rsidRPr="00F33F30">
        <w:rPr>
          <w:i/>
        </w:rPr>
        <w:t xml:space="preserve"> Law of Contract-I &amp; The Specific Relief Act, </w:t>
      </w:r>
      <w:r w:rsidRPr="00F33F30">
        <w:t>(Central Law Agency, Allahabad, 13</w:t>
      </w:r>
      <w:r w:rsidRPr="00F33F30">
        <w:rPr>
          <w:vertAlign w:val="superscript"/>
        </w:rPr>
        <w:t>th</w:t>
      </w:r>
      <w:r w:rsidRPr="00F33F30">
        <w:t xml:space="preserve"> Ed. 2013)</w:t>
      </w:r>
    </w:p>
    <w:p w:rsidR="00F33F30" w:rsidRPr="00F33F30" w:rsidRDefault="00F33F30" w:rsidP="00722007">
      <w:pPr>
        <w:pStyle w:val="ListParagraph"/>
        <w:numPr>
          <w:ilvl w:val="0"/>
          <w:numId w:val="44"/>
        </w:numPr>
        <w:spacing w:after="200" w:line="276" w:lineRule="auto"/>
        <w:jc w:val="both"/>
      </w:pPr>
      <w:r w:rsidRPr="00F33F30">
        <w:t xml:space="preserve">Avatar Singh, </w:t>
      </w:r>
      <w:r w:rsidRPr="00F33F30">
        <w:rPr>
          <w:i/>
        </w:rPr>
        <w:t xml:space="preserve">Law of Contract and Specific Relief Act, 1963, </w:t>
      </w:r>
      <w:r w:rsidRPr="00F33F30">
        <w:t>(Eastern Book Company, Lucknow, 12</w:t>
      </w:r>
      <w:r w:rsidRPr="00F33F30">
        <w:rPr>
          <w:vertAlign w:val="superscript"/>
        </w:rPr>
        <w:t>th</w:t>
      </w:r>
      <w:r w:rsidRPr="00F33F30">
        <w:t xml:space="preserve"> Ed. 2017)</w:t>
      </w:r>
    </w:p>
    <w:p w:rsidR="00F33F30" w:rsidRPr="00F33F30" w:rsidRDefault="00F33F30" w:rsidP="00722007">
      <w:pPr>
        <w:pStyle w:val="ListParagraph"/>
        <w:numPr>
          <w:ilvl w:val="0"/>
          <w:numId w:val="44"/>
        </w:numPr>
        <w:spacing w:after="200" w:line="276" w:lineRule="auto"/>
        <w:jc w:val="both"/>
      </w:pPr>
      <w:r w:rsidRPr="00F33F30">
        <w:t xml:space="preserve">R. K. Bangia, </w:t>
      </w:r>
      <w:r w:rsidRPr="00F33F30">
        <w:rPr>
          <w:i/>
        </w:rPr>
        <w:t xml:space="preserve">Indian Contract Act, </w:t>
      </w:r>
      <w:r w:rsidRPr="00F33F30">
        <w:t>(Allahabad Law Agency, Allahabad, 14</w:t>
      </w:r>
      <w:r w:rsidRPr="00F33F30">
        <w:rPr>
          <w:vertAlign w:val="superscript"/>
        </w:rPr>
        <w:t>th</w:t>
      </w:r>
      <w:r w:rsidRPr="00F33F30">
        <w:t xml:space="preserve"> Ed. 2015)</w:t>
      </w:r>
    </w:p>
    <w:p w:rsidR="00F33F30" w:rsidRPr="00F33F30" w:rsidRDefault="00F33F30" w:rsidP="00722007">
      <w:pPr>
        <w:pStyle w:val="ListParagraph"/>
        <w:numPr>
          <w:ilvl w:val="0"/>
          <w:numId w:val="44"/>
        </w:numPr>
        <w:spacing w:after="200" w:line="276" w:lineRule="auto"/>
        <w:jc w:val="both"/>
      </w:pPr>
      <w:r w:rsidRPr="00F33F30">
        <w:t xml:space="preserve">Ritu Gupta, </w:t>
      </w:r>
      <w:r w:rsidRPr="00F33F30">
        <w:rPr>
          <w:i/>
        </w:rPr>
        <w:t xml:space="preserve">Law of Contract includes The Specific Relief Act, 1963, </w:t>
      </w:r>
      <w:r w:rsidRPr="00F33F30">
        <w:t>(LexisNexis, New Delhi, 1</w:t>
      </w:r>
      <w:r w:rsidRPr="00F33F30">
        <w:rPr>
          <w:vertAlign w:val="superscript"/>
        </w:rPr>
        <w:t>st</w:t>
      </w:r>
      <w:r w:rsidRPr="00F33F30">
        <w:t xml:space="preserve"> Ed. 2015)</w:t>
      </w:r>
    </w:p>
    <w:p w:rsidR="00F33F30" w:rsidRPr="00F33F30" w:rsidRDefault="00F33F30" w:rsidP="00F33F30">
      <w:pPr>
        <w:jc w:val="both"/>
        <w:rPr>
          <w:rFonts w:ascii="Times New Roman" w:hAnsi="Times New Roman" w:cs="Times New Roman"/>
          <w:b/>
          <w:sz w:val="24"/>
          <w:szCs w:val="24"/>
        </w:rPr>
      </w:pPr>
      <w:r w:rsidRPr="00F33F30">
        <w:rPr>
          <w:rFonts w:ascii="Times New Roman" w:hAnsi="Times New Roman" w:cs="Times New Roman"/>
          <w:b/>
          <w:sz w:val="24"/>
          <w:szCs w:val="24"/>
        </w:rPr>
        <w:t>Articles:</w:t>
      </w:r>
    </w:p>
    <w:p w:rsidR="00F33F30" w:rsidRPr="00F33F30" w:rsidRDefault="00F33F30" w:rsidP="00722007">
      <w:pPr>
        <w:pStyle w:val="ListParagraph"/>
        <w:numPr>
          <w:ilvl w:val="0"/>
          <w:numId w:val="45"/>
        </w:numPr>
        <w:spacing w:after="200" w:line="276" w:lineRule="auto"/>
        <w:jc w:val="both"/>
      </w:pPr>
      <w:r w:rsidRPr="00F33F30">
        <w:t>C. K., Allen, Status</w:t>
      </w:r>
      <w:r w:rsidRPr="00F33F30">
        <w:rPr>
          <w:i/>
        </w:rPr>
        <w:t xml:space="preserve"> and Capacity,</w:t>
      </w:r>
      <w:r w:rsidRPr="00F33F30">
        <w:t xml:space="preserve"> 46 L. Quart. Rev. 277 (1930)</w:t>
      </w:r>
    </w:p>
    <w:p w:rsidR="00F33F30" w:rsidRPr="00F33F30" w:rsidRDefault="00F33F30" w:rsidP="00722007">
      <w:pPr>
        <w:pStyle w:val="ListParagraph"/>
        <w:numPr>
          <w:ilvl w:val="0"/>
          <w:numId w:val="45"/>
        </w:numPr>
        <w:spacing w:after="200" w:line="276" w:lineRule="auto"/>
        <w:jc w:val="both"/>
      </w:pPr>
      <w:r w:rsidRPr="00F33F30">
        <w:t xml:space="preserve">A. G. Guest, </w:t>
      </w:r>
      <w:r w:rsidRPr="00F33F30">
        <w:rPr>
          <w:i/>
        </w:rPr>
        <w:t xml:space="preserve">Fundamental Breach of Contract, </w:t>
      </w:r>
      <w:r w:rsidRPr="00F33F30">
        <w:t>77 L. Quart. Rev. 98 (1961)</w:t>
      </w:r>
    </w:p>
    <w:p w:rsidR="00F33F30" w:rsidRPr="00F33F30" w:rsidRDefault="00F33F30" w:rsidP="00722007">
      <w:pPr>
        <w:pStyle w:val="ListParagraph"/>
        <w:numPr>
          <w:ilvl w:val="0"/>
          <w:numId w:val="45"/>
        </w:numPr>
        <w:spacing w:after="200" w:line="276" w:lineRule="auto"/>
        <w:jc w:val="both"/>
      </w:pPr>
      <w:r w:rsidRPr="00F33F30">
        <w:t xml:space="preserve"> McClain, </w:t>
      </w:r>
      <w:r w:rsidRPr="00F33F30">
        <w:rPr>
          <w:i/>
        </w:rPr>
        <w:t xml:space="preserve">Contractual Limitation of Liability for Negligence, </w:t>
      </w:r>
      <w:r w:rsidRPr="00F33F30">
        <w:t>28 Harv. L. Rev. 550 (1915)</w:t>
      </w:r>
    </w:p>
    <w:p w:rsidR="00F33F30" w:rsidRPr="00F33F30" w:rsidRDefault="00F33F30" w:rsidP="00722007">
      <w:pPr>
        <w:pStyle w:val="ListParagraph"/>
        <w:numPr>
          <w:ilvl w:val="0"/>
          <w:numId w:val="45"/>
        </w:numPr>
        <w:spacing w:after="200" w:line="276" w:lineRule="auto"/>
        <w:jc w:val="both"/>
      </w:pPr>
      <w:r w:rsidRPr="00F33F30">
        <w:t xml:space="preserve">Gower, </w:t>
      </w:r>
      <w:r w:rsidRPr="00F33F30">
        <w:rPr>
          <w:i/>
        </w:rPr>
        <w:t>Exemption Clauses-Contractual and Tortious Liability,</w:t>
      </w:r>
      <w:r w:rsidRPr="00F33F30">
        <w:t xml:space="preserve"> 17 Modern L. Rev. 155 (1954)</w:t>
      </w:r>
    </w:p>
    <w:p w:rsidR="00F33F30" w:rsidRPr="00F33F30" w:rsidRDefault="00F33F30" w:rsidP="00F33F30">
      <w:pPr>
        <w:spacing w:after="200" w:line="276" w:lineRule="auto"/>
        <w:rPr>
          <w:rFonts w:ascii="Times New Roman" w:hAnsi="Times New Roman" w:cs="Times New Roman"/>
          <w:b/>
          <w:sz w:val="24"/>
          <w:szCs w:val="24"/>
        </w:rPr>
      </w:pPr>
      <w:r w:rsidRPr="00F33F30">
        <w:rPr>
          <w:rFonts w:ascii="Times New Roman" w:hAnsi="Times New Roman" w:cs="Times New Roman"/>
          <w:b/>
          <w:sz w:val="24"/>
          <w:szCs w:val="24"/>
        </w:rPr>
        <w:t>*Students are advised to study latest edition of the books and case laws.</w:t>
      </w:r>
    </w:p>
    <w:p w:rsidR="00096150" w:rsidRDefault="00096150" w:rsidP="00096150">
      <w:pPr>
        <w:spacing w:line="276" w:lineRule="auto"/>
        <w:jc w:val="both"/>
      </w:pPr>
    </w:p>
    <w:p w:rsidR="00096150" w:rsidRDefault="00096150">
      <w:pPr>
        <w:spacing w:line="276" w:lineRule="auto"/>
        <w:jc w:val="both"/>
      </w:pPr>
      <w:r>
        <w:br w:type="page"/>
      </w:r>
    </w:p>
    <w:p w:rsidR="002C00CE" w:rsidRDefault="002C00CE" w:rsidP="002C00CE">
      <w:pPr>
        <w:spacing w:line="0" w:lineRule="atLeast"/>
        <w:ind w:left="2700"/>
        <w:rPr>
          <w:rFonts w:ascii="Times New Roman" w:eastAsia="Times New Roman" w:hAnsi="Times New Roman"/>
          <w:b/>
          <w:sz w:val="24"/>
        </w:rPr>
      </w:pPr>
      <w:r>
        <w:rPr>
          <w:rFonts w:ascii="Times New Roman" w:eastAsia="Times New Roman" w:hAnsi="Times New Roman"/>
          <w:b/>
          <w:sz w:val="24"/>
        </w:rPr>
        <w:lastRenderedPageBreak/>
        <w:t>B.B.A. LL.B (Hons) 5</w:t>
      </w:r>
      <w:r w:rsidR="00A67B78">
        <w:rPr>
          <w:rFonts w:ascii="Times New Roman" w:eastAsia="Times New Roman" w:hAnsi="Times New Roman"/>
          <w:b/>
          <w:sz w:val="24"/>
        </w:rPr>
        <w:t xml:space="preserve"> </w:t>
      </w:r>
      <w:r>
        <w:rPr>
          <w:rFonts w:ascii="Times New Roman" w:eastAsia="Times New Roman" w:hAnsi="Times New Roman"/>
          <w:b/>
          <w:sz w:val="24"/>
        </w:rPr>
        <w:t>Year Course First Semester</w:t>
      </w:r>
    </w:p>
    <w:p w:rsidR="002C00CE" w:rsidRDefault="002C00CE" w:rsidP="002C00CE">
      <w:pPr>
        <w:spacing w:line="2" w:lineRule="exact"/>
        <w:rPr>
          <w:rFonts w:ascii="Times New Roman" w:eastAsia="Times New Roman" w:hAnsi="Times New Roman"/>
        </w:rPr>
      </w:pPr>
    </w:p>
    <w:p w:rsidR="002C00CE" w:rsidRDefault="002C00CE" w:rsidP="002C00CE">
      <w:pPr>
        <w:spacing w:line="0" w:lineRule="atLeast"/>
        <w:jc w:val="center"/>
        <w:rPr>
          <w:rFonts w:ascii="Times New Roman" w:eastAsia="Times New Roman" w:hAnsi="Times New Roman"/>
          <w:b/>
          <w:sz w:val="22"/>
        </w:rPr>
      </w:pPr>
      <w:r>
        <w:rPr>
          <w:rFonts w:ascii="Times New Roman" w:eastAsia="Times New Roman" w:hAnsi="Times New Roman"/>
          <w:b/>
          <w:sz w:val="22"/>
        </w:rPr>
        <w:t>PRINCIPLES OF MANAGEMENT</w:t>
      </w:r>
    </w:p>
    <w:p w:rsidR="002C00CE" w:rsidRDefault="002C00CE" w:rsidP="002C00CE">
      <w:pPr>
        <w:spacing w:line="0" w:lineRule="atLeast"/>
        <w:jc w:val="center"/>
        <w:rPr>
          <w:rFonts w:ascii="Times New Roman" w:eastAsia="Times New Roman" w:hAnsi="Times New Roman"/>
          <w:b/>
          <w:sz w:val="22"/>
        </w:rPr>
      </w:pPr>
      <w:r>
        <w:rPr>
          <w:rFonts w:ascii="Times New Roman" w:eastAsia="Times New Roman" w:hAnsi="Times New Roman"/>
          <w:b/>
          <w:sz w:val="22"/>
        </w:rPr>
        <w:t xml:space="preserve">Paper Code: </w:t>
      </w:r>
      <w:r w:rsidR="00C11356">
        <w:rPr>
          <w:rFonts w:ascii="Times New Roman" w:eastAsia="Times New Roman" w:hAnsi="Times New Roman"/>
          <w:b/>
          <w:sz w:val="22"/>
        </w:rPr>
        <w:t>1503</w:t>
      </w:r>
    </w:p>
    <w:p w:rsidR="00A67B78" w:rsidRPr="00E47746" w:rsidRDefault="00A67B78" w:rsidP="00A67B78">
      <w:pPr>
        <w:jc w:val="both"/>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lang w:val="en-IN"/>
        </w:rPr>
        <w:t>Learning Objectives</w:t>
      </w:r>
      <w:r>
        <w:rPr>
          <w:rFonts w:ascii="Times New Roman" w:hAnsi="Times New Roman" w:cs="Times New Roman"/>
          <w:b/>
          <w:bCs/>
          <w:color w:val="000000" w:themeColor="text1"/>
          <w:sz w:val="24"/>
          <w:szCs w:val="24"/>
          <w:lang w:val="en-IN"/>
        </w:rPr>
        <w:t>:</w:t>
      </w:r>
    </w:p>
    <w:p w:rsidR="00A67B78" w:rsidRPr="00E47746" w:rsidRDefault="00A67B78" w:rsidP="00A67B78">
      <w:pPr>
        <w:numPr>
          <w:ilvl w:val="0"/>
          <w:numId w:val="46"/>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To expose the students to fundamental principles of management;</w:t>
      </w:r>
    </w:p>
    <w:p w:rsidR="00A67B78" w:rsidRPr="00E47746" w:rsidRDefault="00A67B78" w:rsidP="00A67B78">
      <w:pPr>
        <w:numPr>
          <w:ilvl w:val="0"/>
          <w:numId w:val="46"/>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eastAsia="CgOmega" w:hAnsi="Times New Roman" w:cs="Times New Roman"/>
          <w:color w:val="000000" w:themeColor="text1"/>
          <w:sz w:val="24"/>
          <w:szCs w:val="24"/>
        </w:rPr>
        <w:t>To develop understanding of the body of knowledge in the functional areas of management;</w:t>
      </w:r>
    </w:p>
    <w:p w:rsidR="00A67B78" w:rsidRPr="00E47746" w:rsidRDefault="00A67B78" w:rsidP="00A67B78">
      <w:pPr>
        <w:numPr>
          <w:ilvl w:val="0"/>
          <w:numId w:val="46"/>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To describe the process of management, principles and theories of management;</w:t>
      </w:r>
    </w:p>
    <w:p w:rsidR="00A67B78" w:rsidRPr="00E47746" w:rsidRDefault="00A67B78" w:rsidP="00A67B78">
      <w:pPr>
        <w:numPr>
          <w:ilvl w:val="0"/>
          <w:numId w:val="46"/>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eastAsia="CgOmega" w:hAnsi="Times New Roman" w:cs="Times New Roman"/>
          <w:color w:val="000000" w:themeColor="text1"/>
          <w:sz w:val="24"/>
          <w:szCs w:val="24"/>
        </w:rPr>
        <w:t>To understand the role of planning in the success of the enterprise</w:t>
      </w:r>
      <w:r>
        <w:rPr>
          <w:rFonts w:ascii="Times New Roman" w:eastAsia="CgOmega" w:hAnsi="Times New Roman" w:cs="Times New Roman"/>
          <w:color w:val="000000" w:themeColor="text1"/>
          <w:sz w:val="24"/>
          <w:szCs w:val="24"/>
        </w:rPr>
        <w:t>.</w:t>
      </w:r>
    </w:p>
    <w:p w:rsidR="00A67B78" w:rsidRPr="00E47746" w:rsidRDefault="00A67B78" w:rsidP="00A67B78">
      <w:pPr>
        <w:jc w:val="both"/>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lang w:val="en-IN"/>
        </w:rPr>
        <w:t>Learning Outcomes</w:t>
      </w:r>
      <w:r>
        <w:rPr>
          <w:rFonts w:ascii="Times New Roman" w:hAnsi="Times New Roman" w:cs="Times New Roman"/>
          <w:b/>
          <w:bCs/>
          <w:color w:val="000000" w:themeColor="text1"/>
          <w:sz w:val="24"/>
          <w:szCs w:val="24"/>
          <w:lang w:val="en-IN"/>
        </w:rPr>
        <w:t>:</w:t>
      </w:r>
    </w:p>
    <w:p w:rsidR="00A67B78" w:rsidRPr="00E47746" w:rsidRDefault="00A67B78" w:rsidP="00A67B78">
      <w:pPr>
        <w:pStyle w:val="Default"/>
        <w:numPr>
          <w:ilvl w:val="0"/>
          <w:numId w:val="46"/>
        </w:numPr>
        <w:jc w:val="both"/>
        <w:rPr>
          <w:color w:val="000000" w:themeColor="text1"/>
        </w:rPr>
      </w:pPr>
      <w:r w:rsidRPr="00E47746">
        <w:rPr>
          <w:color w:val="000000" w:themeColor="text1"/>
        </w:rPr>
        <w:t>Provide a strong foundation to the students on fundamentals of management;</w:t>
      </w:r>
    </w:p>
    <w:p w:rsidR="00A67B78" w:rsidRPr="00E47746" w:rsidRDefault="00A67B78" w:rsidP="00A67B78">
      <w:pPr>
        <w:numPr>
          <w:ilvl w:val="0"/>
          <w:numId w:val="46"/>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 xml:space="preserve">Enrich their knowledge on functional areas of management and </w:t>
      </w:r>
      <w:r w:rsidRPr="00E47746">
        <w:rPr>
          <w:rFonts w:ascii="Times New Roman" w:eastAsia="CgOmega" w:hAnsi="Times New Roman" w:cs="Times New Roman"/>
          <w:color w:val="000000" w:themeColor="text1"/>
          <w:sz w:val="24"/>
          <w:szCs w:val="24"/>
        </w:rPr>
        <w:t>provide understanding of various management theories and their applications;</w:t>
      </w:r>
    </w:p>
    <w:p w:rsidR="00A67B78" w:rsidRPr="00A67B78" w:rsidRDefault="00A67B78" w:rsidP="00A67B78">
      <w:pPr>
        <w:pStyle w:val="Default"/>
        <w:numPr>
          <w:ilvl w:val="0"/>
          <w:numId w:val="46"/>
        </w:numPr>
        <w:jc w:val="both"/>
        <w:rPr>
          <w:rFonts w:eastAsia="Times New Roman"/>
          <w:sz w:val="22"/>
        </w:rPr>
      </w:pPr>
      <w:r w:rsidRPr="00A67B78">
        <w:rPr>
          <w:rFonts w:eastAsia="CgOmega"/>
          <w:color w:val="000000" w:themeColor="text1"/>
        </w:rPr>
        <w:t>Various approaches to problem solving &amp; decision making;</w:t>
      </w:r>
    </w:p>
    <w:p w:rsidR="00A67B78" w:rsidRPr="00A67B78" w:rsidRDefault="00A67B78" w:rsidP="00A67B78">
      <w:pPr>
        <w:pStyle w:val="Default"/>
        <w:numPr>
          <w:ilvl w:val="0"/>
          <w:numId w:val="46"/>
        </w:numPr>
        <w:jc w:val="both"/>
        <w:rPr>
          <w:rFonts w:eastAsia="Times New Roman"/>
          <w:sz w:val="22"/>
        </w:rPr>
      </w:pPr>
      <w:r w:rsidRPr="00A67B78">
        <w:rPr>
          <w:rFonts w:eastAsia="CgOmega"/>
          <w:color w:val="000000" w:themeColor="text1"/>
        </w:rPr>
        <w:t>Will learn the control processes and their importance.</w:t>
      </w:r>
    </w:p>
    <w:p w:rsidR="002C00CE" w:rsidRDefault="002C00CE" w:rsidP="002C00CE">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2C00CE" w:rsidRDefault="002C00CE" w:rsidP="002C00CE">
      <w:pPr>
        <w:spacing w:line="1" w:lineRule="exact"/>
        <w:rPr>
          <w:rFonts w:ascii="Times New Roman" w:eastAsia="Times New Roman" w:hAnsi="Times New Roman"/>
        </w:rPr>
      </w:pPr>
    </w:p>
    <w:p w:rsidR="002C00CE" w:rsidRDefault="002C00CE" w:rsidP="00C11356">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2C00CE" w:rsidRDefault="002C00CE" w:rsidP="00C11356">
      <w:pPr>
        <w:spacing w:line="0" w:lineRule="atLeast"/>
        <w:ind w:left="9020"/>
        <w:jc w:val="right"/>
        <w:rPr>
          <w:rFonts w:ascii="Times New Roman" w:eastAsia="Times New Roman" w:hAnsi="Times New Roman"/>
          <w:sz w:val="22"/>
        </w:rPr>
      </w:pPr>
      <w:r>
        <w:rPr>
          <w:rFonts w:ascii="Times New Roman" w:eastAsia="Times New Roman" w:hAnsi="Times New Roman"/>
          <w:sz w:val="22"/>
        </w:rPr>
        <w:t>Time: 3 hrs.</w:t>
      </w: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Note:</w:t>
      </w:r>
    </w:p>
    <w:p w:rsidR="002C00CE" w:rsidRDefault="002C00CE" w:rsidP="002C00CE">
      <w:pPr>
        <w:spacing w:line="8" w:lineRule="exact"/>
        <w:rPr>
          <w:rFonts w:ascii="Times New Roman" w:eastAsia="Times New Roman" w:hAnsi="Times New Roman"/>
        </w:rPr>
      </w:pPr>
    </w:p>
    <w:p w:rsidR="002C00CE" w:rsidRDefault="002C00CE" w:rsidP="002C00CE">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w:t>
      </w:r>
      <w:r>
        <w:rPr>
          <w:rFonts w:ascii="Times New Roman" w:eastAsia="Times New Roman" w:hAnsi="Times New Roman"/>
          <w:b/>
          <w:sz w:val="22"/>
        </w:rPr>
        <w:t xml:space="preserve"> </w:t>
      </w:r>
      <w:r>
        <w:rPr>
          <w:rFonts w:ascii="Times New Roman" w:eastAsia="Times New Roman" w:hAnsi="Times New Roman"/>
          <w:sz w:val="22"/>
        </w:rPr>
        <w:t>paper will have two sections. Section „A‟</w:t>
      </w:r>
      <w:r>
        <w:rPr>
          <w:rFonts w:ascii="Times New Roman" w:eastAsia="Times New Roman" w:hAnsi="Times New Roman"/>
          <w:b/>
          <w:sz w:val="22"/>
        </w:rPr>
        <w:t xml:space="preserve"> </w:t>
      </w:r>
      <w:r>
        <w:rPr>
          <w:rFonts w:ascii="Times New Roman" w:eastAsia="Times New Roman" w:hAnsi="Times New Roman"/>
          <w:sz w:val="22"/>
        </w:rPr>
        <w:t>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 is mandatory.</w:t>
      </w:r>
    </w:p>
    <w:p w:rsidR="002C00CE" w:rsidRDefault="002C00CE" w:rsidP="002C00CE">
      <w:pPr>
        <w:spacing w:line="259"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w:t>
      </w:r>
    </w:p>
    <w:p w:rsidR="002C00CE" w:rsidRDefault="002C00CE" w:rsidP="002C00CE">
      <w:pPr>
        <w:spacing w:line="6" w:lineRule="exact"/>
        <w:rPr>
          <w:rFonts w:ascii="Times New Roman" w:eastAsia="Times New Roman" w:hAnsi="Times New Roman"/>
        </w:rPr>
      </w:pPr>
    </w:p>
    <w:p w:rsidR="002C00CE" w:rsidRDefault="002C00CE" w:rsidP="002C00CE">
      <w:pPr>
        <w:spacing w:line="237" w:lineRule="auto"/>
        <w:rPr>
          <w:rFonts w:ascii="Times New Roman" w:eastAsia="Times New Roman" w:hAnsi="Times New Roman"/>
          <w:sz w:val="22"/>
        </w:rPr>
      </w:pPr>
      <w:r>
        <w:rPr>
          <w:rFonts w:ascii="Times New Roman" w:eastAsia="Times New Roman" w:hAnsi="Times New Roman"/>
          <w:sz w:val="22"/>
        </w:rPr>
        <w:t>Introduction: concept and nature of management; managerial competencies – communication, team work, planning and administrative, evolution of management thoughts, traditional, behavioural, system, contingency and quality viewpoints, planning in learning organizations; strategic planning – an overview; decision making process, decision-making, increasing participation in decision-making, decision-making creativity.</w:t>
      </w:r>
    </w:p>
    <w:p w:rsidR="002C00CE" w:rsidRDefault="002C00CE" w:rsidP="002C00CE">
      <w:pPr>
        <w:spacing w:line="259"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Unit-II</w:t>
      </w:r>
    </w:p>
    <w:p w:rsidR="002C00CE" w:rsidRDefault="002C00CE" w:rsidP="002C00CE">
      <w:pPr>
        <w:spacing w:line="6" w:lineRule="exact"/>
        <w:rPr>
          <w:rFonts w:ascii="Times New Roman" w:eastAsia="Times New Roman" w:hAnsi="Times New Roman"/>
        </w:rPr>
      </w:pPr>
    </w:p>
    <w:p w:rsidR="002C00CE" w:rsidRDefault="002C00CE" w:rsidP="002C00CE">
      <w:pPr>
        <w:spacing w:line="236" w:lineRule="auto"/>
        <w:jc w:val="both"/>
        <w:rPr>
          <w:rFonts w:ascii="Times New Roman" w:eastAsia="Times New Roman" w:hAnsi="Times New Roman"/>
          <w:sz w:val="22"/>
        </w:rPr>
      </w:pPr>
      <w:r>
        <w:rPr>
          <w:rFonts w:ascii="Times New Roman" w:eastAsia="Times New Roman" w:hAnsi="Times New Roman"/>
          <w:sz w:val="22"/>
        </w:rPr>
        <w:t>Basic issues in organization – Work Specialization, Chain of Common Delegation, Decentralization, Span of Management, Basis for Departmentation, Individual differences-values and attitudes; Perception-concept, process, Personality-concept, Learning and Reinforcement, Stress-symptoms, causes, consequences and management.</w:t>
      </w:r>
    </w:p>
    <w:p w:rsidR="002C00CE" w:rsidRDefault="002C00CE" w:rsidP="002C00CE">
      <w:pPr>
        <w:spacing w:line="260"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Unit-III</w:t>
      </w:r>
    </w:p>
    <w:p w:rsidR="002C00CE" w:rsidRDefault="002C00CE" w:rsidP="002C00CE">
      <w:pPr>
        <w:spacing w:line="6" w:lineRule="exact"/>
        <w:rPr>
          <w:rFonts w:ascii="Times New Roman" w:eastAsia="Times New Roman" w:hAnsi="Times New Roman"/>
        </w:rPr>
      </w:pPr>
    </w:p>
    <w:p w:rsidR="002C00CE" w:rsidRDefault="002C00CE" w:rsidP="002C00CE">
      <w:pPr>
        <w:spacing w:line="235" w:lineRule="auto"/>
        <w:jc w:val="both"/>
        <w:rPr>
          <w:rFonts w:ascii="Times New Roman" w:eastAsia="Times New Roman" w:hAnsi="Times New Roman"/>
          <w:sz w:val="22"/>
        </w:rPr>
      </w:pPr>
      <w:r>
        <w:rPr>
          <w:rFonts w:ascii="Times New Roman" w:eastAsia="Times New Roman" w:hAnsi="Times New Roman"/>
          <w:sz w:val="22"/>
        </w:rPr>
        <w:t>Motivation models/approaches; leadership styles, group dynamics, social loafing; developing teams-self directed work teams, virtual teams; team building; Conflict- concept, sources and types.</w:t>
      </w:r>
    </w:p>
    <w:p w:rsidR="002C00CE" w:rsidRDefault="002C00CE" w:rsidP="002C00CE">
      <w:pPr>
        <w:spacing w:line="259"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Unit-IV</w:t>
      </w:r>
    </w:p>
    <w:p w:rsidR="002C00CE" w:rsidRDefault="002C00CE" w:rsidP="002C00CE">
      <w:pPr>
        <w:spacing w:line="6" w:lineRule="exact"/>
        <w:rPr>
          <w:rFonts w:ascii="Times New Roman" w:eastAsia="Times New Roman" w:hAnsi="Times New Roman"/>
        </w:rPr>
      </w:pPr>
    </w:p>
    <w:p w:rsidR="002C00CE" w:rsidRDefault="002C00CE" w:rsidP="002C00CE">
      <w:pPr>
        <w:spacing w:line="236" w:lineRule="auto"/>
        <w:ind w:right="20"/>
        <w:jc w:val="both"/>
        <w:rPr>
          <w:rFonts w:ascii="Times New Roman" w:eastAsia="Times New Roman" w:hAnsi="Times New Roman"/>
          <w:sz w:val="22"/>
        </w:rPr>
      </w:pPr>
      <w:r>
        <w:rPr>
          <w:rFonts w:ascii="Times New Roman" w:eastAsia="Times New Roman" w:hAnsi="Times New Roman"/>
          <w:sz w:val="22"/>
        </w:rPr>
        <w:t>Managerial ethics and social responsibility: management control – concept and process, overview of control techniques, effective control system; managerial ethics, factors affecting ethical choices; ethical dilemma; organisational structure and design, organisational culture; organisational change and development.</w:t>
      </w:r>
    </w:p>
    <w:p w:rsidR="002C00CE" w:rsidRDefault="002C00CE" w:rsidP="002C00CE">
      <w:pPr>
        <w:spacing w:line="260" w:lineRule="exact"/>
        <w:rPr>
          <w:rFonts w:ascii="Times New Roman" w:eastAsia="Times New Roman" w:hAnsi="Times New Roman"/>
        </w:rPr>
      </w:pPr>
    </w:p>
    <w:p w:rsidR="00237513" w:rsidRDefault="00237513" w:rsidP="00CC7983">
      <w:pPr>
        <w:spacing w:line="0" w:lineRule="atLeast"/>
        <w:rPr>
          <w:rFonts w:ascii="Times New Roman" w:eastAsia="Times New Roman" w:hAnsi="Times New Roman"/>
          <w:sz w:val="21"/>
        </w:rPr>
      </w:pPr>
      <w:r>
        <w:rPr>
          <w:rFonts w:ascii="Times New Roman" w:eastAsia="Times New Roman" w:hAnsi="Times New Roman"/>
          <w:b/>
          <w:sz w:val="22"/>
        </w:rPr>
        <w:t>Suggested Readings:</w:t>
      </w:r>
      <w:r>
        <w:rPr>
          <w:rFonts w:ascii="Times New Roman" w:eastAsia="Times New Roman" w:hAnsi="Times New Roman"/>
          <w:b/>
          <w:sz w:val="22"/>
        </w:rPr>
        <w:tab/>
      </w:r>
    </w:p>
    <w:p w:rsidR="00237513" w:rsidRPr="00237513" w:rsidRDefault="00237513" w:rsidP="00CC7983">
      <w:pPr>
        <w:spacing w:line="248" w:lineRule="exact"/>
        <w:rPr>
          <w:rFonts w:ascii="Times New Roman" w:eastAsia="Times New Roman" w:hAnsi="Times New Roman"/>
          <w:sz w:val="22"/>
        </w:rPr>
      </w:pPr>
      <w:r>
        <w:rPr>
          <w:rFonts w:ascii="Times New Roman" w:eastAsia="Times New Roman" w:hAnsi="Times New Roman"/>
          <w:sz w:val="22"/>
        </w:rPr>
        <w:t>1.</w:t>
      </w:r>
      <w:r>
        <w:rPr>
          <w:rFonts w:ascii="Times New Roman" w:eastAsia="Times New Roman" w:hAnsi="Times New Roman"/>
          <w:sz w:val="22"/>
        </w:rPr>
        <w:tab/>
        <w:t xml:space="preserve">Robbins, S.P. and Decenzo, D.A. </w:t>
      </w:r>
      <w:r w:rsidRPr="00237513">
        <w:rPr>
          <w:rFonts w:ascii="Times New Roman" w:eastAsia="Times New Roman" w:hAnsi="Times New Roman"/>
          <w:i/>
          <w:w w:val="99"/>
          <w:sz w:val="22"/>
        </w:rPr>
        <w:t>Fundamentals of Management</w:t>
      </w:r>
      <w:r w:rsidRPr="00237513">
        <w:rPr>
          <w:rFonts w:ascii="Times New Roman" w:eastAsia="Times New Roman" w:hAnsi="Times New Roman"/>
          <w:w w:val="99"/>
          <w:sz w:val="22"/>
        </w:rPr>
        <w:t xml:space="preserve"> , </w:t>
      </w:r>
      <w:r>
        <w:rPr>
          <w:rFonts w:ascii="Times New Roman" w:eastAsia="Times New Roman" w:hAnsi="Times New Roman"/>
          <w:w w:val="99"/>
          <w:sz w:val="22"/>
        </w:rPr>
        <w:t>(</w:t>
      </w:r>
      <w:r w:rsidRPr="00237513">
        <w:rPr>
          <w:rFonts w:ascii="Times New Roman" w:eastAsia="Times New Roman" w:hAnsi="Times New Roman"/>
          <w:w w:val="99"/>
          <w:sz w:val="22"/>
        </w:rPr>
        <w:t>Pearson Education Asia,</w:t>
      </w:r>
      <w:r>
        <w:rPr>
          <w:rFonts w:ascii="Times New Roman" w:eastAsia="Times New Roman" w:hAnsi="Times New Roman"/>
          <w:w w:val="99"/>
          <w:sz w:val="22"/>
        </w:rPr>
        <w:t xml:space="preserve"> </w:t>
      </w:r>
      <w:r w:rsidRPr="00237513">
        <w:rPr>
          <w:rFonts w:ascii="Times New Roman" w:eastAsia="Times New Roman" w:hAnsi="Times New Roman"/>
          <w:sz w:val="22"/>
        </w:rPr>
        <w:t>New Delhi</w:t>
      </w:r>
      <w:r>
        <w:rPr>
          <w:rFonts w:ascii="Times New Roman" w:eastAsia="Times New Roman" w:hAnsi="Times New Roman"/>
          <w:sz w:val="22"/>
        </w:rPr>
        <w:t>, Latest Ed.)</w:t>
      </w:r>
    </w:p>
    <w:p w:rsidR="00237513" w:rsidRPr="00237513" w:rsidRDefault="00237513" w:rsidP="00CC7983">
      <w:pPr>
        <w:spacing w:line="0" w:lineRule="atLeast"/>
        <w:rPr>
          <w:rFonts w:ascii="Times New Roman" w:eastAsia="Times New Roman" w:hAnsi="Times New Roman"/>
          <w:sz w:val="22"/>
        </w:rPr>
      </w:pPr>
      <w:r w:rsidRPr="00237513">
        <w:rPr>
          <w:rFonts w:ascii="Times New Roman" w:eastAsia="Times New Roman" w:hAnsi="Times New Roman"/>
          <w:sz w:val="22"/>
        </w:rPr>
        <w:t>2.Hellreigel</w:t>
      </w:r>
      <w:r>
        <w:rPr>
          <w:rFonts w:ascii="Times New Roman" w:eastAsia="Times New Roman" w:hAnsi="Times New Roman"/>
          <w:sz w:val="22"/>
        </w:rPr>
        <w:t xml:space="preserve">, </w:t>
      </w:r>
      <w:r w:rsidRPr="00237513">
        <w:rPr>
          <w:rFonts w:ascii="Times New Roman" w:eastAsia="Times New Roman" w:hAnsi="Times New Roman"/>
          <w:i/>
          <w:sz w:val="22"/>
        </w:rPr>
        <w:t>Management</w:t>
      </w:r>
      <w:r w:rsidRPr="00237513">
        <w:rPr>
          <w:rFonts w:ascii="Times New Roman" w:eastAsia="Times New Roman" w:hAnsi="Times New Roman"/>
          <w:sz w:val="22"/>
        </w:rPr>
        <w:t xml:space="preserve">, </w:t>
      </w:r>
      <w:r>
        <w:rPr>
          <w:rFonts w:ascii="Times New Roman" w:eastAsia="Times New Roman" w:hAnsi="Times New Roman"/>
          <w:sz w:val="22"/>
        </w:rPr>
        <w:t>(</w:t>
      </w:r>
      <w:r w:rsidRPr="00237513">
        <w:rPr>
          <w:rFonts w:ascii="Times New Roman" w:eastAsia="Times New Roman" w:hAnsi="Times New Roman"/>
          <w:sz w:val="22"/>
        </w:rPr>
        <w:t>Thomson Learning, Bombay</w:t>
      </w:r>
      <w:r>
        <w:rPr>
          <w:rFonts w:ascii="Times New Roman" w:eastAsia="Times New Roman" w:hAnsi="Times New Roman"/>
          <w:sz w:val="22"/>
        </w:rPr>
        <w:t>, Latest Ed.)</w:t>
      </w:r>
    </w:p>
    <w:p w:rsidR="00237513" w:rsidRPr="00237513" w:rsidRDefault="00237513" w:rsidP="00CC7983">
      <w:pPr>
        <w:spacing w:line="0" w:lineRule="atLeast"/>
        <w:rPr>
          <w:rFonts w:ascii="Times New Roman" w:eastAsia="Times New Roman" w:hAnsi="Times New Roman"/>
          <w:sz w:val="22"/>
        </w:rPr>
      </w:pPr>
      <w:r w:rsidRPr="00237513">
        <w:rPr>
          <w:rFonts w:ascii="Times New Roman" w:eastAsia="Times New Roman" w:hAnsi="Times New Roman"/>
          <w:sz w:val="22"/>
        </w:rPr>
        <w:t>3.</w:t>
      </w:r>
      <w:r w:rsidRPr="00237513">
        <w:rPr>
          <w:rFonts w:ascii="Times New Roman" w:eastAsia="Times New Roman" w:hAnsi="Times New Roman"/>
          <w:sz w:val="22"/>
        </w:rPr>
        <w:tab/>
        <w:t>Koontz, H and Wechrich, H</w:t>
      </w:r>
      <w:r>
        <w:rPr>
          <w:rFonts w:ascii="Times New Roman" w:eastAsia="Times New Roman" w:hAnsi="Times New Roman"/>
          <w:sz w:val="22"/>
        </w:rPr>
        <w:t xml:space="preserve">. </w:t>
      </w:r>
      <w:r w:rsidRPr="00237513">
        <w:rPr>
          <w:rFonts w:ascii="Times New Roman" w:eastAsia="Times New Roman" w:hAnsi="Times New Roman"/>
          <w:i/>
          <w:sz w:val="22"/>
        </w:rPr>
        <w:t>Management</w:t>
      </w:r>
      <w:r w:rsidRPr="00237513">
        <w:rPr>
          <w:rFonts w:ascii="Times New Roman" w:eastAsia="Times New Roman" w:hAnsi="Times New Roman"/>
          <w:sz w:val="22"/>
        </w:rPr>
        <w:t xml:space="preserve">, </w:t>
      </w:r>
      <w:r>
        <w:rPr>
          <w:rFonts w:ascii="Times New Roman" w:eastAsia="Times New Roman" w:hAnsi="Times New Roman"/>
          <w:sz w:val="22"/>
        </w:rPr>
        <w:t>(</w:t>
      </w:r>
      <w:r w:rsidRPr="00237513">
        <w:rPr>
          <w:rFonts w:ascii="Times New Roman" w:eastAsia="Times New Roman" w:hAnsi="Times New Roman"/>
          <w:sz w:val="22"/>
        </w:rPr>
        <w:t>Tata McGraw Hill</w:t>
      </w:r>
      <w:r>
        <w:rPr>
          <w:rFonts w:ascii="Times New Roman" w:eastAsia="Times New Roman" w:hAnsi="Times New Roman"/>
          <w:sz w:val="22"/>
        </w:rPr>
        <w:t>, Latest Ed.)</w:t>
      </w:r>
    </w:p>
    <w:p w:rsidR="00237513" w:rsidRPr="00237513" w:rsidRDefault="00237513" w:rsidP="00CC7983">
      <w:pPr>
        <w:spacing w:line="0" w:lineRule="atLeast"/>
        <w:rPr>
          <w:rFonts w:ascii="Times New Roman" w:eastAsia="Times New Roman" w:hAnsi="Times New Roman"/>
          <w:sz w:val="22"/>
        </w:rPr>
      </w:pPr>
      <w:r w:rsidRPr="00237513">
        <w:rPr>
          <w:rFonts w:ascii="Times New Roman" w:eastAsia="Times New Roman" w:hAnsi="Times New Roman"/>
          <w:sz w:val="22"/>
        </w:rPr>
        <w:t>4.</w:t>
      </w:r>
      <w:r w:rsidRPr="00237513">
        <w:rPr>
          <w:rFonts w:ascii="Times New Roman" w:eastAsia="Times New Roman" w:hAnsi="Times New Roman"/>
          <w:sz w:val="22"/>
        </w:rPr>
        <w:tab/>
        <w:t>Stoner, J</w:t>
      </w:r>
      <w:r>
        <w:rPr>
          <w:rFonts w:ascii="Times New Roman" w:eastAsia="Times New Roman" w:hAnsi="Times New Roman"/>
          <w:sz w:val="22"/>
        </w:rPr>
        <w:t xml:space="preserve">. </w:t>
      </w:r>
      <w:r w:rsidRPr="00237513">
        <w:rPr>
          <w:rFonts w:ascii="Times New Roman" w:eastAsia="Times New Roman" w:hAnsi="Times New Roman"/>
          <w:i/>
          <w:sz w:val="22"/>
        </w:rPr>
        <w:t>Management</w:t>
      </w:r>
      <w:r w:rsidRPr="00237513">
        <w:rPr>
          <w:rFonts w:ascii="Times New Roman" w:eastAsia="Times New Roman" w:hAnsi="Times New Roman"/>
          <w:sz w:val="22"/>
        </w:rPr>
        <w:t xml:space="preserve">, </w:t>
      </w:r>
      <w:r>
        <w:rPr>
          <w:rFonts w:ascii="Times New Roman" w:eastAsia="Times New Roman" w:hAnsi="Times New Roman"/>
          <w:sz w:val="22"/>
        </w:rPr>
        <w:t>(</w:t>
      </w:r>
      <w:r w:rsidRPr="00237513">
        <w:rPr>
          <w:rFonts w:ascii="Times New Roman" w:eastAsia="Times New Roman" w:hAnsi="Times New Roman"/>
          <w:sz w:val="22"/>
        </w:rPr>
        <w:t>New Delhi, PHI, New Delhi</w:t>
      </w:r>
      <w:r>
        <w:rPr>
          <w:rFonts w:ascii="Times New Roman" w:eastAsia="Times New Roman" w:hAnsi="Times New Roman"/>
          <w:sz w:val="22"/>
        </w:rPr>
        <w:t>, Latest Ed.)</w:t>
      </w:r>
    </w:p>
    <w:p w:rsidR="00237513" w:rsidRPr="00237513" w:rsidRDefault="00237513" w:rsidP="00CC7983">
      <w:pPr>
        <w:spacing w:line="0" w:lineRule="atLeast"/>
        <w:rPr>
          <w:rFonts w:ascii="Times New Roman" w:eastAsia="Times New Roman" w:hAnsi="Times New Roman"/>
          <w:sz w:val="22"/>
        </w:rPr>
      </w:pPr>
      <w:r w:rsidRPr="00237513">
        <w:rPr>
          <w:rFonts w:ascii="Times New Roman" w:eastAsia="Times New Roman" w:hAnsi="Times New Roman"/>
          <w:sz w:val="22"/>
        </w:rPr>
        <w:lastRenderedPageBreak/>
        <w:t>5.</w:t>
      </w:r>
      <w:r w:rsidRPr="00237513">
        <w:rPr>
          <w:rFonts w:ascii="Times New Roman" w:eastAsia="Times New Roman" w:hAnsi="Times New Roman"/>
          <w:sz w:val="22"/>
        </w:rPr>
        <w:tab/>
        <w:t>Robbins &amp; Coulter</w:t>
      </w:r>
      <w:r>
        <w:rPr>
          <w:rFonts w:ascii="Times New Roman" w:eastAsia="Times New Roman" w:hAnsi="Times New Roman"/>
          <w:sz w:val="22"/>
        </w:rPr>
        <w:t xml:space="preserve">. </w:t>
      </w:r>
      <w:r w:rsidRPr="00237513">
        <w:rPr>
          <w:rFonts w:ascii="Times New Roman" w:eastAsia="Times New Roman" w:hAnsi="Times New Roman"/>
          <w:i/>
          <w:sz w:val="22"/>
        </w:rPr>
        <w:t>Management</w:t>
      </w:r>
      <w:r w:rsidRPr="00237513">
        <w:rPr>
          <w:rFonts w:ascii="Times New Roman" w:eastAsia="Times New Roman" w:hAnsi="Times New Roman"/>
          <w:sz w:val="22"/>
        </w:rPr>
        <w:t xml:space="preserve">, </w:t>
      </w:r>
      <w:r>
        <w:rPr>
          <w:rFonts w:ascii="Times New Roman" w:eastAsia="Times New Roman" w:hAnsi="Times New Roman"/>
          <w:sz w:val="22"/>
        </w:rPr>
        <w:t>(</w:t>
      </w:r>
      <w:r w:rsidRPr="00237513">
        <w:rPr>
          <w:rFonts w:ascii="Times New Roman" w:eastAsia="Times New Roman" w:hAnsi="Times New Roman"/>
          <w:sz w:val="22"/>
        </w:rPr>
        <w:t>PHI, New Delhi</w:t>
      </w:r>
      <w:r>
        <w:rPr>
          <w:rFonts w:ascii="Times New Roman" w:eastAsia="Times New Roman" w:hAnsi="Times New Roman"/>
          <w:sz w:val="22"/>
        </w:rPr>
        <w:t>, Latest Ed.)</w:t>
      </w:r>
    </w:p>
    <w:p w:rsidR="00237513" w:rsidRPr="00237513" w:rsidRDefault="00237513" w:rsidP="00CC7983">
      <w:pPr>
        <w:spacing w:line="0" w:lineRule="atLeast"/>
        <w:rPr>
          <w:rFonts w:ascii="Times New Roman" w:eastAsia="Times New Roman" w:hAnsi="Times New Roman"/>
          <w:sz w:val="22"/>
        </w:rPr>
      </w:pPr>
      <w:r w:rsidRPr="00237513">
        <w:rPr>
          <w:rFonts w:ascii="Times New Roman" w:eastAsia="Times New Roman" w:hAnsi="Times New Roman"/>
          <w:sz w:val="22"/>
        </w:rPr>
        <w:t>6.</w:t>
      </w:r>
      <w:r w:rsidRPr="00237513">
        <w:rPr>
          <w:rFonts w:ascii="Times New Roman" w:eastAsia="Times New Roman" w:hAnsi="Times New Roman"/>
          <w:sz w:val="22"/>
        </w:rPr>
        <w:tab/>
        <w:t>McSchane</w:t>
      </w:r>
      <w:r>
        <w:rPr>
          <w:rFonts w:ascii="Times New Roman" w:eastAsia="Times New Roman" w:hAnsi="Times New Roman"/>
          <w:sz w:val="22"/>
        </w:rPr>
        <w:t xml:space="preserve">. </w:t>
      </w:r>
      <w:r w:rsidRPr="00237513">
        <w:rPr>
          <w:rFonts w:ascii="Times New Roman" w:eastAsia="Times New Roman" w:hAnsi="Times New Roman"/>
          <w:i/>
          <w:sz w:val="22"/>
        </w:rPr>
        <w:t>Organisation Behaviour</w:t>
      </w:r>
      <w:r w:rsidRPr="00237513">
        <w:rPr>
          <w:rFonts w:ascii="Times New Roman" w:eastAsia="Times New Roman" w:hAnsi="Times New Roman"/>
          <w:sz w:val="22"/>
        </w:rPr>
        <w:t xml:space="preserve">, </w:t>
      </w:r>
      <w:r>
        <w:rPr>
          <w:rFonts w:ascii="Times New Roman" w:eastAsia="Times New Roman" w:hAnsi="Times New Roman"/>
          <w:sz w:val="22"/>
        </w:rPr>
        <w:t>(TMH, New Delhi, Latest Ed.)</w:t>
      </w:r>
    </w:p>
    <w:p w:rsidR="00237513" w:rsidRPr="00237513" w:rsidRDefault="00237513" w:rsidP="00CC7983">
      <w:pPr>
        <w:spacing w:line="0" w:lineRule="atLeast"/>
        <w:rPr>
          <w:rFonts w:ascii="Times New Roman" w:eastAsia="Times New Roman" w:hAnsi="Times New Roman"/>
          <w:sz w:val="22"/>
        </w:rPr>
      </w:pPr>
      <w:r w:rsidRPr="00237513">
        <w:rPr>
          <w:rFonts w:ascii="Times New Roman" w:eastAsia="Times New Roman" w:hAnsi="Times New Roman"/>
          <w:sz w:val="22"/>
        </w:rPr>
        <w:t>7.</w:t>
      </w:r>
      <w:r w:rsidRPr="00237513">
        <w:rPr>
          <w:rFonts w:ascii="Times New Roman" w:eastAsia="Times New Roman" w:hAnsi="Times New Roman"/>
          <w:sz w:val="22"/>
        </w:rPr>
        <w:tab/>
        <w:t>Luthans, Fred</w:t>
      </w:r>
      <w:r>
        <w:rPr>
          <w:rFonts w:ascii="Times New Roman" w:eastAsia="Times New Roman" w:hAnsi="Times New Roman"/>
          <w:sz w:val="22"/>
        </w:rPr>
        <w:t xml:space="preserve">. </w:t>
      </w:r>
      <w:r w:rsidRPr="00237513">
        <w:rPr>
          <w:rFonts w:ascii="Times New Roman" w:eastAsia="Times New Roman" w:hAnsi="Times New Roman"/>
          <w:i/>
          <w:sz w:val="22"/>
        </w:rPr>
        <w:t>Organisational Behaviour</w:t>
      </w:r>
      <w:r w:rsidRPr="00237513">
        <w:rPr>
          <w:rFonts w:ascii="Times New Roman" w:eastAsia="Times New Roman" w:hAnsi="Times New Roman"/>
          <w:sz w:val="22"/>
        </w:rPr>
        <w:t xml:space="preserve">, </w:t>
      </w:r>
      <w:r>
        <w:rPr>
          <w:rFonts w:ascii="Times New Roman" w:eastAsia="Times New Roman" w:hAnsi="Times New Roman"/>
          <w:sz w:val="22"/>
        </w:rPr>
        <w:t>(</w:t>
      </w:r>
      <w:r w:rsidRPr="00237513">
        <w:rPr>
          <w:rFonts w:ascii="Times New Roman" w:eastAsia="Times New Roman" w:hAnsi="Times New Roman"/>
          <w:sz w:val="22"/>
        </w:rPr>
        <w:t>McGraw Hill, New York</w:t>
      </w:r>
      <w:r>
        <w:rPr>
          <w:rFonts w:ascii="Times New Roman" w:eastAsia="Times New Roman" w:hAnsi="Times New Roman"/>
          <w:sz w:val="22"/>
        </w:rPr>
        <w:t>, Latest Ed.)</w:t>
      </w:r>
    </w:p>
    <w:p w:rsidR="002C00CE" w:rsidRPr="00237513" w:rsidRDefault="00237513" w:rsidP="00CC7983">
      <w:pPr>
        <w:spacing w:line="0" w:lineRule="atLeast"/>
        <w:rPr>
          <w:rFonts w:ascii="Times New Roman" w:eastAsia="Times New Roman" w:hAnsi="Times New Roman"/>
          <w:sz w:val="22"/>
        </w:rPr>
        <w:sectPr w:rsidR="002C00CE" w:rsidRPr="00237513">
          <w:headerReference w:type="default" r:id="rId8"/>
          <w:pgSz w:w="12240" w:h="15840"/>
          <w:pgMar w:top="1348" w:right="980" w:bottom="1440" w:left="1160" w:header="0" w:footer="0" w:gutter="0"/>
          <w:cols w:space="0" w:equalWidth="0">
            <w:col w:w="10100"/>
          </w:cols>
          <w:docGrid w:linePitch="360"/>
        </w:sectPr>
      </w:pPr>
      <w:r w:rsidRPr="00237513">
        <w:rPr>
          <w:rFonts w:ascii="Times New Roman" w:eastAsia="Times New Roman" w:hAnsi="Times New Roman"/>
          <w:sz w:val="22"/>
        </w:rPr>
        <w:t>8.</w:t>
      </w:r>
      <w:r w:rsidRPr="00237513">
        <w:rPr>
          <w:rFonts w:ascii="Times New Roman" w:eastAsia="Times New Roman" w:hAnsi="Times New Roman"/>
          <w:sz w:val="22"/>
        </w:rPr>
        <w:tab/>
        <w:t>New Storm and Keith Davis</w:t>
      </w:r>
      <w:r>
        <w:rPr>
          <w:rFonts w:ascii="Times New Roman" w:eastAsia="Times New Roman" w:hAnsi="Times New Roman"/>
          <w:sz w:val="22"/>
        </w:rPr>
        <w:t xml:space="preserve">. </w:t>
      </w:r>
      <w:r w:rsidRPr="00237513">
        <w:rPr>
          <w:rFonts w:ascii="Times New Roman" w:eastAsia="Times New Roman" w:hAnsi="Times New Roman"/>
          <w:i/>
          <w:sz w:val="22"/>
        </w:rPr>
        <w:t>Organisation Behaviour</w:t>
      </w:r>
      <w:r w:rsidRPr="00237513">
        <w:rPr>
          <w:rFonts w:ascii="Times New Roman" w:eastAsia="Times New Roman" w:hAnsi="Times New Roman"/>
          <w:sz w:val="22"/>
        </w:rPr>
        <w:t xml:space="preserve">, </w:t>
      </w:r>
      <w:r>
        <w:rPr>
          <w:rFonts w:ascii="Times New Roman" w:eastAsia="Times New Roman" w:hAnsi="Times New Roman"/>
          <w:sz w:val="22"/>
        </w:rPr>
        <w:t>(TMH, New Delhi Latest Ed.)</w:t>
      </w:r>
    </w:p>
    <w:p w:rsidR="002C00CE" w:rsidRDefault="002C00CE">
      <w:pPr>
        <w:spacing w:line="276" w:lineRule="auto"/>
        <w:jc w:val="both"/>
        <w:rPr>
          <w:rFonts w:ascii="Times New Roman" w:eastAsia="Times New Roman" w:hAnsi="Times New Roman"/>
          <w:b/>
          <w:sz w:val="24"/>
        </w:rPr>
      </w:pPr>
    </w:p>
    <w:p w:rsidR="002C00CE" w:rsidRDefault="002C00CE" w:rsidP="00C11356">
      <w:pPr>
        <w:spacing w:line="0" w:lineRule="atLeast"/>
        <w:jc w:val="center"/>
        <w:rPr>
          <w:rFonts w:ascii="Times New Roman" w:eastAsia="Times New Roman" w:hAnsi="Times New Roman"/>
          <w:b/>
          <w:sz w:val="24"/>
        </w:rPr>
      </w:pPr>
      <w:r>
        <w:rPr>
          <w:rFonts w:ascii="Times New Roman" w:eastAsia="Times New Roman" w:hAnsi="Times New Roman"/>
          <w:b/>
          <w:sz w:val="24"/>
        </w:rPr>
        <w:t>B.B.A.LL.B (Hons) 5 Year Course First Semester</w:t>
      </w:r>
    </w:p>
    <w:p w:rsidR="002C00CE" w:rsidRDefault="002C00CE" w:rsidP="002C00CE">
      <w:pPr>
        <w:spacing w:line="2" w:lineRule="exact"/>
        <w:rPr>
          <w:rFonts w:ascii="Times New Roman" w:eastAsia="Times New Roman" w:hAnsi="Times New Roman"/>
        </w:rPr>
      </w:pPr>
    </w:p>
    <w:p w:rsidR="002C00CE" w:rsidRDefault="002C00CE" w:rsidP="002C00CE">
      <w:pPr>
        <w:spacing w:line="0" w:lineRule="atLeast"/>
        <w:jc w:val="center"/>
        <w:rPr>
          <w:rFonts w:ascii="Times New Roman" w:eastAsia="Times New Roman" w:hAnsi="Times New Roman"/>
          <w:b/>
          <w:sz w:val="22"/>
        </w:rPr>
      </w:pPr>
      <w:r>
        <w:rPr>
          <w:rFonts w:ascii="Times New Roman" w:eastAsia="Times New Roman" w:hAnsi="Times New Roman"/>
          <w:b/>
          <w:sz w:val="22"/>
        </w:rPr>
        <w:t>Principles of Basic Accounting</w:t>
      </w:r>
    </w:p>
    <w:p w:rsidR="002C00CE" w:rsidRDefault="002C00CE" w:rsidP="002C00CE">
      <w:pPr>
        <w:spacing w:line="1" w:lineRule="exact"/>
        <w:rPr>
          <w:rFonts w:ascii="Times New Roman" w:eastAsia="Times New Roman" w:hAnsi="Times New Roman"/>
        </w:rPr>
      </w:pPr>
    </w:p>
    <w:p w:rsidR="002C00CE" w:rsidRDefault="002C00CE" w:rsidP="002C00CE">
      <w:pPr>
        <w:spacing w:line="0" w:lineRule="atLeast"/>
        <w:ind w:right="-19"/>
        <w:jc w:val="center"/>
        <w:rPr>
          <w:rFonts w:ascii="Times New Roman" w:eastAsia="Times New Roman" w:hAnsi="Times New Roman"/>
          <w:b/>
          <w:sz w:val="22"/>
        </w:rPr>
      </w:pPr>
      <w:r>
        <w:rPr>
          <w:rFonts w:ascii="Times New Roman" w:eastAsia="Times New Roman" w:hAnsi="Times New Roman"/>
          <w:b/>
          <w:sz w:val="22"/>
        </w:rPr>
        <w:t xml:space="preserve">Paper code: </w:t>
      </w:r>
      <w:r w:rsidR="00C11356">
        <w:rPr>
          <w:rFonts w:ascii="Times New Roman" w:eastAsia="Times New Roman" w:hAnsi="Times New Roman"/>
          <w:b/>
          <w:sz w:val="22"/>
        </w:rPr>
        <w:t>1504</w:t>
      </w:r>
    </w:p>
    <w:p w:rsidR="00A67B78" w:rsidRPr="00E47746" w:rsidRDefault="00A67B78" w:rsidP="00A67B78">
      <w:pPr>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rPr>
        <w:t>Learning Objectives</w:t>
      </w:r>
      <w:r>
        <w:rPr>
          <w:rFonts w:ascii="Times New Roman" w:hAnsi="Times New Roman" w:cs="Times New Roman"/>
          <w:b/>
          <w:bCs/>
          <w:color w:val="000000" w:themeColor="text1"/>
          <w:sz w:val="24"/>
          <w:szCs w:val="24"/>
        </w:rPr>
        <w:t>:</w:t>
      </w:r>
    </w:p>
    <w:p w:rsidR="00A67B78" w:rsidRPr="00AF6C5C" w:rsidRDefault="00A67B78" w:rsidP="00A67B78">
      <w:pPr>
        <w:pStyle w:val="ListParagraph"/>
        <w:numPr>
          <w:ilvl w:val="0"/>
          <w:numId w:val="47"/>
        </w:numPr>
        <w:ind w:left="720"/>
        <w:jc w:val="both"/>
        <w:rPr>
          <w:color w:val="000000" w:themeColor="text1"/>
          <w:spacing w:val="-3"/>
        </w:rPr>
      </w:pPr>
      <w:r w:rsidRPr="00AF6C5C">
        <w:rPr>
          <w:color w:val="000000" w:themeColor="text1"/>
          <w:spacing w:val="-3"/>
        </w:rPr>
        <w:t>To develop understanding of the basic concepts of accounting</w:t>
      </w:r>
      <w:r>
        <w:rPr>
          <w:color w:val="000000" w:themeColor="text1"/>
          <w:spacing w:val="-3"/>
        </w:rPr>
        <w:t>;</w:t>
      </w:r>
    </w:p>
    <w:p w:rsidR="00A67B78" w:rsidRPr="00AF6C5C" w:rsidRDefault="00A67B78" w:rsidP="00A67B78">
      <w:pPr>
        <w:pStyle w:val="ListParagraph"/>
        <w:numPr>
          <w:ilvl w:val="0"/>
          <w:numId w:val="47"/>
        </w:numPr>
        <w:ind w:left="720"/>
        <w:jc w:val="both"/>
        <w:rPr>
          <w:color w:val="000000" w:themeColor="text1"/>
          <w:spacing w:val="-3"/>
        </w:rPr>
      </w:pPr>
      <w:r w:rsidRPr="00AF6C5C">
        <w:rPr>
          <w:color w:val="000000" w:themeColor="text1"/>
          <w:spacing w:val="-3"/>
        </w:rPr>
        <w:t>To explain recording of transactions and preparation of ledger</w:t>
      </w:r>
      <w:r>
        <w:rPr>
          <w:color w:val="000000" w:themeColor="text1"/>
          <w:spacing w:val="-3"/>
        </w:rPr>
        <w:t>;</w:t>
      </w:r>
    </w:p>
    <w:p w:rsidR="00A67B78" w:rsidRPr="00AF6C5C" w:rsidRDefault="00A67B78" w:rsidP="00A67B78">
      <w:pPr>
        <w:pStyle w:val="ListParagraph"/>
        <w:numPr>
          <w:ilvl w:val="0"/>
          <w:numId w:val="47"/>
        </w:numPr>
        <w:ind w:left="720"/>
        <w:jc w:val="both"/>
        <w:rPr>
          <w:color w:val="000000" w:themeColor="text1"/>
          <w:spacing w:val="-3"/>
        </w:rPr>
      </w:pPr>
      <w:r w:rsidRPr="00AF6C5C">
        <w:rPr>
          <w:color w:val="000000" w:themeColor="text1"/>
          <w:spacing w:val="-2"/>
        </w:rPr>
        <w:t>Acquaint the students how to prepare final accounts</w:t>
      </w:r>
      <w:r>
        <w:rPr>
          <w:color w:val="000000" w:themeColor="text1"/>
          <w:spacing w:val="-2"/>
        </w:rPr>
        <w:t>;</w:t>
      </w:r>
    </w:p>
    <w:p w:rsidR="00A67B78" w:rsidRPr="00AF6C5C" w:rsidRDefault="00A67B78" w:rsidP="00A67B78">
      <w:pPr>
        <w:pStyle w:val="ListParagraph"/>
        <w:numPr>
          <w:ilvl w:val="0"/>
          <w:numId w:val="47"/>
        </w:numPr>
        <w:ind w:left="720"/>
        <w:jc w:val="both"/>
        <w:rPr>
          <w:color w:val="000000" w:themeColor="text1"/>
          <w:spacing w:val="-2"/>
        </w:rPr>
      </w:pPr>
      <w:r w:rsidRPr="00AF6C5C">
        <w:rPr>
          <w:color w:val="000000" w:themeColor="text1"/>
          <w:spacing w:val="-2"/>
        </w:rPr>
        <w:t xml:space="preserve">To understand information contained in the published financial statements of companies. </w:t>
      </w:r>
    </w:p>
    <w:p w:rsidR="00A67B78" w:rsidRPr="00E47746" w:rsidRDefault="00A67B78" w:rsidP="00A67B78">
      <w:pPr>
        <w:jc w:val="both"/>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rPr>
        <w:t>Learning Outcomes</w:t>
      </w:r>
      <w:r>
        <w:rPr>
          <w:rFonts w:ascii="Times New Roman" w:hAnsi="Times New Roman" w:cs="Times New Roman"/>
          <w:b/>
          <w:bCs/>
          <w:color w:val="000000" w:themeColor="text1"/>
          <w:sz w:val="24"/>
          <w:szCs w:val="24"/>
        </w:rPr>
        <w:t>:</w:t>
      </w:r>
    </w:p>
    <w:p w:rsidR="00A67B78" w:rsidRPr="004C0C27" w:rsidRDefault="00A67B78" w:rsidP="005A2C44">
      <w:pPr>
        <w:pStyle w:val="ListParagraph"/>
        <w:widowControl w:val="0"/>
        <w:numPr>
          <w:ilvl w:val="0"/>
          <w:numId w:val="127"/>
        </w:numPr>
        <w:tabs>
          <w:tab w:val="left" w:pos="-720"/>
        </w:tabs>
        <w:suppressAutoHyphens/>
        <w:adjustRightInd w:val="0"/>
        <w:jc w:val="both"/>
        <w:textAlignment w:val="baseline"/>
        <w:rPr>
          <w:color w:val="000000" w:themeColor="text1"/>
          <w:spacing w:val="-3"/>
        </w:rPr>
      </w:pPr>
      <w:r w:rsidRPr="004C0C27">
        <w:rPr>
          <w:color w:val="000000" w:themeColor="text1"/>
          <w:spacing w:val="-3"/>
        </w:rPr>
        <w:t>Explain accounting concepts, principles and conventions;</w:t>
      </w:r>
    </w:p>
    <w:p w:rsidR="00A67B78" w:rsidRPr="004C0C27" w:rsidRDefault="00A67B78" w:rsidP="005A2C44">
      <w:pPr>
        <w:pStyle w:val="ListParagraph"/>
        <w:widowControl w:val="0"/>
        <w:numPr>
          <w:ilvl w:val="0"/>
          <w:numId w:val="127"/>
        </w:numPr>
        <w:tabs>
          <w:tab w:val="left" w:pos="-720"/>
        </w:tabs>
        <w:suppressAutoHyphens/>
        <w:adjustRightInd w:val="0"/>
        <w:jc w:val="both"/>
        <w:textAlignment w:val="baseline"/>
        <w:rPr>
          <w:color w:val="000000" w:themeColor="text1"/>
          <w:shd w:val="clear" w:color="auto" w:fill="FFFFFF"/>
        </w:rPr>
      </w:pPr>
      <w:r w:rsidRPr="004C0C27">
        <w:rPr>
          <w:color w:val="000000" w:themeColor="text1"/>
        </w:rPr>
        <w:t>Ability to analyze the effect of business transactions on an organization's accounting records;</w:t>
      </w:r>
    </w:p>
    <w:p w:rsidR="00A67B78" w:rsidRPr="00A213BA" w:rsidRDefault="00A67B78" w:rsidP="005A2C44">
      <w:pPr>
        <w:pStyle w:val="ListParagraph"/>
        <w:widowControl w:val="0"/>
        <w:numPr>
          <w:ilvl w:val="0"/>
          <w:numId w:val="127"/>
        </w:numPr>
        <w:tabs>
          <w:tab w:val="left" w:pos="-720"/>
        </w:tabs>
        <w:suppressAutoHyphens/>
        <w:adjustRightInd w:val="0"/>
        <w:textAlignment w:val="baseline"/>
        <w:rPr>
          <w:b/>
          <w:bCs/>
          <w:sz w:val="28"/>
          <w:szCs w:val="28"/>
        </w:rPr>
      </w:pPr>
      <w:r w:rsidRPr="00A213BA">
        <w:rPr>
          <w:color w:val="000000" w:themeColor="text1"/>
          <w:spacing w:val="-3"/>
        </w:rPr>
        <w:t>Analyze and interpret the information contained in financial statements and communicate it to business stakeholders;</w:t>
      </w:r>
    </w:p>
    <w:p w:rsidR="00A67B78" w:rsidRPr="00A213BA" w:rsidRDefault="00A67B78" w:rsidP="005A2C44">
      <w:pPr>
        <w:pStyle w:val="ListParagraph"/>
        <w:widowControl w:val="0"/>
        <w:numPr>
          <w:ilvl w:val="0"/>
          <w:numId w:val="127"/>
        </w:numPr>
        <w:tabs>
          <w:tab w:val="left" w:pos="-720"/>
        </w:tabs>
        <w:suppressAutoHyphens/>
        <w:adjustRightInd w:val="0"/>
        <w:textAlignment w:val="baseline"/>
        <w:rPr>
          <w:b/>
          <w:bCs/>
          <w:sz w:val="28"/>
          <w:szCs w:val="28"/>
        </w:rPr>
      </w:pPr>
      <w:r w:rsidRPr="00A213BA">
        <w:rPr>
          <w:color w:val="000000" w:themeColor="text1"/>
        </w:rPr>
        <w:t>Use accounting information to solve a variety of business problems.</w:t>
      </w:r>
    </w:p>
    <w:p w:rsidR="002C00CE" w:rsidRDefault="002C00CE" w:rsidP="00A67B78">
      <w:pPr>
        <w:spacing w:line="0" w:lineRule="atLeast"/>
        <w:ind w:left="8360"/>
        <w:jc w:val="right"/>
        <w:rPr>
          <w:rFonts w:ascii="Times New Roman" w:eastAsia="Times New Roman" w:hAnsi="Times New Roman"/>
          <w:sz w:val="22"/>
        </w:rPr>
      </w:pPr>
      <w:r>
        <w:rPr>
          <w:rFonts w:ascii="Times New Roman" w:eastAsia="Times New Roman" w:hAnsi="Times New Roman"/>
          <w:sz w:val="22"/>
        </w:rPr>
        <w:t>External Marks: 80</w:t>
      </w:r>
    </w:p>
    <w:p w:rsidR="002C00CE" w:rsidRDefault="002C00CE" w:rsidP="00A67B78">
      <w:pPr>
        <w:spacing w:line="1" w:lineRule="exact"/>
        <w:jc w:val="right"/>
        <w:rPr>
          <w:rFonts w:ascii="Times New Roman" w:eastAsia="Times New Roman" w:hAnsi="Times New Roman"/>
        </w:rPr>
      </w:pPr>
    </w:p>
    <w:p w:rsidR="002C00CE" w:rsidRDefault="002C00CE" w:rsidP="00A67B78">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2C00CE" w:rsidRDefault="002C00CE" w:rsidP="00A67B78">
      <w:pPr>
        <w:spacing w:line="0" w:lineRule="atLeast"/>
        <w:ind w:left="9020"/>
        <w:jc w:val="right"/>
        <w:rPr>
          <w:rFonts w:ascii="Times New Roman" w:eastAsia="Times New Roman" w:hAnsi="Times New Roman"/>
          <w:sz w:val="22"/>
        </w:rPr>
      </w:pPr>
      <w:r>
        <w:rPr>
          <w:rFonts w:ascii="Times New Roman" w:eastAsia="Times New Roman" w:hAnsi="Times New Roman"/>
          <w:sz w:val="22"/>
        </w:rPr>
        <w:t>Time: 3 hrs.</w:t>
      </w: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Note:</w:t>
      </w:r>
    </w:p>
    <w:p w:rsidR="002C00CE" w:rsidRDefault="002C00CE" w:rsidP="002C00CE">
      <w:pPr>
        <w:spacing w:line="8" w:lineRule="exact"/>
        <w:rPr>
          <w:rFonts w:ascii="Times New Roman" w:eastAsia="Times New Roman" w:hAnsi="Times New Roman"/>
        </w:rPr>
      </w:pPr>
    </w:p>
    <w:p w:rsidR="002C00CE" w:rsidRDefault="002C00CE" w:rsidP="002C00CE">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 „A‟</w:t>
      </w:r>
      <w:r>
        <w:rPr>
          <w:rFonts w:ascii="Times New Roman" w:eastAsia="Times New Roman" w:hAnsi="Times New Roman"/>
          <w:b/>
          <w:sz w:val="22"/>
        </w:rPr>
        <w:t xml:space="preserve"> </w:t>
      </w:r>
      <w:r>
        <w:rPr>
          <w:rFonts w:ascii="Times New Roman" w:eastAsia="Times New Roman" w:hAnsi="Times New Roman"/>
          <w:sz w:val="22"/>
        </w:rPr>
        <w:t>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 is mandatory.</w:t>
      </w:r>
    </w:p>
    <w:p w:rsidR="002C00CE" w:rsidRDefault="002C00CE" w:rsidP="002C00CE">
      <w:pPr>
        <w:spacing w:line="281"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w:t>
      </w:r>
    </w:p>
    <w:p w:rsidR="002C00CE" w:rsidRDefault="002C00CE" w:rsidP="002C00CE">
      <w:pPr>
        <w:spacing w:line="236" w:lineRule="auto"/>
        <w:rPr>
          <w:rFonts w:ascii="Times New Roman" w:eastAsia="Times New Roman" w:hAnsi="Times New Roman"/>
          <w:sz w:val="22"/>
        </w:rPr>
      </w:pPr>
      <w:r>
        <w:rPr>
          <w:rFonts w:ascii="Times New Roman" w:eastAsia="Times New Roman" w:hAnsi="Times New Roman"/>
          <w:sz w:val="22"/>
        </w:rPr>
        <w:t>Accounting Concepts: Conventions and Postulates, Accounting Process.</w:t>
      </w:r>
    </w:p>
    <w:p w:rsidR="002C00CE" w:rsidRDefault="002C00CE" w:rsidP="002C00CE">
      <w:pPr>
        <w:spacing w:line="257"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Unit-II</w:t>
      </w:r>
    </w:p>
    <w:p w:rsidR="002C00CE" w:rsidRDefault="002C00CE" w:rsidP="002C00CE">
      <w:pPr>
        <w:spacing w:line="236" w:lineRule="auto"/>
        <w:rPr>
          <w:rFonts w:ascii="Times New Roman" w:eastAsia="Times New Roman" w:hAnsi="Times New Roman"/>
          <w:sz w:val="22"/>
        </w:rPr>
      </w:pPr>
      <w:r>
        <w:rPr>
          <w:rFonts w:ascii="Times New Roman" w:eastAsia="Times New Roman" w:hAnsi="Times New Roman"/>
          <w:sz w:val="22"/>
        </w:rPr>
        <w:t>Prepareation of Final Accounts, Accounting Standards.</w:t>
      </w:r>
    </w:p>
    <w:p w:rsidR="002C00CE" w:rsidRDefault="002C00CE" w:rsidP="002C00CE">
      <w:pPr>
        <w:spacing w:line="259"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Unit-III</w:t>
      </w:r>
    </w:p>
    <w:p w:rsidR="002C00CE" w:rsidRDefault="002C00CE" w:rsidP="002C00CE">
      <w:pPr>
        <w:spacing w:line="234" w:lineRule="auto"/>
        <w:rPr>
          <w:rFonts w:ascii="Times New Roman" w:eastAsia="Times New Roman" w:hAnsi="Times New Roman"/>
          <w:sz w:val="22"/>
        </w:rPr>
      </w:pPr>
      <w:r>
        <w:rPr>
          <w:rFonts w:ascii="Times New Roman" w:eastAsia="Times New Roman" w:hAnsi="Times New Roman"/>
          <w:sz w:val="22"/>
        </w:rPr>
        <w:t>Analysis and Interpretation of published statements.</w:t>
      </w:r>
    </w:p>
    <w:p w:rsidR="002C00CE" w:rsidRDefault="002C00CE" w:rsidP="002C00CE">
      <w:pPr>
        <w:spacing w:line="259"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Unit-IV</w:t>
      </w:r>
    </w:p>
    <w:p w:rsidR="002C00CE" w:rsidRDefault="002C00CE" w:rsidP="002C00CE">
      <w:pPr>
        <w:spacing w:line="234" w:lineRule="auto"/>
        <w:rPr>
          <w:rFonts w:ascii="Times New Roman" w:eastAsia="Times New Roman" w:hAnsi="Times New Roman"/>
          <w:sz w:val="22"/>
        </w:rPr>
      </w:pPr>
      <w:r>
        <w:rPr>
          <w:rFonts w:ascii="Times New Roman" w:eastAsia="Times New Roman" w:hAnsi="Times New Roman"/>
          <w:sz w:val="22"/>
        </w:rPr>
        <w:t>Accounting for non-profit organizations; Basics of company accounts.</w:t>
      </w:r>
    </w:p>
    <w:p w:rsidR="002C00CE" w:rsidRDefault="002C00CE" w:rsidP="002C00CE">
      <w:pPr>
        <w:spacing w:line="200" w:lineRule="exact"/>
        <w:rPr>
          <w:rFonts w:ascii="Times New Roman" w:eastAsia="Times New Roman" w:hAnsi="Times New Roman"/>
        </w:rPr>
      </w:pPr>
    </w:p>
    <w:p w:rsidR="00237513" w:rsidRDefault="00237513" w:rsidP="00640609">
      <w:pPr>
        <w:tabs>
          <w:tab w:val="left" w:pos="2940"/>
        </w:tabs>
        <w:spacing w:line="0" w:lineRule="atLeast"/>
        <w:rPr>
          <w:rFonts w:ascii="Times New Roman" w:eastAsia="Times New Roman" w:hAnsi="Times New Roman"/>
          <w:sz w:val="21"/>
        </w:rPr>
      </w:pPr>
      <w:r>
        <w:rPr>
          <w:rFonts w:ascii="Times New Roman" w:eastAsia="Times New Roman" w:hAnsi="Times New Roman"/>
          <w:b/>
          <w:sz w:val="22"/>
        </w:rPr>
        <w:t>Suggested Readings:</w:t>
      </w:r>
      <w:r>
        <w:rPr>
          <w:rFonts w:ascii="Times New Roman" w:eastAsia="Times New Roman" w:hAnsi="Times New Roman"/>
          <w:b/>
          <w:sz w:val="22"/>
        </w:rPr>
        <w:tab/>
      </w:r>
    </w:p>
    <w:p w:rsidR="00237513" w:rsidRPr="00E53483" w:rsidRDefault="00237513" w:rsidP="00722007">
      <w:pPr>
        <w:pStyle w:val="ListParagraph"/>
        <w:numPr>
          <w:ilvl w:val="0"/>
          <w:numId w:val="51"/>
        </w:numPr>
        <w:tabs>
          <w:tab w:val="left" w:pos="200"/>
          <w:tab w:val="left" w:pos="2940"/>
        </w:tabs>
        <w:spacing w:line="249" w:lineRule="exact"/>
        <w:rPr>
          <w:sz w:val="22"/>
        </w:rPr>
      </w:pPr>
      <w:r w:rsidRPr="00E53483">
        <w:rPr>
          <w:sz w:val="22"/>
        </w:rPr>
        <w:t xml:space="preserve">Tony Davis. </w:t>
      </w:r>
      <w:r w:rsidRPr="00E53483">
        <w:rPr>
          <w:i/>
          <w:sz w:val="22"/>
        </w:rPr>
        <w:t xml:space="preserve">Principles of Accounting and Finance, </w:t>
      </w:r>
      <w:r w:rsidRPr="00E53483">
        <w:rPr>
          <w:sz w:val="22"/>
        </w:rPr>
        <w:t>(Latest Ed.)</w:t>
      </w:r>
    </w:p>
    <w:p w:rsidR="00237513" w:rsidRPr="00E53483" w:rsidRDefault="00237513" w:rsidP="00722007">
      <w:pPr>
        <w:pStyle w:val="ListParagraph"/>
        <w:numPr>
          <w:ilvl w:val="0"/>
          <w:numId w:val="51"/>
        </w:numPr>
        <w:tabs>
          <w:tab w:val="left" w:pos="200"/>
          <w:tab w:val="left" w:pos="2940"/>
        </w:tabs>
        <w:spacing w:line="0" w:lineRule="atLeast"/>
        <w:rPr>
          <w:w w:val="99"/>
          <w:sz w:val="22"/>
        </w:rPr>
      </w:pPr>
      <w:r w:rsidRPr="00E53483">
        <w:rPr>
          <w:sz w:val="22"/>
        </w:rPr>
        <w:t>GS Le Roux</w:t>
      </w:r>
      <w:r w:rsidRPr="00E53483">
        <w:rPr>
          <w:w w:val="99"/>
          <w:sz w:val="22"/>
        </w:rPr>
        <w:t xml:space="preserve">. </w:t>
      </w:r>
      <w:r w:rsidRPr="00E53483">
        <w:rPr>
          <w:i/>
          <w:w w:val="99"/>
          <w:sz w:val="22"/>
        </w:rPr>
        <w:t>Basic Principles of Costs and Management Accounting</w:t>
      </w:r>
      <w:r w:rsidRPr="00E53483">
        <w:rPr>
          <w:w w:val="99"/>
          <w:sz w:val="22"/>
        </w:rPr>
        <w:t xml:space="preserve"> (Latest Ed.)</w:t>
      </w:r>
    </w:p>
    <w:p w:rsidR="00237513" w:rsidRPr="00E53483" w:rsidRDefault="00237513" w:rsidP="00722007">
      <w:pPr>
        <w:pStyle w:val="ListParagraph"/>
        <w:numPr>
          <w:ilvl w:val="0"/>
          <w:numId w:val="51"/>
        </w:numPr>
        <w:tabs>
          <w:tab w:val="left" w:pos="200"/>
          <w:tab w:val="left" w:pos="2940"/>
        </w:tabs>
        <w:spacing w:line="0" w:lineRule="atLeast"/>
        <w:rPr>
          <w:sz w:val="22"/>
        </w:rPr>
      </w:pPr>
      <w:r w:rsidRPr="00E53483">
        <w:rPr>
          <w:sz w:val="22"/>
        </w:rPr>
        <w:t xml:space="preserve">John Pakard Jordan. </w:t>
      </w:r>
      <w:r w:rsidRPr="00E53483">
        <w:rPr>
          <w:i/>
          <w:sz w:val="22"/>
        </w:rPr>
        <w:t>Cost Accounting, Principles and Practice,</w:t>
      </w:r>
      <w:r w:rsidRPr="00E53483">
        <w:rPr>
          <w:sz w:val="22"/>
        </w:rPr>
        <w:t xml:space="preserve"> (Latest Ed.)</w:t>
      </w:r>
    </w:p>
    <w:p w:rsidR="00E53483" w:rsidRPr="00E53483" w:rsidRDefault="00237513" w:rsidP="00722007">
      <w:pPr>
        <w:pStyle w:val="ListParagraph"/>
        <w:numPr>
          <w:ilvl w:val="0"/>
          <w:numId w:val="51"/>
        </w:numPr>
        <w:tabs>
          <w:tab w:val="left" w:pos="200"/>
          <w:tab w:val="left" w:pos="2940"/>
        </w:tabs>
        <w:spacing w:line="0" w:lineRule="atLeast"/>
        <w:rPr>
          <w:sz w:val="22"/>
        </w:rPr>
      </w:pPr>
      <w:r w:rsidRPr="00E53483">
        <w:rPr>
          <w:sz w:val="22"/>
        </w:rPr>
        <w:t xml:space="preserve">Dr. SP Mittal. </w:t>
      </w:r>
      <w:r w:rsidRPr="00E53483">
        <w:rPr>
          <w:i/>
          <w:sz w:val="22"/>
        </w:rPr>
        <w:t>Principles of Basic Accounting,</w:t>
      </w:r>
      <w:r w:rsidRPr="00E53483">
        <w:rPr>
          <w:sz w:val="22"/>
        </w:rPr>
        <w:t xml:space="preserve"> (Latest Ed.)</w:t>
      </w:r>
    </w:p>
    <w:p w:rsidR="00237513" w:rsidRPr="00E53483" w:rsidRDefault="00237513" w:rsidP="00722007">
      <w:pPr>
        <w:pStyle w:val="ListParagraph"/>
        <w:numPr>
          <w:ilvl w:val="0"/>
          <w:numId w:val="51"/>
        </w:numPr>
        <w:tabs>
          <w:tab w:val="left" w:pos="200"/>
          <w:tab w:val="left" w:pos="2940"/>
        </w:tabs>
        <w:spacing w:line="0" w:lineRule="atLeast"/>
        <w:rPr>
          <w:sz w:val="22"/>
        </w:rPr>
      </w:pPr>
      <w:r w:rsidRPr="00E53483">
        <w:rPr>
          <w:sz w:val="22"/>
        </w:rPr>
        <w:t xml:space="preserve">NS Singhal. </w:t>
      </w:r>
      <w:r w:rsidRPr="00E53483">
        <w:rPr>
          <w:i/>
          <w:sz w:val="22"/>
        </w:rPr>
        <w:t>Basic Accounting Standards</w:t>
      </w:r>
      <w:r w:rsidRPr="00E53483">
        <w:rPr>
          <w:sz w:val="22"/>
        </w:rPr>
        <w:t xml:space="preserve"> (Latest Ed.)</w:t>
      </w:r>
    </w:p>
    <w:p w:rsidR="002C00CE" w:rsidRDefault="002C00CE" w:rsidP="002C00CE">
      <w:pPr>
        <w:rPr>
          <w:rFonts w:ascii="Times New Roman" w:eastAsia="Times New Roman" w:hAnsi="Times New Roman"/>
          <w:sz w:val="22"/>
        </w:rPr>
      </w:pPr>
    </w:p>
    <w:p w:rsidR="002C00CE" w:rsidRDefault="002C00CE">
      <w:pPr>
        <w:spacing w:line="276" w:lineRule="auto"/>
        <w:jc w:val="both"/>
        <w:rPr>
          <w:rFonts w:ascii="Times New Roman" w:eastAsia="Times New Roman" w:hAnsi="Times New Roman"/>
          <w:sz w:val="22"/>
        </w:rPr>
      </w:pPr>
      <w:r>
        <w:rPr>
          <w:rFonts w:ascii="Times New Roman" w:eastAsia="Times New Roman" w:hAnsi="Times New Roman"/>
          <w:sz w:val="22"/>
        </w:rPr>
        <w:br w:type="page"/>
      </w:r>
    </w:p>
    <w:p w:rsidR="002C00CE" w:rsidRDefault="002C00CE" w:rsidP="00C11356">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B.B.A.LL.B (Hons) 5 Year Course First Semester</w:t>
      </w:r>
    </w:p>
    <w:p w:rsidR="002C00CE" w:rsidRDefault="002C00CE" w:rsidP="002C00CE">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PRINCIPLES OF ECONOMICS</w:t>
      </w:r>
    </w:p>
    <w:p w:rsidR="002C00CE" w:rsidRDefault="002C00CE" w:rsidP="002C00CE">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Paper Code: </w:t>
      </w:r>
      <w:r w:rsidR="00C11356">
        <w:rPr>
          <w:rFonts w:ascii="Times New Roman" w:eastAsia="Times New Roman" w:hAnsi="Times New Roman"/>
          <w:b/>
          <w:sz w:val="24"/>
        </w:rPr>
        <w:t>1505</w:t>
      </w:r>
    </w:p>
    <w:p w:rsidR="00A67B78" w:rsidRPr="00CA7366" w:rsidRDefault="00A67B78" w:rsidP="00A67B78">
      <w:pPr>
        <w:jc w:val="both"/>
        <w:rPr>
          <w:rFonts w:ascii="Times New Roman" w:hAnsi="Times New Roman" w:cs="Times New Roman"/>
          <w:b/>
          <w:bCs/>
          <w:sz w:val="24"/>
          <w:szCs w:val="24"/>
        </w:rPr>
      </w:pPr>
      <w:r w:rsidRPr="00CA7366">
        <w:rPr>
          <w:rFonts w:ascii="Times New Roman" w:hAnsi="Times New Roman" w:cs="Times New Roman"/>
          <w:b/>
          <w:bCs/>
          <w:sz w:val="24"/>
          <w:szCs w:val="24"/>
        </w:rPr>
        <w:t>Learning Objectives</w:t>
      </w:r>
      <w:r>
        <w:rPr>
          <w:rFonts w:ascii="Times New Roman" w:hAnsi="Times New Roman" w:cs="Times New Roman"/>
          <w:b/>
          <w:bCs/>
          <w:sz w:val="24"/>
          <w:szCs w:val="24"/>
        </w:rPr>
        <w:t>:</w:t>
      </w:r>
      <w:r w:rsidRPr="00CA7366">
        <w:rPr>
          <w:rFonts w:ascii="Times New Roman" w:hAnsi="Times New Roman" w:cs="Times New Roman"/>
          <w:b/>
          <w:bCs/>
          <w:sz w:val="24"/>
          <w:szCs w:val="24"/>
        </w:rPr>
        <w:t xml:space="preserve"> </w:t>
      </w:r>
    </w:p>
    <w:p w:rsidR="00A67B78" w:rsidRPr="001E354D" w:rsidRDefault="00A67B78" w:rsidP="00A67B78">
      <w:pPr>
        <w:pStyle w:val="ListParagraph"/>
        <w:numPr>
          <w:ilvl w:val="0"/>
          <w:numId w:val="48"/>
        </w:numPr>
        <w:jc w:val="both"/>
      </w:pPr>
      <w:r w:rsidRPr="001E354D">
        <w:t>To understand that economics is about the allocation of scarce resources, that scarcity forces;</w:t>
      </w:r>
    </w:p>
    <w:p w:rsidR="00A67B78" w:rsidRPr="001E354D" w:rsidRDefault="00A67B78" w:rsidP="00A67B78">
      <w:pPr>
        <w:pStyle w:val="ListParagraph"/>
        <w:numPr>
          <w:ilvl w:val="0"/>
          <w:numId w:val="48"/>
        </w:numPr>
        <w:jc w:val="both"/>
      </w:pPr>
      <w:r>
        <w:t xml:space="preserve">To </w:t>
      </w:r>
      <w:r w:rsidRPr="001E354D">
        <w:t xml:space="preserve">demonstrate </w:t>
      </w:r>
      <w:r>
        <w:t xml:space="preserve">the </w:t>
      </w:r>
      <w:r w:rsidRPr="001E354D">
        <w:t xml:space="preserve">concepts </w:t>
      </w:r>
      <w:r>
        <w:t xml:space="preserve">of </w:t>
      </w:r>
      <w:r w:rsidRPr="001E354D">
        <w:t>choice, trade</w:t>
      </w:r>
      <w:r>
        <w:t>-</w:t>
      </w:r>
      <w:r w:rsidRPr="001E354D">
        <w:t>offs using a production possibility frontier diagram;</w:t>
      </w:r>
    </w:p>
    <w:p w:rsidR="00A67B78" w:rsidRPr="001E354D" w:rsidRDefault="00A67B78" w:rsidP="00A67B78">
      <w:pPr>
        <w:pStyle w:val="ListParagraph"/>
        <w:numPr>
          <w:ilvl w:val="0"/>
          <w:numId w:val="48"/>
        </w:numPr>
        <w:jc w:val="both"/>
      </w:pPr>
      <w:r w:rsidRPr="001E354D">
        <w:t>To understand how comparative advantage provides the basis for gains through trade;</w:t>
      </w:r>
    </w:p>
    <w:p w:rsidR="00A67B78" w:rsidRPr="001E354D" w:rsidRDefault="00A67B78" w:rsidP="00A67B78">
      <w:pPr>
        <w:pStyle w:val="ListParagraph"/>
        <w:numPr>
          <w:ilvl w:val="0"/>
          <w:numId w:val="48"/>
        </w:numPr>
        <w:jc w:val="both"/>
      </w:pPr>
      <w:r w:rsidRPr="001E354D">
        <w:t>To List the determinants of the demand and supply for a good in a competitive market and explain how that demand and supply together determine equilibrium price;</w:t>
      </w:r>
    </w:p>
    <w:p w:rsidR="00A67B78" w:rsidRPr="001E354D" w:rsidRDefault="00A67B78" w:rsidP="00A67B78">
      <w:pPr>
        <w:pStyle w:val="ListParagraph"/>
        <w:numPr>
          <w:ilvl w:val="0"/>
          <w:numId w:val="48"/>
        </w:numPr>
        <w:jc w:val="both"/>
      </w:pPr>
      <w:r w:rsidRPr="001E354D">
        <w:t xml:space="preserve">To understand the role of prices in allocating scarce resources in market economies and explain the consequences of price controls. </w:t>
      </w:r>
    </w:p>
    <w:p w:rsidR="00A67B78" w:rsidRPr="00AF2421" w:rsidRDefault="00A67B78" w:rsidP="00A67B78">
      <w:pPr>
        <w:jc w:val="both"/>
        <w:rPr>
          <w:rFonts w:ascii="Times New Roman" w:hAnsi="Times New Roman" w:cs="Times New Roman"/>
          <w:b/>
          <w:bCs/>
          <w:sz w:val="24"/>
          <w:szCs w:val="24"/>
        </w:rPr>
      </w:pPr>
      <w:r w:rsidRPr="00AF2421">
        <w:rPr>
          <w:rFonts w:ascii="Times New Roman" w:hAnsi="Times New Roman" w:cs="Times New Roman"/>
          <w:b/>
          <w:bCs/>
          <w:sz w:val="24"/>
          <w:szCs w:val="24"/>
        </w:rPr>
        <w:t>Learning Outcomes</w:t>
      </w:r>
      <w:r>
        <w:rPr>
          <w:rFonts w:ascii="Times New Roman" w:hAnsi="Times New Roman" w:cs="Times New Roman"/>
          <w:b/>
          <w:bCs/>
          <w:sz w:val="24"/>
          <w:szCs w:val="24"/>
        </w:rPr>
        <w:t>:</w:t>
      </w:r>
      <w:r w:rsidRPr="00AF2421">
        <w:rPr>
          <w:rFonts w:ascii="Times New Roman" w:hAnsi="Times New Roman" w:cs="Times New Roman"/>
          <w:b/>
          <w:bCs/>
          <w:sz w:val="24"/>
          <w:szCs w:val="24"/>
        </w:rPr>
        <w:t xml:space="preserve"> </w:t>
      </w:r>
    </w:p>
    <w:p w:rsidR="00A67B78" w:rsidRPr="00AF2421" w:rsidRDefault="00A67B78" w:rsidP="005A2C44">
      <w:pPr>
        <w:pStyle w:val="ListParagraph"/>
        <w:numPr>
          <w:ilvl w:val="0"/>
          <w:numId w:val="128"/>
        </w:numPr>
        <w:jc w:val="both"/>
      </w:pPr>
      <w:r w:rsidRPr="00AF2421">
        <w:t>Demonstrate an understanding of cardinal and ordinal approaches of theory of consumer behaviour;</w:t>
      </w:r>
    </w:p>
    <w:p w:rsidR="00A67B78" w:rsidRPr="00AF2421" w:rsidRDefault="00A67B78" w:rsidP="005A2C44">
      <w:pPr>
        <w:pStyle w:val="ListParagraph"/>
        <w:numPr>
          <w:ilvl w:val="0"/>
          <w:numId w:val="128"/>
        </w:numPr>
        <w:jc w:val="both"/>
      </w:pPr>
      <w:r w:rsidRPr="00AF2421">
        <w:t>Capable to take appropriate business decisions under uncertain business environment;</w:t>
      </w:r>
    </w:p>
    <w:p w:rsidR="00A67B78" w:rsidRPr="00AF2421" w:rsidRDefault="00A67B78" w:rsidP="005A2C44">
      <w:pPr>
        <w:pStyle w:val="ListParagraph"/>
        <w:numPr>
          <w:ilvl w:val="0"/>
          <w:numId w:val="128"/>
        </w:numPr>
        <w:jc w:val="both"/>
      </w:pPr>
      <w:r w:rsidRPr="00AF2421">
        <w:t>Predict the future demand for the product by applying statistical method of projection;</w:t>
      </w:r>
    </w:p>
    <w:p w:rsidR="00A67B78" w:rsidRPr="00AF2421" w:rsidRDefault="00A67B78" w:rsidP="005A2C44">
      <w:pPr>
        <w:pStyle w:val="ListParagraph"/>
        <w:numPr>
          <w:ilvl w:val="0"/>
          <w:numId w:val="128"/>
        </w:numPr>
        <w:jc w:val="both"/>
      </w:pPr>
      <w:r w:rsidRPr="00AF2421">
        <w:t>Measure the elasticity of price, income and other economics factors related to demand for the product;</w:t>
      </w:r>
    </w:p>
    <w:p w:rsidR="00A67B78" w:rsidRPr="00AF2421" w:rsidRDefault="00A67B78" w:rsidP="005A2C44">
      <w:pPr>
        <w:pStyle w:val="ListParagraph"/>
        <w:numPr>
          <w:ilvl w:val="0"/>
          <w:numId w:val="128"/>
        </w:numPr>
        <w:jc w:val="both"/>
      </w:pPr>
      <w:r w:rsidRPr="00AF2421">
        <w:t>Demonstrate a basic understanding of market structure;</w:t>
      </w:r>
    </w:p>
    <w:p w:rsidR="00A67B78" w:rsidRDefault="00A67B78" w:rsidP="005A2C44">
      <w:pPr>
        <w:pStyle w:val="ListParagraph"/>
        <w:numPr>
          <w:ilvl w:val="0"/>
          <w:numId w:val="128"/>
        </w:numPr>
        <w:jc w:val="both"/>
      </w:pPr>
      <w:r w:rsidRPr="00AF2421">
        <w:t>Analyze and differentiate the monopoly, oligopoly and monopolistic market;</w:t>
      </w:r>
    </w:p>
    <w:p w:rsidR="00A67B78" w:rsidRPr="00031C73" w:rsidRDefault="00A67B78" w:rsidP="005A2C44">
      <w:pPr>
        <w:pStyle w:val="ListParagraph"/>
        <w:numPr>
          <w:ilvl w:val="0"/>
          <w:numId w:val="128"/>
        </w:numPr>
        <w:jc w:val="both"/>
      </w:pPr>
      <w:r w:rsidRPr="00031C73">
        <w:t>Demonstrate a basic understanding of remuneration of factors of production land, labour, capital and organisation.</w:t>
      </w:r>
    </w:p>
    <w:p w:rsidR="002C00CE" w:rsidRDefault="002C00CE" w:rsidP="002C00CE">
      <w:pPr>
        <w:spacing w:line="273" w:lineRule="exact"/>
        <w:rPr>
          <w:rFonts w:ascii="Times New Roman" w:eastAsia="Times New Roman" w:hAnsi="Times New Roman"/>
        </w:rPr>
      </w:pPr>
    </w:p>
    <w:p w:rsidR="002C00CE" w:rsidRDefault="002C00CE" w:rsidP="002C00CE">
      <w:pPr>
        <w:spacing w:line="0" w:lineRule="atLeast"/>
        <w:ind w:left="8300"/>
        <w:rPr>
          <w:rFonts w:ascii="Times New Roman" w:eastAsia="Times New Roman" w:hAnsi="Times New Roman"/>
          <w:sz w:val="22"/>
        </w:rPr>
      </w:pPr>
      <w:r>
        <w:rPr>
          <w:rFonts w:ascii="Times New Roman" w:eastAsia="Times New Roman" w:hAnsi="Times New Roman"/>
          <w:sz w:val="22"/>
        </w:rPr>
        <w:t>External Marks: 80</w:t>
      </w:r>
    </w:p>
    <w:p w:rsidR="002C00CE" w:rsidRDefault="002C00CE" w:rsidP="00C11356">
      <w:pPr>
        <w:spacing w:line="1" w:lineRule="exact"/>
        <w:jc w:val="right"/>
        <w:rPr>
          <w:rFonts w:ascii="Times New Roman" w:eastAsia="Times New Roman" w:hAnsi="Times New Roman"/>
        </w:rPr>
      </w:pPr>
    </w:p>
    <w:p w:rsidR="002C00CE" w:rsidRDefault="002C00CE" w:rsidP="00C11356">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2C00CE" w:rsidRDefault="002C00CE" w:rsidP="002C00CE">
      <w:pPr>
        <w:spacing w:line="0" w:lineRule="atLeast"/>
        <w:ind w:left="9020"/>
        <w:rPr>
          <w:rFonts w:ascii="Times New Roman" w:eastAsia="Times New Roman" w:hAnsi="Times New Roman"/>
          <w:sz w:val="22"/>
        </w:rPr>
      </w:pPr>
      <w:r>
        <w:rPr>
          <w:rFonts w:ascii="Times New Roman" w:eastAsia="Times New Roman" w:hAnsi="Times New Roman"/>
          <w:sz w:val="22"/>
        </w:rPr>
        <w:t>Time: 3 hrs.</w:t>
      </w:r>
    </w:p>
    <w:p w:rsidR="002C00CE" w:rsidRDefault="002C00CE" w:rsidP="002C00CE">
      <w:pPr>
        <w:spacing w:line="200"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Note:</w:t>
      </w:r>
    </w:p>
    <w:p w:rsidR="002C00CE" w:rsidRDefault="002C00CE" w:rsidP="002C00CE">
      <w:pPr>
        <w:spacing w:line="6" w:lineRule="exact"/>
        <w:rPr>
          <w:rFonts w:ascii="Times New Roman" w:eastAsia="Times New Roman" w:hAnsi="Times New Roman"/>
        </w:rPr>
      </w:pPr>
    </w:p>
    <w:p w:rsidR="002C00CE" w:rsidRDefault="002C00CE" w:rsidP="002C00CE">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 „A‟</w:t>
      </w:r>
      <w:r>
        <w:rPr>
          <w:rFonts w:ascii="Times New Roman" w:eastAsia="Times New Roman" w:hAnsi="Times New Roman"/>
          <w:b/>
          <w:sz w:val="22"/>
        </w:rPr>
        <w:t xml:space="preserve"> </w:t>
      </w:r>
      <w:r>
        <w:rPr>
          <w:rFonts w:ascii="Times New Roman" w:eastAsia="Times New Roman" w:hAnsi="Times New Roman"/>
          <w:sz w:val="22"/>
        </w:rPr>
        <w:t>shall comprise 8</w:t>
      </w:r>
      <w:r>
        <w:rPr>
          <w:rFonts w:ascii="Times New Roman" w:eastAsia="Times New Roman" w:hAnsi="Times New Roman"/>
          <w:b/>
          <w:sz w:val="22"/>
        </w:rPr>
        <w:t xml:space="preserve"> </w:t>
      </w:r>
      <w:r>
        <w:rPr>
          <w:rFonts w:ascii="Times New Roman" w:eastAsia="Times New Roman" w:hAnsi="Times New Roman"/>
          <w:sz w:val="22"/>
        </w:rPr>
        <w:t>questions (2 questions from each unit). The students will be required to attempt four questions (one question from each unit). Section „B‟ will contain eight short answer questions from all the units equally carrying 3 marks. This Section is mandatory.</w:t>
      </w:r>
    </w:p>
    <w:p w:rsidR="002C00CE" w:rsidRDefault="002C00CE" w:rsidP="002C00CE">
      <w:pPr>
        <w:spacing w:line="200"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 General Economics</w:t>
      </w:r>
    </w:p>
    <w:p w:rsidR="002C00CE" w:rsidRDefault="002C00CE" w:rsidP="002C00CE">
      <w:pPr>
        <w:spacing w:line="264" w:lineRule="auto"/>
        <w:ind w:right="20"/>
        <w:jc w:val="both"/>
        <w:rPr>
          <w:rFonts w:ascii="Times New Roman" w:eastAsia="Times New Roman" w:hAnsi="Times New Roman"/>
          <w:sz w:val="22"/>
        </w:rPr>
      </w:pPr>
      <w:r>
        <w:rPr>
          <w:rFonts w:ascii="Times New Roman" w:eastAsia="Times New Roman" w:hAnsi="Times New Roman"/>
          <w:sz w:val="22"/>
        </w:rPr>
        <w:t>Central Problems of Economy, Nature of Economics, Economics and Law, Economics as a basis of social welfare and social justice, Economics Systems: Capitalism, Socialism and mixed economic system.</w:t>
      </w:r>
    </w:p>
    <w:p w:rsidR="002C00CE" w:rsidRDefault="002C00CE" w:rsidP="002C00CE">
      <w:pPr>
        <w:spacing w:line="219"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UNIT-II: Micro Economics</w:t>
      </w:r>
    </w:p>
    <w:p w:rsidR="002C00CE" w:rsidRDefault="002C00CE" w:rsidP="002C00CE">
      <w:pPr>
        <w:spacing w:line="244" w:lineRule="exact"/>
        <w:rPr>
          <w:rFonts w:ascii="Times New Roman" w:eastAsia="Times New Roman" w:hAnsi="Times New Roman"/>
        </w:rPr>
      </w:pPr>
    </w:p>
    <w:p w:rsidR="002C00CE" w:rsidRDefault="002C00CE" w:rsidP="002C00CE">
      <w:pPr>
        <w:spacing w:line="266" w:lineRule="auto"/>
        <w:jc w:val="both"/>
        <w:rPr>
          <w:rFonts w:ascii="Times New Roman" w:eastAsia="Times New Roman" w:hAnsi="Times New Roman"/>
          <w:sz w:val="22"/>
        </w:rPr>
      </w:pPr>
      <w:r>
        <w:rPr>
          <w:rFonts w:ascii="Times New Roman" w:eastAsia="Times New Roman" w:hAnsi="Times New Roman"/>
          <w:sz w:val="22"/>
        </w:rPr>
        <w:t>Demand, Elasticity concepts, Supply; Elasticity of Supply, Production; Production Functions, Factors of Production.</w:t>
      </w:r>
    </w:p>
    <w:p w:rsidR="002C00CE" w:rsidRDefault="002C00CE" w:rsidP="002C00CE">
      <w:pPr>
        <w:spacing w:line="215"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UNIT-III: Markets &amp; Price determination</w:t>
      </w:r>
    </w:p>
    <w:p w:rsidR="002C00CE" w:rsidRDefault="002C00CE" w:rsidP="002C00CE">
      <w:pPr>
        <w:spacing w:line="246" w:lineRule="exact"/>
        <w:rPr>
          <w:rFonts w:ascii="Times New Roman" w:eastAsia="Times New Roman" w:hAnsi="Times New Roman"/>
        </w:rPr>
      </w:pPr>
    </w:p>
    <w:p w:rsidR="002C00CE" w:rsidRDefault="002C00CE" w:rsidP="002C00CE">
      <w:pPr>
        <w:spacing w:line="264" w:lineRule="auto"/>
        <w:ind w:right="20"/>
        <w:jc w:val="both"/>
        <w:rPr>
          <w:rFonts w:ascii="Times New Roman" w:eastAsia="Times New Roman" w:hAnsi="Times New Roman"/>
          <w:sz w:val="22"/>
        </w:rPr>
      </w:pPr>
      <w:r>
        <w:rPr>
          <w:rFonts w:ascii="Times New Roman" w:eastAsia="Times New Roman" w:hAnsi="Times New Roman"/>
          <w:sz w:val="22"/>
        </w:rPr>
        <w:t>Cost and Revenue Functions, Market Structures and price determination and Equilibrium, Theories of distribution, Wages, Rent, Interest, Profit.</w:t>
      </w:r>
    </w:p>
    <w:p w:rsidR="002C00CE" w:rsidRDefault="002C00CE" w:rsidP="002C00CE">
      <w:pPr>
        <w:spacing w:line="217"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UNIT-IV: Macro Economics</w:t>
      </w:r>
    </w:p>
    <w:p w:rsidR="002C00CE" w:rsidRDefault="002C00CE" w:rsidP="002C00CE">
      <w:pPr>
        <w:spacing w:line="246" w:lineRule="exact"/>
        <w:rPr>
          <w:rFonts w:ascii="Times New Roman" w:eastAsia="Times New Roman" w:hAnsi="Times New Roman"/>
        </w:rPr>
      </w:pPr>
    </w:p>
    <w:p w:rsidR="002C00CE" w:rsidRDefault="002C00CE" w:rsidP="002C00CE">
      <w:pPr>
        <w:spacing w:line="265" w:lineRule="auto"/>
        <w:jc w:val="both"/>
        <w:rPr>
          <w:rFonts w:ascii="Times New Roman" w:eastAsia="Times New Roman" w:hAnsi="Times New Roman"/>
          <w:sz w:val="22"/>
        </w:rPr>
      </w:pPr>
      <w:r>
        <w:rPr>
          <w:rFonts w:ascii="Times New Roman" w:eastAsia="Times New Roman" w:hAnsi="Times New Roman"/>
          <w:sz w:val="22"/>
        </w:rPr>
        <w:t>National Income Concept, Determinants and Measurement of National Income, Role of Credit and Banking System in India, Rural Money Market.</w:t>
      </w:r>
    </w:p>
    <w:p w:rsidR="002C00CE" w:rsidRDefault="002C00CE" w:rsidP="002C00CE">
      <w:pPr>
        <w:spacing w:line="200" w:lineRule="exact"/>
        <w:rPr>
          <w:rFonts w:ascii="Times New Roman" w:eastAsia="Times New Roman" w:hAnsi="Times New Roman"/>
        </w:rPr>
      </w:pPr>
    </w:p>
    <w:p w:rsidR="002C00CE" w:rsidRDefault="002C00CE" w:rsidP="002C00CE">
      <w:pPr>
        <w:spacing w:line="0" w:lineRule="atLeast"/>
        <w:rPr>
          <w:rFonts w:ascii="Times New Roman" w:eastAsia="Times New Roman" w:hAnsi="Times New Roman"/>
          <w:b/>
          <w:sz w:val="22"/>
        </w:rPr>
      </w:pPr>
      <w:r>
        <w:rPr>
          <w:rFonts w:ascii="Times New Roman" w:eastAsia="Times New Roman" w:hAnsi="Times New Roman"/>
          <w:b/>
          <w:sz w:val="22"/>
        </w:rPr>
        <w:t>Suggested Readings:</w:t>
      </w:r>
    </w:p>
    <w:p w:rsidR="002C00CE" w:rsidRDefault="002C00CE" w:rsidP="002C00CE">
      <w:pPr>
        <w:spacing w:line="0" w:lineRule="atLeast"/>
        <w:rPr>
          <w:rFonts w:ascii="Times New Roman" w:eastAsia="Times New Roman" w:hAnsi="Times New Roman"/>
          <w:b/>
          <w:sz w:val="22"/>
        </w:rPr>
        <w:sectPr w:rsidR="002C00CE">
          <w:pgSz w:w="12240" w:h="15840"/>
          <w:pgMar w:top="1425" w:right="980" w:bottom="625" w:left="1160" w:header="0" w:footer="0" w:gutter="0"/>
          <w:cols w:space="0" w:equalWidth="0">
            <w:col w:w="10100"/>
          </w:cols>
          <w:docGrid w:linePitch="360"/>
        </w:sectPr>
      </w:pPr>
    </w:p>
    <w:p w:rsidR="002C00CE" w:rsidRDefault="002C00CE" w:rsidP="002C00CE">
      <w:pPr>
        <w:spacing w:line="246" w:lineRule="exact"/>
        <w:rPr>
          <w:rFonts w:ascii="Times New Roman" w:eastAsia="Times New Roman" w:hAnsi="Times New Roman"/>
        </w:rPr>
      </w:pPr>
    </w:p>
    <w:p w:rsidR="000906E8" w:rsidRDefault="000906E8" w:rsidP="002C00CE">
      <w:pPr>
        <w:spacing w:line="0" w:lineRule="atLeast"/>
        <w:rPr>
          <w:rFonts w:ascii="Times New Roman" w:eastAsia="Times New Roman" w:hAnsi="Times New Roman"/>
          <w:sz w:val="22"/>
        </w:rPr>
        <w:sectPr w:rsidR="000906E8">
          <w:type w:val="continuous"/>
          <w:pgSz w:w="12240" w:h="15840"/>
          <w:pgMar w:top="1425" w:right="980" w:bottom="625" w:left="1160" w:header="0" w:footer="0" w:gutter="0"/>
          <w:cols w:num="2" w:space="0" w:equalWidth="0">
            <w:col w:w="3000" w:space="720"/>
            <w:col w:w="6380"/>
          </w:cols>
          <w:docGrid w:linePitch="360"/>
        </w:sectPr>
      </w:pPr>
    </w:p>
    <w:p w:rsidR="002C00CE" w:rsidRPr="00E53483" w:rsidRDefault="002C00CE" w:rsidP="00722007">
      <w:pPr>
        <w:pStyle w:val="ListParagraph"/>
        <w:numPr>
          <w:ilvl w:val="0"/>
          <w:numId w:val="50"/>
        </w:numPr>
        <w:spacing w:line="0" w:lineRule="atLeast"/>
        <w:rPr>
          <w:sz w:val="21"/>
        </w:rPr>
        <w:sectPr w:rsidR="002C00CE" w:rsidRPr="00E53483" w:rsidSect="000906E8">
          <w:type w:val="continuous"/>
          <w:pgSz w:w="12240" w:h="15840"/>
          <w:pgMar w:top="1425" w:right="980" w:bottom="625" w:left="1160" w:header="0" w:footer="0" w:gutter="0"/>
          <w:cols w:space="720"/>
          <w:docGrid w:linePitch="360"/>
        </w:sectPr>
      </w:pPr>
      <w:r w:rsidRPr="00E53483">
        <w:rPr>
          <w:sz w:val="22"/>
        </w:rPr>
        <w:lastRenderedPageBreak/>
        <w:t>Alfred W.S. Stonier &amp; Hague</w:t>
      </w:r>
      <w:r w:rsidR="000906E8" w:rsidRPr="00E53483">
        <w:rPr>
          <w:sz w:val="22"/>
        </w:rPr>
        <w:t xml:space="preserve">, </w:t>
      </w:r>
      <w:r w:rsidRPr="00E53483">
        <w:rPr>
          <w:sz w:val="21"/>
        </w:rPr>
        <w:t xml:space="preserve"> </w:t>
      </w:r>
      <w:r w:rsidRPr="00E53483">
        <w:rPr>
          <w:i/>
          <w:sz w:val="21"/>
        </w:rPr>
        <w:t>The Essentials of Economic</w:t>
      </w:r>
      <w:r w:rsidR="000906E8" w:rsidRPr="00E53483">
        <w:rPr>
          <w:i/>
          <w:sz w:val="21"/>
        </w:rPr>
        <w:t>s,</w:t>
      </w:r>
      <w:r w:rsidR="000906E8" w:rsidRPr="00E53483">
        <w:rPr>
          <w:sz w:val="21"/>
        </w:rPr>
        <w:t xml:space="preserve"> (Latest Ed.)</w:t>
      </w:r>
    </w:p>
    <w:p w:rsidR="002C00CE" w:rsidRPr="00E53483" w:rsidRDefault="002C00CE" w:rsidP="00722007">
      <w:pPr>
        <w:pStyle w:val="ListParagraph"/>
        <w:numPr>
          <w:ilvl w:val="0"/>
          <w:numId w:val="50"/>
        </w:numPr>
        <w:spacing w:line="0" w:lineRule="atLeast"/>
        <w:rPr>
          <w:sz w:val="22"/>
        </w:rPr>
        <w:sectPr w:rsidR="002C00CE" w:rsidRPr="00E53483" w:rsidSect="000906E8">
          <w:type w:val="continuous"/>
          <w:pgSz w:w="12240" w:h="15840"/>
          <w:pgMar w:top="1425" w:right="980" w:bottom="625" w:left="1160" w:header="0" w:footer="0" w:gutter="0"/>
          <w:cols w:space="720"/>
          <w:docGrid w:linePitch="360"/>
        </w:sectPr>
      </w:pPr>
      <w:r w:rsidRPr="00E53483">
        <w:rPr>
          <w:sz w:val="22"/>
        </w:rPr>
        <w:lastRenderedPageBreak/>
        <w:t>P. Samuelson</w:t>
      </w:r>
      <w:r w:rsidR="000906E8" w:rsidRPr="00E53483">
        <w:rPr>
          <w:sz w:val="22"/>
        </w:rPr>
        <w:t xml:space="preserve">, </w:t>
      </w:r>
      <w:r w:rsidRPr="00E53483">
        <w:rPr>
          <w:i/>
          <w:sz w:val="22"/>
        </w:rPr>
        <w:t>Economics An Introductory Analysis (ISER)</w:t>
      </w:r>
      <w:r w:rsidR="000906E8" w:rsidRPr="00E53483">
        <w:rPr>
          <w:sz w:val="22"/>
        </w:rPr>
        <w:t xml:space="preserve"> (Latest Ed.)</w:t>
      </w:r>
    </w:p>
    <w:p w:rsidR="002C00CE" w:rsidRPr="00E53483" w:rsidRDefault="002C00CE" w:rsidP="00722007">
      <w:pPr>
        <w:pStyle w:val="ListParagraph"/>
        <w:numPr>
          <w:ilvl w:val="0"/>
          <w:numId w:val="50"/>
        </w:numPr>
        <w:spacing w:line="0" w:lineRule="atLeast"/>
        <w:rPr>
          <w:sz w:val="22"/>
        </w:rPr>
      </w:pPr>
      <w:r w:rsidRPr="00E53483">
        <w:rPr>
          <w:sz w:val="22"/>
        </w:rPr>
        <w:lastRenderedPageBreak/>
        <w:t>Dewett K.K.</w:t>
      </w:r>
      <w:r w:rsidR="000906E8" w:rsidRPr="00E53483">
        <w:rPr>
          <w:sz w:val="22"/>
        </w:rPr>
        <w:t xml:space="preserve">. </w:t>
      </w:r>
      <w:r w:rsidRPr="00E53483">
        <w:rPr>
          <w:i/>
          <w:sz w:val="22"/>
        </w:rPr>
        <w:t>Modern Economic Theory S Chand and Company</w:t>
      </w:r>
      <w:r w:rsidR="000906E8" w:rsidRPr="00E53483">
        <w:rPr>
          <w:sz w:val="22"/>
        </w:rPr>
        <w:t xml:space="preserve"> (Latest Ed.)</w:t>
      </w:r>
    </w:p>
    <w:p w:rsidR="002C00CE" w:rsidRDefault="002C00CE" w:rsidP="002C00CE">
      <w:pPr>
        <w:spacing w:line="0" w:lineRule="atLeast"/>
        <w:rPr>
          <w:rFonts w:ascii="Times New Roman" w:eastAsia="Times New Roman" w:hAnsi="Times New Roman"/>
          <w:sz w:val="22"/>
        </w:rPr>
        <w:sectPr w:rsidR="002C00CE" w:rsidSect="000906E8">
          <w:type w:val="continuous"/>
          <w:pgSz w:w="12240" w:h="15840"/>
          <w:pgMar w:top="1425" w:right="980" w:bottom="625" w:left="1160" w:header="0" w:footer="0" w:gutter="0"/>
          <w:cols w:space="720"/>
          <w:docGrid w:linePitch="360"/>
        </w:sectPr>
      </w:pPr>
    </w:p>
    <w:p w:rsidR="002C00CE" w:rsidRPr="00E53483" w:rsidRDefault="002C00CE" w:rsidP="00722007">
      <w:pPr>
        <w:pStyle w:val="ListParagraph"/>
        <w:numPr>
          <w:ilvl w:val="0"/>
          <w:numId w:val="50"/>
        </w:numPr>
        <w:spacing w:line="0" w:lineRule="atLeast"/>
        <w:rPr>
          <w:sz w:val="21"/>
        </w:rPr>
      </w:pPr>
      <w:r w:rsidRPr="00E53483">
        <w:rPr>
          <w:sz w:val="22"/>
        </w:rPr>
        <w:lastRenderedPageBreak/>
        <w:t>Leftwitch R.G.</w:t>
      </w:r>
      <w:r w:rsidR="000906E8" w:rsidRPr="00E53483">
        <w:rPr>
          <w:sz w:val="22"/>
        </w:rPr>
        <w:t xml:space="preserve"> </w:t>
      </w:r>
      <w:r w:rsidRPr="00E53483">
        <w:rPr>
          <w:i/>
          <w:sz w:val="21"/>
        </w:rPr>
        <w:t>Price System and Resource Allocation</w:t>
      </w:r>
      <w:r w:rsidR="000906E8" w:rsidRPr="00E53483">
        <w:rPr>
          <w:i/>
          <w:sz w:val="21"/>
        </w:rPr>
        <w:t>,</w:t>
      </w:r>
      <w:r w:rsidR="000906E8" w:rsidRPr="00E53483">
        <w:rPr>
          <w:sz w:val="21"/>
        </w:rPr>
        <w:t xml:space="preserve"> (Latest Ed.)</w:t>
      </w:r>
    </w:p>
    <w:p w:rsidR="002C00CE" w:rsidRPr="00E53483" w:rsidRDefault="000906E8" w:rsidP="00722007">
      <w:pPr>
        <w:pStyle w:val="ListParagraph"/>
        <w:numPr>
          <w:ilvl w:val="0"/>
          <w:numId w:val="50"/>
        </w:numPr>
        <w:spacing w:line="0" w:lineRule="atLeast"/>
        <w:rPr>
          <w:sz w:val="22"/>
        </w:rPr>
        <w:sectPr w:rsidR="002C00CE" w:rsidRPr="00E53483" w:rsidSect="000906E8">
          <w:type w:val="continuous"/>
          <w:pgSz w:w="12240" w:h="15840"/>
          <w:pgMar w:top="1425" w:right="980" w:bottom="625" w:left="1160" w:header="0" w:footer="0" w:gutter="0"/>
          <w:cols w:space="720"/>
          <w:docGrid w:linePitch="360"/>
        </w:sectPr>
      </w:pPr>
      <w:r w:rsidRPr="00E53483">
        <w:rPr>
          <w:sz w:val="22"/>
        </w:rPr>
        <w:t>Myrdal Gunnar,</w:t>
      </w:r>
      <w:r w:rsidR="002C00CE" w:rsidRPr="00E53483">
        <w:rPr>
          <w:sz w:val="22"/>
        </w:rPr>
        <w:t xml:space="preserve">: </w:t>
      </w:r>
      <w:r w:rsidR="002C00CE" w:rsidRPr="00E53483">
        <w:rPr>
          <w:i/>
          <w:sz w:val="22"/>
        </w:rPr>
        <w:t>The Challenges of World Poverty(Penguin)</w:t>
      </w:r>
      <w:r w:rsidRPr="00E53483">
        <w:rPr>
          <w:i/>
          <w:sz w:val="22"/>
        </w:rPr>
        <w:t>,</w:t>
      </w:r>
      <w:r w:rsidRPr="00E53483">
        <w:rPr>
          <w:sz w:val="22"/>
        </w:rPr>
        <w:t xml:space="preserve"> (Latest Ed.)</w:t>
      </w:r>
    </w:p>
    <w:p w:rsidR="002C00CE" w:rsidRDefault="002C00CE" w:rsidP="002C00CE">
      <w:pPr>
        <w:spacing w:line="240" w:lineRule="exact"/>
        <w:rPr>
          <w:rFonts w:ascii="Times New Roman" w:eastAsia="Times New Roman" w:hAnsi="Times New Roman"/>
        </w:rPr>
      </w:pPr>
    </w:p>
    <w:p w:rsidR="001A2712" w:rsidRDefault="001A2712">
      <w:pPr>
        <w:spacing w:line="276" w:lineRule="auto"/>
        <w:rPr>
          <w:rFonts w:ascii="Times New Roman" w:eastAsia="Times New Roman" w:hAnsi="Times New Roman"/>
          <w:b/>
          <w:sz w:val="24"/>
        </w:rPr>
      </w:pPr>
      <w:r>
        <w:rPr>
          <w:rFonts w:ascii="Times New Roman" w:eastAsia="Times New Roman" w:hAnsi="Times New Roman"/>
          <w:b/>
          <w:sz w:val="24"/>
        </w:rPr>
        <w:br w:type="page"/>
      </w:r>
    </w:p>
    <w:p w:rsidR="001B5451" w:rsidRPr="00A67B78" w:rsidRDefault="001B5451" w:rsidP="00801176">
      <w:pPr>
        <w:spacing w:line="0" w:lineRule="atLeast"/>
        <w:jc w:val="center"/>
        <w:rPr>
          <w:rFonts w:ascii="Times New Roman" w:eastAsia="Times New Roman" w:hAnsi="Times New Roman"/>
          <w:b/>
          <w:sz w:val="24"/>
          <w:highlight w:val="yellow"/>
        </w:rPr>
      </w:pPr>
      <w:r w:rsidRPr="00A67B78">
        <w:rPr>
          <w:rFonts w:ascii="Times New Roman" w:eastAsia="Times New Roman" w:hAnsi="Times New Roman"/>
          <w:b/>
          <w:sz w:val="24"/>
          <w:highlight w:val="yellow"/>
        </w:rPr>
        <w:lastRenderedPageBreak/>
        <w:t>B.B.A.LL.B (Hons) 5 Year Course First Semester</w:t>
      </w:r>
    </w:p>
    <w:p w:rsidR="001B5451" w:rsidRPr="00A67B78" w:rsidRDefault="001B5451" w:rsidP="001B5451">
      <w:pPr>
        <w:spacing w:line="0" w:lineRule="atLeast"/>
        <w:jc w:val="center"/>
        <w:rPr>
          <w:rFonts w:ascii="Times New Roman" w:eastAsia="Times New Roman" w:hAnsi="Times New Roman"/>
          <w:b/>
          <w:sz w:val="24"/>
          <w:highlight w:val="yellow"/>
        </w:rPr>
      </w:pPr>
      <w:r w:rsidRPr="00A67B78">
        <w:rPr>
          <w:rFonts w:ascii="Times New Roman" w:eastAsia="Times New Roman" w:hAnsi="Times New Roman"/>
          <w:b/>
          <w:sz w:val="24"/>
          <w:highlight w:val="yellow"/>
        </w:rPr>
        <w:t>ENGLISH-1</w:t>
      </w:r>
    </w:p>
    <w:p w:rsidR="001B5451" w:rsidRPr="00A67B78" w:rsidRDefault="001B5451" w:rsidP="001B5451">
      <w:pPr>
        <w:spacing w:line="0" w:lineRule="atLeast"/>
        <w:jc w:val="center"/>
        <w:rPr>
          <w:rFonts w:ascii="Times New Roman" w:eastAsia="Times New Roman" w:hAnsi="Times New Roman"/>
          <w:b/>
          <w:sz w:val="24"/>
          <w:highlight w:val="yellow"/>
        </w:rPr>
      </w:pPr>
      <w:r w:rsidRPr="00A67B78">
        <w:rPr>
          <w:rFonts w:ascii="Times New Roman" w:eastAsia="Times New Roman" w:hAnsi="Times New Roman"/>
          <w:b/>
          <w:sz w:val="24"/>
          <w:highlight w:val="yellow"/>
        </w:rPr>
        <w:t xml:space="preserve">PAPER CODE: </w:t>
      </w:r>
      <w:r w:rsidR="00801176" w:rsidRPr="00A67B78">
        <w:rPr>
          <w:rFonts w:ascii="Times New Roman" w:eastAsia="Times New Roman" w:hAnsi="Times New Roman"/>
          <w:b/>
          <w:sz w:val="24"/>
          <w:highlight w:val="yellow"/>
        </w:rPr>
        <w:t>1506</w:t>
      </w:r>
    </w:p>
    <w:p w:rsidR="001B5451" w:rsidRPr="00A67B78" w:rsidRDefault="001B5451" w:rsidP="001B5451">
      <w:pPr>
        <w:spacing w:line="0" w:lineRule="atLeast"/>
        <w:ind w:left="8340"/>
        <w:rPr>
          <w:rFonts w:ascii="Times New Roman" w:eastAsia="Times New Roman" w:hAnsi="Times New Roman"/>
          <w:sz w:val="22"/>
          <w:highlight w:val="yellow"/>
        </w:rPr>
      </w:pPr>
      <w:r w:rsidRPr="00A67B78">
        <w:rPr>
          <w:rFonts w:ascii="Times New Roman" w:eastAsia="Times New Roman" w:hAnsi="Times New Roman"/>
          <w:sz w:val="22"/>
          <w:highlight w:val="yellow"/>
        </w:rPr>
        <w:t>External Marks: 80</w:t>
      </w:r>
    </w:p>
    <w:p w:rsidR="001B5451" w:rsidRPr="00A67B78" w:rsidRDefault="001B5451" w:rsidP="001B5451">
      <w:pPr>
        <w:spacing w:line="1" w:lineRule="exact"/>
        <w:rPr>
          <w:rFonts w:ascii="Times New Roman" w:eastAsia="Times New Roman" w:hAnsi="Times New Roman"/>
          <w:highlight w:val="yellow"/>
        </w:rPr>
      </w:pPr>
    </w:p>
    <w:p w:rsidR="001B5451" w:rsidRPr="00A67B78" w:rsidRDefault="001B5451" w:rsidP="00801176">
      <w:pPr>
        <w:spacing w:line="0" w:lineRule="atLeast"/>
        <w:ind w:left="8060"/>
        <w:jc w:val="right"/>
        <w:rPr>
          <w:rFonts w:ascii="Times New Roman" w:eastAsia="Times New Roman" w:hAnsi="Times New Roman"/>
          <w:sz w:val="22"/>
          <w:highlight w:val="yellow"/>
        </w:rPr>
      </w:pPr>
      <w:r w:rsidRPr="00A67B78">
        <w:rPr>
          <w:rFonts w:ascii="Times New Roman" w:eastAsia="Times New Roman" w:hAnsi="Times New Roman"/>
          <w:sz w:val="22"/>
          <w:highlight w:val="yellow"/>
        </w:rPr>
        <w:t>Internal Marks: 20</w:t>
      </w:r>
    </w:p>
    <w:p w:rsidR="001B5451" w:rsidRPr="00A67B78" w:rsidRDefault="001B5451" w:rsidP="001B5451">
      <w:pPr>
        <w:spacing w:line="1" w:lineRule="exact"/>
        <w:rPr>
          <w:rFonts w:ascii="Times New Roman" w:eastAsia="Times New Roman" w:hAnsi="Times New Roman"/>
          <w:highlight w:val="yellow"/>
        </w:rPr>
      </w:pPr>
    </w:p>
    <w:p w:rsidR="001B5451" w:rsidRPr="00A67B78" w:rsidRDefault="001B5451" w:rsidP="001B5451">
      <w:pPr>
        <w:spacing w:line="0" w:lineRule="atLeast"/>
        <w:ind w:left="9020"/>
        <w:rPr>
          <w:rFonts w:ascii="Times New Roman" w:eastAsia="Times New Roman" w:hAnsi="Times New Roman"/>
          <w:sz w:val="22"/>
          <w:highlight w:val="yellow"/>
        </w:rPr>
      </w:pPr>
      <w:r w:rsidRPr="00A67B78">
        <w:rPr>
          <w:rFonts w:ascii="Times New Roman" w:eastAsia="Times New Roman" w:hAnsi="Times New Roman"/>
          <w:sz w:val="22"/>
          <w:highlight w:val="yellow"/>
        </w:rPr>
        <w:t>Time: 3 hrs.</w:t>
      </w:r>
    </w:p>
    <w:p w:rsidR="001A2712" w:rsidRPr="00A67B78" w:rsidRDefault="001A2712" w:rsidP="001A2712">
      <w:pPr>
        <w:jc w:val="both"/>
        <w:rPr>
          <w:rFonts w:ascii="Times New Roman" w:hAnsi="Times New Roman" w:cs="Times New Roman"/>
          <w:sz w:val="22"/>
          <w:szCs w:val="22"/>
          <w:highlight w:val="yellow"/>
          <w:lang w:bidi="hi-IN"/>
        </w:rPr>
      </w:pPr>
      <w:r w:rsidRPr="00A67B78">
        <w:rPr>
          <w:rFonts w:ascii="Times New Roman" w:hAnsi="Times New Roman" w:cs="Times New Roman"/>
          <w:b/>
          <w:bCs/>
          <w:sz w:val="22"/>
          <w:szCs w:val="22"/>
          <w:highlight w:val="yellow"/>
          <w:lang w:bidi="hi-IN"/>
        </w:rPr>
        <w:t>Learning Objective:</w:t>
      </w:r>
      <w:r w:rsidRPr="00A67B78">
        <w:rPr>
          <w:rFonts w:ascii="Times New Roman" w:hAnsi="Times New Roman" w:cs="Times New Roman"/>
          <w:sz w:val="22"/>
          <w:szCs w:val="22"/>
          <w:highlight w:val="yellow"/>
          <w:lang w:bidi="hi-IN"/>
        </w:rPr>
        <w:t xml:space="preserve"> </w:t>
      </w:r>
    </w:p>
    <w:p w:rsidR="001A2712" w:rsidRPr="00A67B78" w:rsidRDefault="001A2712" w:rsidP="001A2712">
      <w:pPr>
        <w:spacing w:line="0" w:lineRule="atLeast"/>
        <w:jc w:val="both"/>
        <w:rPr>
          <w:rFonts w:ascii="Times New Roman" w:eastAsia="Times New Roman" w:hAnsi="Times New Roman" w:cs="Times New Roman"/>
          <w:b/>
          <w:sz w:val="22"/>
          <w:szCs w:val="22"/>
          <w:highlight w:val="yellow"/>
        </w:rPr>
      </w:pPr>
      <w:r w:rsidRPr="00A67B78">
        <w:rPr>
          <w:rFonts w:ascii="Times New Roman" w:hAnsi="Times New Roman" w:cs="Times New Roman"/>
          <w:i/>
          <w:sz w:val="22"/>
          <w:szCs w:val="22"/>
          <w:highlight w:val="yellow"/>
          <w:lang w:bidi="hi-IN"/>
        </w:rPr>
        <w:tab/>
        <w:t>This course aims to achieve the goal of increasing the proficiency in English language both written and spoken of Law Students. English language is taught from semester one to four with special focus on communication skills in English and understanding of legal vocabulary with the objective of gaining comprehension of legal literature. An elaborate syllabus includes knowledge of grammar, uses, composition and exposure to language use in its various forms through renowned works of literature. Since, debating skills and elocution are indispensible parts of lawyers training, a basis course in phonetics is also added in the second year</w:t>
      </w:r>
    </w:p>
    <w:p w:rsidR="001B5451" w:rsidRPr="00A67B78" w:rsidRDefault="001B5451" w:rsidP="001B5451">
      <w:pPr>
        <w:spacing w:line="0" w:lineRule="atLeast"/>
        <w:rPr>
          <w:rFonts w:ascii="Times New Roman" w:eastAsia="Times New Roman" w:hAnsi="Times New Roman"/>
          <w:b/>
          <w:sz w:val="22"/>
          <w:highlight w:val="yellow"/>
        </w:rPr>
      </w:pPr>
      <w:r w:rsidRPr="00A67B78">
        <w:rPr>
          <w:rFonts w:ascii="Times New Roman" w:eastAsia="Times New Roman" w:hAnsi="Times New Roman"/>
          <w:b/>
          <w:sz w:val="22"/>
          <w:highlight w:val="yellow"/>
        </w:rPr>
        <w:t>Note:</w:t>
      </w:r>
    </w:p>
    <w:p w:rsidR="001B5451" w:rsidRPr="00A67B78" w:rsidRDefault="001B5451" w:rsidP="001B5451">
      <w:pPr>
        <w:spacing w:line="8" w:lineRule="exact"/>
        <w:rPr>
          <w:rFonts w:ascii="Times New Roman" w:eastAsia="Times New Roman" w:hAnsi="Times New Roman"/>
          <w:highlight w:val="yellow"/>
        </w:rPr>
      </w:pPr>
    </w:p>
    <w:p w:rsidR="001B5451" w:rsidRPr="00A67B78" w:rsidRDefault="001B5451" w:rsidP="001B5451">
      <w:pPr>
        <w:spacing w:line="237" w:lineRule="auto"/>
        <w:jc w:val="both"/>
        <w:rPr>
          <w:rFonts w:ascii="Times New Roman" w:eastAsia="Times New Roman" w:hAnsi="Times New Roman"/>
          <w:sz w:val="22"/>
          <w:highlight w:val="yellow"/>
        </w:rPr>
      </w:pPr>
      <w:r w:rsidRPr="00A67B78">
        <w:rPr>
          <w:rFonts w:ascii="Times New Roman" w:eastAsia="Times New Roman" w:hAnsi="Times New Roman"/>
          <w:b/>
          <w:sz w:val="22"/>
          <w:highlight w:val="yellow"/>
        </w:rPr>
        <w:t>Instruction for External Examiner</w:t>
      </w:r>
      <w:r w:rsidRPr="00A67B78">
        <w:rPr>
          <w:rFonts w:ascii="Times New Roman" w:eastAsia="Times New Roman" w:hAnsi="Times New Roman"/>
          <w:sz w:val="22"/>
          <w:highlight w:val="yellow"/>
        </w:rPr>
        <w:t>: The question</w:t>
      </w:r>
      <w:r w:rsidRPr="00A67B78">
        <w:rPr>
          <w:rFonts w:ascii="Times New Roman" w:eastAsia="Times New Roman" w:hAnsi="Times New Roman"/>
          <w:b/>
          <w:sz w:val="22"/>
          <w:highlight w:val="yellow"/>
        </w:rPr>
        <w:t xml:space="preserve"> </w:t>
      </w:r>
      <w:r w:rsidRPr="00A67B78">
        <w:rPr>
          <w:rFonts w:ascii="Times New Roman" w:eastAsia="Times New Roman" w:hAnsi="Times New Roman"/>
          <w:sz w:val="22"/>
          <w:highlight w:val="yellow"/>
        </w:rPr>
        <w:t>paper will have two sections. Section „A‟</w:t>
      </w:r>
      <w:r w:rsidRPr="00A67B78">
        <w:rPr>
          <w:rFonts w:ascii="Times New Roman" w:eastAsia="Times New Roman" w:hAnsi="Times New Roman"/>
          <w:b/>
          <w:sz w:val="22"/>
          <w:highlight w:val="yellow"/>
        </w:rPr>
        <w:t xml:space="preserve"> </w:t>
      </w:r>
      <w:r w:rsidRPr="00A67B78">
        <w:rPr>
          <w:rFonts w:ascii="Times New Roman" w:eastAsia="Times New Roman" w:hAnsi="Times New Roman"/>
          <w:sz w:val="22"/>
          <w:highlight w:val="yellow"/>
        </w:rPr>
        <w:t>shall comprise 8</w:t>
      </w:r>
      <w:r w:rsidRPr="00A67B78">
        <w:rPr>
          <w:rFonts w:ascii="Times New Roman" w:eastAsia="Times New Roman" w:hAnsi="Times New Roman"/>
          <w:b/>
          <w:sz w:val="22"/>
          <w:highlight w:val="yellow"/>
        </w:rPr>
        <w:t xml:space="preserve"> </w:t>
      </w:r>
      <w:r w:rsidRPr="00A67B78">
        <w:rPr>
          <w:rFonts w:ascii="Times New Roman" w:eastAsia="Times New Roman" w:hAnsi="Times New Roman"/>
          <w:sz w:val="22"/>
          <w:highlight w:val="yellow"/>
        </w:rPr>
        <w:t>questions ( 2 questions from each unit). The students will be required to attempt four questions (one question from each unit). Section „B‟ will contain eight short answer questions from all the units equally carrying 3 marks. This Sections is mandatory.</w:t>
      </w:r>
    </w:p>
    <w:p w:rsidR="001B5451" w:rsidRPr="00A67B78" w:rsidRDefault="001B5451" w:rsidP="001B5451">
      <w:pPr>
        <w:spacing w:line="384" w:lineRule="exact"/>
        <w:rPr>
          <w:rFonts w:ascii="Times New Roman" w:eastAsia="Times New Roman" w:hAnsi="Times New Roman"/>
          <w:highlight w:val="yellow"/>
        </w:rPr>
      </w:pPr>
    </w:p>
    <w:p w:rsidR="001B5451" w:rsidRPr="00A67B78" w:rsidRDefault="001B5451" w:rsidP="001B5451">
      <w:pPr>
        <w:spacing w:line="0" w:lineRule="atLeast"/>
        <w:rPr>
          <w:rFonts w:ascii="Times New Roman" w:eastAsia="Times New Roman" w:hAnsi="Times New Roman"/>
          <w:b/>
          <w:sz w:val="22"/>
          <w:highlight w:val="yellow"/>
        </w:rPr>
      </w:pPr>
      <w:r w:rsidRPr="00A67B78">
        <w:rPr>
          <w:rFonts w:ascii="Times New Roman" w:eastAsia="Times New Roman" w:hAnsi="Times New Roman"/>
          <w:b/>
          <w:sz w:val="22"/>
          <w:highlight w:val="yellow"/>
        </w:rPr>
        <w:t>UNIT-I</w:t>
      </w:r>
    </w:p>
    <w:p w:rsidR="001B5451" w:rsidRPr="00A67B78" w:rsidRDefault="001B5451" w:rsidP="001B5451">
      <w:pPr>
        <w:spacing w:line="121" w:lineRule="exact"/>
        <w:rPr>
          <w:rFonts w:ascii="Times New Roman" w:eastAsia="Times New Roman" w:hAnsi="Times New Roman"/>
          <w:highlight w:val="yellow"/>
        </w:rPr>
      </w:pPr>
    </w:p>
    <w:p w:rsidR="001B5451" w:rsidRPr="00A67B78" w:rsidRDefault="001B5451" w:rsidP="001B5451">
      <w:pPr>
        <w:spacing w:line="0" w:lineRule="atLeast"/>
        <w:rPr>
          <w:rFonts w:ascii="Times New Roman" w:eastAsia="Times New Roman" w:hAnsi="Times New Roman"/>
          <w:sz w:val="22"/>
          <w:highlight w:val="yellow"/>
        </w:rPr>
      </w:pPr>
      <w:r w:rsidRPr="00A67B78">
        <w:rPr>
          <w:rFonts w:ascii="Times New Roman" w:eastAsia="Times New Roman" w:hAnsi="Times New Roman"/>
          <w:sz w:val="22"/>
          <w:highlight w:val="yellow"/>
        </w:rPr>
        <w:t>“Ten Mighty Pens” (Stories and Essays only) edited by  K.A. Kaila  Publisher, by  Mac Millan, India Ltd. (Tow</w:t>
      </w:r>
    </w:p>
    <w:p w:rsidR="001B5451" w:rsidRPr="00A67B78" w:rsidRDefault="001B5451" w:rsidP="001B5451">
      <w:pPr>
        <w:spacing w:line="129" w:lineRule="exact"/>
        <w:rPr>
          <w:rFonts w:ascii="Times New Roman" w:eastAsia="Times New Roman" w:hAnsi="Times New Roman"/>
          <w:highlight w:val="yellow"/>
        </w:rPr>
      </w:pPr>
    </w:p>
    <w:p w:rsidR="001B5451" w:rsidRPr="00A67B78" w:rsidRDefault="001B5451" w:rsidP="001B5451">
      <w:pPr>
        <w:spacing w:line="0" w:lineRule="atLeast"/>
        <w:rPr>
          <w:rFonts w:ascii="Times New Roman" w:eastAsia="Times New Roman" w:hAnsi="Times New Roman"/>
          <w:sz w:val="22"/>
          <w:highlight w:val="yellow"/>
        </w:rPr>
      </w:pPr>
      <w:r w:rsidRPr="00A67B78">
        <w:rPr>
          <w:rFonts w:ascii="Times New Roman" w:eastAsia="Times New Roman" w:hAnsi="Times New Roman"/>
          <w:sz w:val="22"/>
          <w:highlight w:val="yellow"/>
        </w:rPr>
        <w:t>essay type Questions will be set, one on stories and one on Essays)</w:t>
      </w:r>
    </w:p>
    <w:p w:rsidR="001B5451" w:rsidRPr="00A67B78" w:rsidRDefault="001B5451" w:rsidP="001B5451">
      <w:pPr>
        <w:spacing w:line="131" w:lineRule="exact"/>
        <w:rPr>
          <w:rFonts w:ascii="Times New Roman" w:eastAsia="Times New Roman" w:hAnsi="Times New Roman"/>
          <w:highlight w:val="yellow"/>
        </w:rPr>
      </w:pPr>
    </w:p>
    <w:p w:rsidR="001B5451" w:rsidRPr="00A67B78" w:rsidRDefault="001B5451" w:rsidP="001B5451">
      <w:pPr>
        <w:spacing w:line="0" w:lineRule="atLeast"/>
        <w:rPr>
          <w:rFonts w:ascii="Times New Roman" w:eastAsia="Times New Roman" w:hAnsi="Times New Roman"/>
          <w:b/>
          <w:sz w:val="22"/>
          <w:highlight w:val="yellow"/>
        </w:rPr>
      </w:pPr>
      <w:r w:rsidRPr="00A67B78">
        <w:rPr>
          <w:rFonts w:ascii="Times New Roman" w:eastAsia="Times New Roman" w:hAnsi="Times New Roman"/>
          <w:b/>
          <w:sz w:val="22"/>
          <w:highlight w:val="yellow"/>
        </w:rPr>
        <w:t>UNIT-II</w:t>
      </w:r>
    </w:p>
    <w:p w:rsidR="001B5451" w:rsidRPr="00A67B78" w:rsidRDefault="001B5451" w:rsidP="001B5451">
      <w:pPr>
        <w:spacing w:line="122" w:lineRule="exact"/>
        <w:rPr>
          <w:rFonts w:ascii="Times New Roman" w:eastAsia="Times New Roman" w:hAnsi="Times New Roman"/>
          <w:highlight w:val="yellow"/>
        </w:rPr>
      </w:pPr>
    </w:p>
    <w:p w:rsidR="001B5451" w:rsidRPr="00A67B78" w:rsidRDefault="001B5451" w:rsidP="001B5451">
      <w:pPr>
        <w:tabs>
          <w:tab w:val="left" w:pos="2180"/>
        </w:tabs>
        <w:spacing w:line="0" w:lineRule="atLeast"/>
        <w:rPr>
          <w:rFonts w:ascii="Times New Roman" w:eastAsia="Times New Roman" w:hAnsi="Times New Roman"/>
          <w:sz w:val="22"/>
          <w:highlight w:val="yellow"/>
        </w:rPr>
      </w:pPr>
      <w:r w:rsidRPr="00A67B78">
        <w:rPr>
          <w:rFonts w:ascii="Times New Roman" w:eastAsia="Times New Roman" w:hAnsi="Times New Roman"/>
          <w:sz w:val="22"/>
          <w:highlight w:val="yellow"/>
        </w:rPr>
        <w:t>Grammar and usage: -</w:t>
      </w:r>
      <w:r w:rsidRPr="00A67B78">
        <w:rPr>
          <w:rFonts w:ascii="Times New Roman" w:eastAsia="Times New Roman" w:hAnsi="Times New Roman"/>
          <w:sz w:val="22"/>
          <w:highlight w:val="yellow"/>
        </w:rPr>
        <w:tab/>
        <w:t>Tenses, sequence of tenses and concord, Prepositions, Basic Transformation: Passives,</w:t>
      </w:r>
    </w:p>
    <w:p w:rsidR="001B5451" w:rsidRPr="00A67B78" w:rsidRDefault="001B5451" w:rsidP="001B5451">
      <w:pPr>
        <w:spacing w:line="126" w:lineRule="exact"/>
        <w:rPr>
          <w:rFonts w:ascii="Times New Roman" w:eastAsia="Times New Roman" w:hAnsi="Times New Roman"/>
          <w:highlight w:val="yellow"/>
        </w:rPr>
      </w:pPr>
    </w:p>
    <w:p w:rsidR="001B5451" w:rsidRPr="00A67B78" w:rsidRDefault="001B5451" w:rsidP="001B5451">
      <w:pPr>
        <w:spacing w:line="0" w:lineRule="atLeast"/>
        <w:rPr>
          <w:rFonts w:ascii="Times New Roman" w:eastAsia="Times New Roman" w:hAnsi="Times New Roman"/>
          <w:sz w:val="22"/>
          <w:highlight w:val="yellow"/>
        </w:rPr>
      </w:pPr>
      <w:r w:rsidRPr="00A67B78">
        <w:rPr>
          <w:rFonts w:ascii="Times New Roman" w:eastAsia="Times New Roman" w:hAnsi="Times New Roman"/>
          <w:sz w:val="22"/>
          <w:highlight w:val="yellow"/>
        </w:rPr>
        <w:t>Questions, Negatives, Indirect Speech, Question Tags and short response</w:t>
      </w:r>
    </w:p>
    <w:p w:rsidR="001B5451" w:rsidRPr="00A67B78" w:rsidRDefault="001B5451" w:rsidP="001B5451">
      <w:pPr>
        <w:spacing w:line="131" w:lineRule="exact"/>
        <w:rPr>
          <w:rFonts w:ascii="Times New Roman" w:eastAsia="Times New Roman" w:hAnsi="Times New Roman"/>
          <w:highlight w:val="yellow"/>
        </w:rPr>
      </w:pPr>
    </w:p>
    <w:p w:rsidR="001B5451" w:rsidRPr="00A67B78" w:rsidRDefault="001B5451" w:rsidP="001B5451">
      <w:pPr>
        <w:spacing w:line="0" w:lineRule="atLeast"/>
        <w:rPr>
          <w:rFonts w:ascii="Times New Roman" w:eastAsia="Times New Roman" w:hAnsi="Times New Roman"/>
          <w:b/>
          <w:sz w:val="22"/>
          <w:highlight w:val="yellow"/>
        </w:rPr>
      </w:pPr>
      <w:r w:rsidRPr="00A67B78">
        <w:rPr>
          <w:rFonts w:ascii="Times New Roman" w:eastAsia="Times New Roman" w:hAnsi="Times New Roman"/>
          <w:b/>
          <w:sz w:val="22"/>
          <w:highlight w:val="yellow"/>
        </w:rPr>
        <w:t>UNIT-III</w:t>
      </w:r>
    </w:p>
    <w:p w:rsidR="001B5451" w:rsidRPr="00A67B78" w:rsidRDefault="001B5451" w:rsidP="001B5451">
      <w:pPr>
        <w:spacing w:line="121" w:lineRule="exact"/>
        <w:rPr>
          <w:rFonts w:ascii="Times New Roman" w:eastAsia="Times New Roman" w:hAnsi="Times New Roman"/>
          <w:highlight w:val="yellow"/>
        </w:rPr>
      </w:pPr>
    </w:p>
    <w:p w:rsidR="001B5451" w:rsidRPr="00A67B78" w:rsidRDefault="001B5451" w:rsidP="001B5451">
      <w:pPr>
        <w:spacing w:line="0" w:lineRule="atLeast"/>
        <w:rPr>
          <w:rFonts w:ascii="Times New Roman" w:eastAsia="Times New Roman" w:hAnsi="Times New Roman"/>
          <w:sz w:val="22"/>
          <w:highlight w:val="yellow"/>
        </w:rPr>
      </w:pPr>
      <w:r w:rsidRPr="00A67B78">
        <w:rPr>
          <w:rFonts w:ascii="Times New Roman" w:eastAsia="Times New Roman" w:hAnsi="Times New Roman"/>
          <w:sz w:val="22"/>
          <w:highlight w:val="yellow"/>
        </w:rPr>
        <w:t>Composition, Paragraph writing, . Descriptive Paragraph, .  Expansions, . Paragraph on Legal Topics - Preparing</w:t>
      </w:r>
    </w:p>
    <w:p w:rsidR="001B5451" w:rsidRPr="00A67B78" w:rsidRDefault="001B5451" w:rsidP="001B5451">
      <w:pPr>
        <w:spacing w:line="126" w:lineRule="exact"/>
        <w:rPr>
          <w:rFonts w:ascii="Times New Roman" w:eastAsia="Times New Roman" w:hAnsi="Times New Roman"/>
          <w:highlight w:val="yellow"/>
        </w:rPr>
      </w:pPr>
    </w:p>
    <w:p w:rsidR="001B5451" w:rsidRPr="00A67B78" w:rsidRDefault="001B5451" w:rsidP="001B5451">
      <w:pPr>
        <w:spacing w:line="0" w:lineRule="atLeast"/>
        <w:rPr>
          <w:rFonts w:ascii="Times New Roman" w:eastAsia="Times New Roman" w:hAnsi="Times New Roman"/>
          <w:sz w:val="22"/>
          <w:highlight w:val="yellow"/>
        </w:rPr>
      </w:pPr>
      <w:r w:rsidRPr="00A67B78">
        <w:rPr>
          <w:rFonts w:ascii="Times New Roman" w:eastAsia="Times New Roman" w:hAnsi="Times New Roman"/>
          <w:sz w:val="22"/>
          <w:highlight w:val="yellow"/>
        </w:rPr>
        <w:t>a debate (For and against)</w:t>
      </w:r>
    </w:p>
    <w:p w:rsidR="001B5451" w:rsidRPr="00A67B78" w:rsidRDefault="001B5451" w:rsidP="001B5451">
      <w:pPr>
        <w:spacing w:line="131" w:lineRule="exact"/>
        <w:rPr>
          <w:rFonts w:ascii="Times New Roman" w:eastAsia="Times New Roman" w:hAnsi="Times New Roman"/>
          <w:highlight w:val="yellow"/>
        </w:rPr>
      </w:pPr>
    </w:p>
    <w:p w:rsidR="001B5451" w:rsidRPr="00A67B78" w:rsidRDefault="001B5451" w:rsidP="001B5451">
      <w:pPr>
        <w:spacing w:line="0" w:lineRule="atLeast"/>
        <w:rPr>
          <w:rFonts w:ascii="Times New Roman" w:eastAsia="Times New Roman" w:hAnsi="Times New Roman"/>
          <w:b/>
          <w:sz w:val="22"/>
          <w:highlight w:val="yellow"/>
        </w:rPr>
      </w:pPr>
      <w:r w:rsidRPr="00A67B78">
        <w:rPr>
          <w:rFonts w:ascii="Times New Roman" w:eastAsia="Times New Roman" w:hAnsi="Times New Roman"/>
          <w:b/>
          <w:sz w:val="22"/>
          <w:highlight w:val="yellow"/>
        </w:rPr>
        <w:t>UNIT-IV</w:t>
      </w:r>
    </w:p>
    <w:p w:rsidR="001B5451" w:rsidRPr="00A67B78" w:rsidRDefault="001B5451" w:rsidP="001B5451">
      <w:pPr>
        <w:spacing w:line="133" w:lineRule="exact"/>
        <w:rPr>
          <w:rFonts w:ascii="Times New Roman" w:eastAsia="Times New Roman" w:hAnsi="Times New Roman"/>
          <w:highlight w:val="yellow"/>
        </w:rPr>
      </w:pPr>
    </w:p>
    <w:p w:rsidR="001B5451" w:rsidRPr="00A67B78" w:rsidRDefault="001B5451" w:rsidP="00722007">
      <w:pPr>
        <w:numPr>
          <w:ilvl w:val="0"/>
          <w:numId w:val="2"/>
        </w:numPr>
        <w:tabs>
          <w:tab w:val="left" w:pos="192"/>
        </w:tabs>
        <w:spacing w:line="357" w:lineRule="auto"/>
        <w:ind w:firstLine="9"/>
        <w:jc w:val="both"/>
        <w:rPr>
          <w:rFonts w:ascii="Times New Roman" w:eastAsia="Times New Roman" w:hAnsi="Times New Roman"/>
          <w:sz w:val="22"/>
          <w:highlight w:val="yellow"/>
        </w:rPr>
      </w:pPr>
      <w:r w:rsidRPr="00A67B78">
        <w:rPr>
          <w:rFonts w:ascii="Times New Roman" w:eastAsia="Times New Roman" w:hAnsi="Times New Roman"/>
          <w:sz w:val="22"/>
          <w:highlight w:val="yellow"/>
        </w:rPr>
        <w:t>Phrasal Verb, - Legal Terms-Meaning and usage, Plaint, Plaintiff, Defendant, Petition, Alimony, Maintenance, Bigamy, Judicial Separation, Adoption, Tort, Libel, Homicide, Suicide, Lease, Mortgage, Eviction, Tenancy, Void, UltraVires, Mandamus, Deed, Legitimate, Illegitimate, Jurisprudence, Parole, Alibi, Forgery, Primafacie, Subjudice, Status quo, Bonafide, Malafide, Exparte, Exofficio, Interalia, Defacto, Dejure, Indemnity, Sine-die, Habeas corpus, assault, cartel, malfeasance, null, Omission, Overdraw, Patent, Pre-emption Rebuttal, Suffrage</w:t>
      </w:r>
    </w:p>
    <w:p w:rsidR="001B5451" w:rsidRPr="00A67B78" w:rsidRDefault="001B5451" w:rsidP="001B5451">
      <w:pPr>
        <w:spacing w:line="0" w:lineRule="atLeast"/>
        <w:rPr>
          <w:rFonts w:ascii="Times New Roman" w:eastAsia="Times New Roman" w:hAnsi="Times New Roman"/>
          <w:b/>
          <w:sz w:val="22"/>
          <w:highlight w:val="yellow"/>
        </w:rPr>
      </w:pPr>
      <w:r w:rsidRPr="00A67B78">
        <w:rPr>
          <w:rFonts w:ascii="Times New Roman" w:eastAsia="Times New Roman" w:hAnsi="Times New Roman"/>
          <w:b/>
          <w:sz w:val="22"/>
          <w:highlight w:val="yellow"/>
        </w:rPr>
        <w:t>Suggested Readings:</w:t>
      </w:r>
    </w:p>
    <w:p w:rsidR="001B5451" w:rsidRPr="00A67B78" w:rsidRDefault="001B5451" w:rsidP="001B5451">
      <w:pPr>
        <w:spacing w:line="0" w:lineRule="atLeast"/>
        <w:rPr>
          <w:rFonts w:ascii="Times New Roman" w:eastAsia="Times New Roman" w:hAnsi="Times New Roman"/>
          <w:b/>
          <w:sz w:val="22"/>
          <w:highlight w:val="yellow"/>
        </w:rPr>
        <w:sectPr w:rsidR="001B5451" w:rsidRPr="00A67B78" w:rsidSect="000906E8">
          <w:type w:val="continuous"/>
          <w:pgSz w:w="12240" w:h="15840"/>
          <w:pgMar w:top="1425" w:right="980" w:bottom="594" w:left="1160" w:header="0" w:footer="0" w:gutter="0"/>
          <w:cols w:space="0" w:equalWidth="0">
            <w:col w:w="10100"/>
          </w:cols>
          <w:docGrid w:linePitch="360"/>
        </w:sectPr>
      </w:pPr>
    </w:p>
    <w:p w:rsidR="001B5451" w:rsidRPr="00A67B78" w:rsidRDefault="001B5451" w:rsidP="00722007">
      <w:pPr>
        <w:pStyle w:val="ListParagraph"/>
        <w:numPr>
          <w:ilvl w:val="0"/>
          <w:numId w:val="49"/>
        </w:numPr>
        <w:spacing w:line="0" w:lineRule="atLeast"/>
        <w:rPr>
          <w:sz w:val="22"/>
          <w:highlight w:val="yellow"/>
        </w:rPr>
      </w:pPr>
      <w:r w:rsidRPr="00A67B78">
        <w:rPr>
          <w:sz w:val="22"/>
          <w:highlight w:val="yellow"/>
        </w:rPr>
        <w:lastRenderedPageBreak/>
        <w:t>K.A. Kalia</w:t>
      </w:r>
      <w:r w:rsidR="001A2712" w:rsidRPr="00A67B78">
        <w:rPr>
          <w:sz w:val="22"/>
          <w:highlight w:val="yellow"/>
        </w:rPr>
        <w:t xml:space="preserve">, </w:t>
      </w:r>
      <w:r w:rsidRPr="00A67B78">
        <w:rPr>
          <w:i/>
          <w:sz w:val="22"/>
          <w:highlight w:val="yellow"/>
        </w:rPr>
        <w:t>Ten Mighty Pens</w:t>
      </w:r>
      <w:r w:rsidRPr="00A67B78">
        <w:rPr>
          <w:sz w:val="22"/>
          <w:highlight w:val="yellow"/>
        </w:rPr>
        <w:t xml:space="preserve"> (published by Macmillan India Limited</w:t>
      </w:r>
      <w:r w:rsidR="001A2712" w:rsidRPr="00A67B78">
        <w:rPr>
          <w:sz w:val="22"/>
          <w:highlight w:val="yellow"/>
        </w:rPr>
        <w:t>, Latest Ed.</w:t>
      </w:r>
      <w:r w:rsidRPr="00A67B78">
        <w:rPr>
          <w:sz w:val="22"/>
          <w:highlight w:val="yellow"/>
        </w:rPr>
        <w:t>)</w:t>
      </w:r>
    </w:p>
    <w:p w:rsidR="001B5451" w:rsidRPr="00A67B78" w:rsidRDefault="001B5451" w:rsidP="001B5451">
      <w:pPr>
        <w:spacing w:line="0" w:lineRule="atLeast"/>
        <w:rPr>
          <w:rFonts w:ascii="Times New Roman" w:eastAsia="Times New Roman" w:hAnsi="Times New Roman"/>
          <w:sz w:val="22"/>
          <w:highlight w:val="yellow"/>
        </w:rPr>
        <w:sectPr w:rsidR="001B5451" w:rsidRPr="00A67B78" w:rsidSect="001A2712">
          <w:type w:val="continuous"/>
          <w:pgSz w:w="12240" w:h="15840"/>
          <w:pgMar w:top="1425" w:right="980" w:bottom="594" w:left="1160" w:header="0" w:footer="0" w:gutter="0"/>
          <w:cols w:space="0"/>
          <w:docGrid w:linePitch="360"/>
        </w:sectPr>
      </w:pPr>
    </w:p>
    <w:p w:rsidR="001A2712" w:rsidRPr="00A67B78" w:rsidRDefault="001B5451" w:rsidP="00722007">
      <w:pPr>
        <w:pStyle w:val="ListParagraph"/>
        <w:numPr>
          <w:ilvl w:val="0"/>
          <w:numId w:val="49"/>
        </w:numPr>
        <w:spacing w:line="0" w:lineRule="atLeast"/>
        <w:rPr>
          <w:sz w:val="22"/>
          <w:highlight w:val="yellow"/>
        </w:rPr>
      </w:pPr>
      <w:r w:rsidRPr="00A67B78">
        <w:rPr>
          <w:sz w:val="22"/>
          <w:highlight w:val="yellow"/>
        </w:rPr>
        <w:lastRenderedPageBreak/>
        <w:t>M.L.Tikoo and Subramanian</w:t>
      </w:r>
      <w:r w:rsidR="001A2712" w:rsidRPr="00A67B78">
        <w:rPr>
          <w:sz w:val="22"/>
          <w:highlight w:val="yellow"/>
        </w:rPr>
        <w:t>.</w:t>
      </w:r>
      <w:r w:rsidRPr="00A67B78">
        <w:rPr>
          <w:sz w:val="22"/>
          <w:highlight w:val="yellow"/>
        </w:rPr>
        <w:t xml:space="preserve"> </w:t>
      </w:r>
      <w:r w:rsidRPr="00A67B78">
        <w:rPr>
          <w:i/>
          <w:sz w:val="22"/>
          <w:highlight w:val="yellow"/>
        </w:rPr>
        <w:t>Intermediate Grammar and Composition</w:t>
      </w:r>
      <w:r w:rsidR="001A2712" w:rsidRPr="00A67B78">
        <w:rPr>
          <w:i/>
          <w:sz w:val="22"/>
          <w:highlight w:val="yellow"/>
        </w:rPr>
        <w:t>,</w:t>
      </w:r>
      <w:r w:rsidR="001A2712" w:rsidRPr="00A67B78">
        <w:rPr>
          <w:sz w:val="22"/>
          <w:highlight w:val="yellow"/>
        </w:rPr>
        <w:t xml:space="preserve"> (Macmillan India Ltd.</w:t>
      </w:r>
    </w:p>
    <w:p w:rsidR="001B5451" w:rsidRPr="00A67B78" w:rsidRDefault="001A2712" w:rsidP="00722007">
      <w:pPr>
        <w:pStyle w:val="ListParagraph"/>
        <w:numPr>
          <w:ilvl w:val="0"/>
          <w:numId w:val="49"/>
        </w:numPr>
        <w:spacing w:line="0" w:lineRule="atLeast"/>
        <w:rPr>
          <w:sz w:val="22"/>
          <w:highlight w:val="yellow"/>
        </w:rPr>
        <w:sectPr w:rsidR="001B5451" w:rsidRPr="00A67B78" w:rsidSect="001A2712">
          <w:type w:val="continuous"/>
          <w:pgSz w:w="12240" w:h="15840"/>
          <w:pgMar w:top="1425" w:right="980" w:bottom="594" w:left="1160" w:header="0" w:footer="0" w:gutter="0"/>
          <w:cols w:space="0"/>
          <w:docGrid w:linePitch="360"/>
        </w:sectPr>
      </w:pPr>
      <w:r w:rsidRPr="00A67B78">
        <w:rPr>
          <w:sz w:val="22"/>
          <w:highlight w:val="yellow"/>
        </w:rPr>
        <w:t>Latest Ed.)</w:t>
      </w:r>
    </w:p>
    <w:p w:rsidR="001B5451" w:rsidRPr="00E53483" w:rsidRDefault="001B5451" w:rsidP="00722007">
      <w:pPr>
        <w:pStyle w:val="ListParagraph"/>
        <w:numPr>
          <w:ilvl w:val="0"/>
          <w:numId w:val="49"/>
        </w:numPr>
        <w:spacing w:line="0" w:lineRule="atLeast"/>
        <w:rPr>
          <w:sz w:val="21"/>
        </w:rPr>
        <w:sectPr w:rsidR="001B5451" w:rsidRPr="00E53483" w:rsidSect="001A2712">
          <w:type w:val="continuous"/>
          <w:pgSz w:w="12240" w:h="15840"/>
          <w:pgMar w:top="1425" w:right="980" w:bottom="594" w:left="1160" w:header="0" w:footer="0" w:gutter="0"/>
          <w:cols w:space="0"/>
          <w:docGrid w:linePitch="360"/>
        </w:sectPr>
      </w:pPr>
      <w:r w:rsidRPr="00A67B78">
        <w:rPr>
          <w:sz w:val="22"/>
          <w:highlight w:val="yellow"/>
        </w:rPr>
        <w:lastRenderedPageBreak/>
        <w:t>J.C. Nesfield</w:t>
      </w:r>
      <w:r w:rsidR="001A2712" w:rsidRPr="00A67B78">
        <w:rPr>
          <w:sz w:val="22"/>
          <w:highlight w:val="yellow"/>
        </w:rPr>
        <w:t xml:space="preserve">. </w:t>
      </w:r>
      <w:r w:rsidRPr="00A67B78">
        <w:rPr>
          <w:i/>
          <w:sz w:val="21"/>
          <w:highlight w:val="yellow"/>
        </w:rPr>
        <w:t>English Grammar, Composition and Usage</w:t>
      </w:r>
      <w:r w:rsidR="001A2712" w:rsidRPr="00A67B78">
        <w:rPr>
          <w:sz w:val="21"/>
          <w:highlight w:val="yellow"/>
        </w:rPr>
        <w:t xml:space="preserve"> </w:t>
      </w:r>
      <w:r w:rsidRPr="00A67B78">
        <w:rPr>
          <w:sz w:val="21"/>
          <w:highlight w:val="yellow"/>
        </w:rPr>
        <w:t>(Revised by N.K. Aggarwal</w:t>
      </w:r>
      <w:r w:rsidR="001A2712" w:rsidRPr="00A67B78">
        <w:rPr>
          <w:sz w:val="21"/>
          <w:highlight w:val="yellow"/>
        </w:rPr>
        <w:t>, LatestEd.</w:t>
      </w:r>
      <w:r w:rsidRPr="00A67B78">
        <w:rPr>
          <w:sz w:val="21"/>
          <w:highlight w:val="yellow"/>
        </w:rPr>
        <w:t>)</w:t>
      </w:r>
    </w:p>
    <w:p w:rsidR="001A2712" w:rsidRDefault="001A2712" w:rsidP="0031669F">
      <w:pPr>
        <w:spacing w:line="380" w:lineRule="auto"/>
        <w:jc w:val="center"/>
        <w:rPr>
          <w:rFonts w:ascii="Times New Roman" w:eastAsia="Times New Roman" w:hAnsi="Times New Roman"/>
          <w:sz w:val="28"/>
        </w:rPr>
        <w:sectPr w:rsidR="001A2712">
          <w:pgSz w:w="12240" w:h="15840"/>
          <w:pgMar w:top="443" w:right="1440" w:bottom="1440" w:left="1440" w:header="0" w:footer="0" w:gutter="0"/>
          <w:cols w:space="0" w:equalWidth="0">
            <w:col w:w="9360"/>
          </w:cols>
          <w:docGrid w:linePitch="360"/>
        </w:sectPr>
      </w:pPr>
    </w:p>
    <w:p w:rsidR="0031669F" w:rsidRDefault="0031669F" w:rsidP="00A67B78">
      <w:pPr>
        <w:jc w:val="center"/>
        <w:rPr>
          <w:rFonts w:ascii="Times New Roman" w:eastAsia="Times New Roman" w:hAnsi="Times New Roman"/>
          <w:sz w:val="28"/>
        </w:rPr>
      </w:pPr>
      <w:r>
        <w:rPr>
          <w:rFonts w:ascii="Times New Roman" w:eastAsia="Times New Roman" w:hAnsi="Times New Roman"/>
          <w:sz w:val="28"/>
        </w:rPr>
        <w:lastRenderedPageBreak/>
        <w:t>B.B.A.LL.B.</w:t>
      </w:r>
      <w:r w:rsidR="00EC332D">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EC332D">
        <w:rPr>
          <w:rFonts w:ascii="Times New Roman" w:eastAsia="Times New Roman" w:hAnsi="Times New Roman"/>
          <w:sz w:val="28"/>
        </w:rPr>
        <w:t xml:space="preserve">SECOND </w:t>
      </w:r>
      <w:r>
        <w:rPr>
          <w:rFonts w:ascii="Times New Roman" w:eastAsia="Times New Roman" w:hAnsi="Times New Roman"/>
          <w:sz w:val="28"/>
        </w:rPr>
        <w:t xml:space="preserve">SEMESTER </w:t>
      </w:r>
    </w:p>
    <w:p w:rsidR="0031669F" w:rsidRPr="00EC332D" w:rsidRDefault="0031669F" w:rsidP="0031669F">
      <w:pPr>
        <w:spacing w:line="0" w:lineRule="atLeast"/>
        <w:jc w:val="center"/>
        <w:rPr>
          <w:rFonts w:ascii="Times New Roman" w:eastAsia="Times New Roman" w:hAnsi="Times New Roman"/>
          <w:sz w:val="26"/>
        </w:rPr>
      </w:pPr>
      <w:r w:rsidRPr="00EC332D">
        <w:rPr>
          <w:rFonts w:ascii="Times New Roman" w:eastAsia="Times New Roman" w:hAnsi="Times New Roman"/>
          <w:sz w:val="26"/>
        </w:rPr>
        <w:t>Special Contract CODE NO.</w:t>
      </w:r>
      <w:r w:rsidR="00EC332D" w:rsidRPr="00EC332D">
        <w:rPr>
          <w:rFonts w:ascii="Times New Roman" w:eastAsia="Times New Roman" w:hAnsi="Times New Roman"/>
          <w:sz w:val="26"/>
        </w:rPr>
        <w:t>1511</w:t>
      </w:r>
    </w:p>
    <w:p w:rsidR="0031669F" w:rsidRDefault="0031669F" w:rsidP="0031669F">
      <w:pPr>
        <w:spacing w:line="0" w:lineRule="atLeast"/>
        <w:jc w:val="center"/>
        <w:rPr>
          <w:rFonts w:ascii="Times New Roman" w:eastAsia="Times New Roman" w:hAnsi="Times New Roman"/>
          <w:sz w:val="22"/>
        </w:rPr>
      </w:pPr>
      <w:r>
        <w:rPr>
          <w:rFonts w:ascii="Times New Roman" w:eastAsia="Times New Roman" w:hAnsi="Times New Roman"/>
          <w:sz w:val="22"/>
        </w:rPr>
        <w:t>Paper First</w:t>
      </w:r>
    </w:p>
    <w:p w:rsidR="0031669F" w:rsidRDefault="0031669F" w:rsidP="0031669F">
      <w:pPr>
        <w:spacing w:line="201" w:lineRule="exact"/>
        <w:rPr>
          <w:rFonts w:ascii="Times New Roman" w:eastAsia="Times New Roman" w:hAnsi="Times New Roman"/>
        </w:rPr>
      </w:pPr>
    </w:p>
    <w:p w:rsidR="00A67B78" w:rsidRPr="00A67B78" w:rsidRDefault="00A67B78" w:rsidP="00A67B78">
      <w:pPr>
        <w:jc w:val="center"/>
        <w:rPr>
          <w:rFonts w:ascii="Times New Roman" w:hAnsi="Times New Roman" w:cs="Times New Roman"/>
          <w:b/>
          <w:sz w:val="24"/>
          <w:szCs w:val="24"/>
        </w:rPr>
      </w:pPr>
      <w:r w:rsidRPr="00A67B78">
        <w:rPr>
          <w:rFonts w:ascii="Times New Roman" w:hAnsi="Times New Roman" w:cs="Times New Roman"/>
          <w:b/>
          <w:sz w:val="24"/>
          <w:szCs w:val="24"/>
        </w:rPr>
        <w:t>Course Outcomes</w:t>
      </w:r>
    </w:p>
    <w:p w:rsidR="00A67B78" w:rsidRPr="00A67B78" w:rsidRDefault="00A67B78" w:rsidP="00A67B78">
      <w:pPr>
        <w:jc w:val="both"/>
        <w:rPr>
          <w:rFonts w:ascii="Times New Roman" w:hAnsi="Times New Roman" w:cs="Times New Roman"/>
          <w:b/>
          <w:sz w:val="24"/>
          <w:szCs w:val="24"/>
        </w:rPr>
      </w:pPr>
      <w:r w:rsidRPr="00A67B78">
        <w:rPr>
          <w:rFonts w:ascii="Times New Roman" w:hAnsi="Times New Roman" w:cs="Times New Roman"/>
          <w:b/>
          <w:sz w:val="24"/>
          <w:szCs w:val="24"/>
        </w:rPr>
        <w:t>Learning Objectives:</w:t>
      </w:r>
    </w:p>
    <w:p w:rsidR="00A67B78" w:rsidRPr="00A67B78" w:rsidRDefault="00A67B78" w:rsidP="005A2C44">
      <w:pPr>
        <w:pStyle w:val="ListParagraph"/>
        <w:numPr>
          <w:ilvl w:val="0"/>
          <w:numId w:val="129"/>
        </w:numPr>
        <w:ind w:left="720"/>
        <w:jc w:val="both"/>
      </w:pPr>
      <w:r w:rsidRPr="00A67B78">
        <w:t xml:space="preserve">Law of contract is the most important branch of mercantile law. </w:t>
      </w:r>
    </w:p>
    <w:p w:rsidR="00A67B78" w:rsidRPr="00A67B78" w:rsidRDefault="00A67B78" w:rsidP="005A2C44">
      <w:pPr>
        <w:pStyle w:val="ListParagraph"/>
        <w:numPr>
          <w:ilvl w:val="0"/>
          <w:numId w:val="129"/>
        </w:numPr>
        <w:ind w:left="720"/>
        <w:jc w:val="both"/>
      </w:pPr>
      <w:r w:rsidRPr="00A67B78">
        <w:t xml:space="preserve">It determines the circumstances under which promises made by the contracting parties shall be legally binding on them. </w:t>
      </w:r>
    </w:p>
    <w:p w:rsidR="00A67B78" w:rsidRPr="00A67B78" w:rsidRDefault="00A67B78" w:rsidP="005A2C44">
      <w:pPr>
        <w:pStyle w:val="ListParagraph"/>
        <w:numPr>
          <w:ilvl w:val="0"/>
          <w:numId w:val="129"/>
        </w:numPr>
        <w:ind w:left="720"/>
        <w:jc w:val="both"/>
      </w:pPr>
      <w:r w:rsidRPr="00A67B78">
        <w:t>The study of Contract Act is very essential for the advocates especially who deals or want to deal the cases relating to trade and commerce.</w:t>
      </w:r>
    </w:p>
    <w:p w:rsidR="00A67B78" w:rsidRPr="00A67B78" w:rsidRDefault="00A67B78" w:rsidP="005A2C44">
      <w:pPr>
        <w:pStyle w:val="ListParagraph"/>
        <w:numPr>
          <w:ilvl w:val="0"/>
          <w:numId w:val="129"/>
        </w:numPr>
        <w:ind w:left="720"/>
        <w:jc w:val="both"/>
      </w:pPr>
      <w:r w:rsidRPr="00A67B78">
        <w:t>The paper also covers the law relating to special contracts covered by the  Sale of Goods Act, Agency, Indemnity, Guarantee, Partnership etc.</w:t>
      </w:r>
    </w:p>
    <w:p w:rsidR="00A67B78" w:rsidRPr="00A67B78" w:rsidRDefault="00A67B78" w:rsidP="00A67B78">
      <w:pPr>
        <w:jc w:val="both"/>
        <w:rPr>
          <w:rFonts w:ascii="Times New Roman" w:hAnsi="Times New Roman" w:cs="Times New Roman"/>
          <w:b/>
          <w:sz w:val="24"/>
          <w:szCs w:val="24"/>
        </w:rPr>
      </w:pPr>
      <w:r w:rsidRPr="00A67B78">
        <w:rPr>
          <w:rFonts w:ascii="Times New Roman" w:hAnsi="Times New Roman" w:cs="Times New Roman"/>
          <w:b/>
          <w:sz w:val="24"/>
          <w:szCs w:val="24"/>
        </w:rPr>
        <w:t>Learning Outcomes:</w:t>
      </w:r>
    </w:p>
    <w:p w:rsidR="00A67B78" w:rsidRPr="00A67B78" w:rsidRDefault="00A67B78" w:rsidP="005A2C44">
      <w:pPr>
        <w:pStyle w:val="ListParagraph"/>
        <w:numPr>
          <w:ilvl w:val="0"/>
          <w:numId w:val="130"/>
        </w:numPr>
        <w:jc w:val="both"/>
      </w:pPr>
      <w:r w:rsidRPr="00A67B78">
        <w:t>Students will demonstrate understanding the cases relating to trade &amp; Commerce.</w:t>
      </w:r>
    </w:p>
    <w:p w:rsidR="00A67B78" w:rsidRPr="00A67B78" w:rsidRDefault="00A67B78" w:rsidP="005A2C44">
      <w:pPr>
        <w:pStyle w:val="ListParagraph"/>
        <w:numPr>
          <w:ilvl w:val="0"/>
          <w:numId w:val="130"/>
        </w:numPr>
        <w:jc w:val="both"/>
      </w:pPr>
      <w:r w:rsidRPr="00A67B78">
        <w:t>They will be enriched in knowledge about the various Acts like Sale of Goods, Agency, Indemnity and Guarantee etc.</w:t>
      </w:r>
    </w:p>
    <w:p w:rsidR="00A67B78" w:rsidRPr="00A67B78" w:rsidRDefault="00A67B78" w:rsidP="00A67B78">
      <w:pPr>
        <w:jc w:val="both"/>
        <w:rPr>
          <w:rFonts w:ascii="Times New Roman" w:hAnsi="Times New Roman" w:cs="Times New Roman"/>
          <w:sz w:val="24"/>
          <w:szCs w:val="24"/>
        </w:rPr>
      </w:pPr>
    </w:p>
    <w:p w:rsidR="00A67B78" w:rsidRPr="00A67B78" w:rsidRDefault="00A67B78" w:rsidP="00A67B78">
      <w:pPr>
        <w:jc w:val="right"/>
        <w:rPr>
          <w:rFonts w:ascii="Times New Roman" w:hAnsi="Times New Roman" w:cs="Times New Roman"/>
          <w:sz w:val="24"/>
          <w:szCs w:val="24"/>
        </w:rPr>
      </w:pP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t>MM: 80</w:t>
      </w:r>
    </w:p>
    <w:p w:rsidR="00A67B78" w:rsidRPr="00A67B78" w:rsidRDefault="00A67B78" w:rsidP="00A67B78">
      <w:pPr>
        <w:jc w:val="right"/>
        <w:rPr>
          <w:rFonts w:ascii="Times New Roman" w:hAnsi="Times New Roman" w:cs="Times New Roman"/>
          <w:sz w:val="24"/>
          <w:szCs w:val="24"/>
        </w:rPr>
      </w:pP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t>Time: 3 hours</w:t>
      </w:r>
    </w:p>
    <w:p w:rsidR="00A67B78" w:rsidRPr="00A67B78" w:rsidRDefault="00A67B78" w:rsidP="00A67B78">
      <w:pPr>
        <w:rPr>
          <w:rFonts w:ascii="Times New Roman" w:hAnsi="Times New Roman" w:cs="Times New Roman"/>
          <w:sz w:val="24"/>
          <w:szCs w:val="24"/>
        </w:rPr>
      </w:pPr>
    </w:p>
    <w:p w:rsidR="0031669F" w:rsidRDefault="0031669F" w:rsidP="0031669F">
      <w:pPr>
        <w:spacing w:line="252" w:lineRule="exact"/>
        <w:rPr>
          <w:rFonts w:ascii="Times New Roman" w:eastAsia="Times New Roman" w:hAnsi="Times New Roman"/>
        </w:rPr>
      </w:pPr>
    </w:p>
    <w:p w:rsidR="0031669F" w:rsidRDefault="0031669F" w:rsidP="0031669F">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31669F" w:rsidRDefault="0031669F" w:rsidP="0031669F">
      <w:pPr>
        <w:spacing w:line="212" w:lineRule="exact"/>
        <w:rPr>
          <w:rFonts w:ascii="Times New Roman" w:eastAsia="Times New Roman" w:hAnsi="Times New Roman"/>
        </w:rPr>
      </w:pPr>
    </w:p>
    <w:p w:rsidR="0031669F" w:rsidRDefault="0031669F" w:rsidP="0031669F">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31669F" w:rsidRDefault="0031669F" w:rsidP="0031669F">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31669F" w:rsidRDefault="0031669F" w:rsidP="0031669F">
      <w:pPr>
        <w:spacing w:line="212" w:lineRule="exact"/>
        <w:rPr>
          <w:rFonts w:ascii="Times New Roman" w:eastAsia="Times New Roman" w:hAnsi="Times New Roman"/>
        </w:rPr>
      </w:pPr>
    </w:p>
    <w:p w:rsidR="0031669F" w:rsidRDefault="0031669F" w:rsidP="0031669F">
      <w:pPr>
        <w:spacing w:line="235"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31669F" w:rsidRDefault="0031669F" w:rsidP="0031669F">
      <w:pPr>
        <w:spacing w:line="203"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sz w:val="22"/>
        </w:rPr>
      </w:pPr>
      <w:r>
        <w:rPr>
          <w:rFonts w:ascii="Times New Roman" w:eastAsia="Times New Roman" w:hAnsi="Times New Roman"/>
          <w:sz w:val="22"/>
        </w:rPr>
        <w:t>UNIT-I</w:t>
      </w:r>
    </w:p>
    <w:p w:rsidR="0031669F" w:rsidRDefault="0031669F" w:rsidP="0031669F">
      <w:pPr>
        <w:spacing w:line="212" w:lineRule="exact"/>
        <w:rPr>
          <w:rFonts w:ascii="Times New Roman" w:eastAsia="Times New Roman" w:hAnsi="Times New Roman"/>
        </w:rPr>
      </w:pPr>
    </w:p>
    <w:p w:rsidR="0031669F" w:rsidRDefault="0031669F" w:rsidP="0031669F">
      <w:pPr>
        <w:spacing w:line="236" w:lineRule="auto"/>
        <w:jc w:val="both"/>
        <w:rPr>
          <w:rFonts w:ascii="Times New Roman" w:eastAsia="Times New Roman" w:hAnsi="Times New Roman"/>
          <w:sz w:val="22"/>
        </w:rPr>
      </w:pPr>
      <w:r>
        <w:rPr>
          <w:rFonts w:ascii="Times New Roman" w:eastAsia="Times New Roman" w:hAnsi="Times New Roman"/>
          <w:sz w:val="22"/>
        </w:rPr>
        <w:t>Nature and definition of the contract of Indemnity, Rights of the indemnity holder, Indemnity and guarantee, Indemnity and Insurance, Nature, definition &amp; kinds of a contract of guarantee, Continuing Guarantee, Revocation of continuing Guarantee. Rights of Surety and discharge of Surety</w:t>
      </w:r>
    </w:p>
    <w:p w:rsidR="0031669F" w:rsidRDefault="0031669F" w:rsidP="0031669F">
      <w:pPr>
        <w:spacing w:line="200"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sz w:val="22"/>
        </w:rPr>
      </w:pPr>
      <w:r>
        <w:rPr>
          <w:rFonts w:ascii="Times New Roman" w:eastAsia="Times New Roman" w:hAnsi="Times New Roman"/>
          <w:sz w:val="22"/>
        </w:rPr>
        <w:t>UNIT-II</w:t>
      </w:r>
    </w:p>
    <w:p w:rsidR="0031669F" w:rsidRDefault="0031669F" w:rsidP="0031669F">
      <w:pPr>
        <w:spacing w:line="212" w:lineRule="exact"/>
        <w:rPr>
          <w:rFonts w:ascii="Times New Roman" w:eastAsia="Times New Roman" w:hAnsi="Times New Roman"/>
        </w:rPr>
      </w:pPr>
    </w:p>
    <w:p w:rsidR="0031669F" w:rsidRDefault="0031669F" w:rsidP="0031669F">
      <w:pPr>
        <w:spacing w:line="236" w:lineRule="auto"/>
        <w:jc w:val="both"/>
        <w:rPr>
          <w:rFonts w:ascii="Times New Roman" w:eastAsia="Times New Roman" w:hAnsi="Times New Roman"/>
          <w:sz w:val="22"/>
        </w:rPr>
      </w:pPr>
      <w:r>
        <w:rPr>
          <w:rFonts w:ascii="Times New Roman" w:eastAsia="Times New Roman" w:hAnsi="Times New Roman"/>
          <w:sz w:val="22"/>
        </w:rPr>
        <w:t>Nature of Transaction of Bailment, Types of Bailment, Rights of Bailor &amp; Bailee, Position of finder of goods, Agent and principal defined, Nature of Agency, Formation &amp; Termination of the Contract of Agency, Types of Agents, Sub agent</w:t>
      </w:r>
    </w:p>
    <w:p w:rsidR="0031669F" w:rsidRDefault="0031669F" w:rsidP="0031669F">
      <w:pPr>
        <w:spacing w:line="203" w:lineRule="exact"/>
        <w:rPr>
          <w:rFonts w:ascii="Times New Roman" w:eastAsia="Times New Roman" w:hAnsi="Times New Roman"/>
        </w:rPr>
      </w:pPr>
    </w:p>
    <w:p w:rsidR="00A67B78" w:rsidRDefault="00A67B78">
      <w:pPr>
        <w:spacing w:line="0" w:lineRule="atLeast"/>
        <w:rPr>
          <w:rFonts w:ascii="Times New Roman" w:eastAsia="Times New Roman" w:hAnsi="Times New Roman"/>
          <w:sz w:val="22"/>
        </w:rPr>
      </w:pPr>
      <w:r>
        <w:rPr>
          <w:rFonts w:ascii="Times New Roman" w:eastAsia="Times New Roman" w:hAnsi="Times New Roman"/>
          <w:sz w:val="22"/>
        </w:rPr>
        <w:br w:type="page"/>
      </w:r>
    </w:p>
    <w:p w:rsidR="0031669F" w:rsidRDefault="0031669F" w:rsidP="0031669F">
      <w:pPr>
        <w:spacing w:line="0" w:lineRule="atLeast"/>
        <w:rPr>
          <w:rFonts w:ascii="Times New Roman" w:eastAsia="Times New Roman" w:hAnsi="Times New Roman"/>
          <w:sz w:val="22"/>
        </w:rPr>
      </w:pPr>
      <w:r>
        <w:rPr>
          <w:rFonts w:ascii="Times New Roman" w:eastAsia="Times New Roman" w:hAnsi="Times New Roman"/>
          <w:sz w:val="22"/>
        </w:rPr>
        <w:lastRenderedPageBreak/>
        <w:t>UNIT-III</w:t>
      </w:r>
    </w:p>
    <w:p w:rsidR="0031669F" w:rsidRDefault="0031669F" w:rsidP="0031669F">
      <w:pPr>
        <w:spacing w:line="210" w:lineRule="exact"/>
        <w:rPr>
          <w:rFonts w:ascii="Times New Roman" w:eastAsia="Times New Roman" w:hAnsi="Times New Roman"/>
        </w:rPr>
      </w:pPr>
    </w:p>
    <w:p w:rsidR="0031669F" w:rsidRDefault="0031669F" w:rsidP="0031669F">
      <w:pPr>
        <w:spacing w:line="237" w:lineRule="auto"/>
        <w:jc w:val="both"/>
        <w:rPr>
          <w:rFonts w:ascii="Times New Roman" w:eastAsia="Times New Roman" w:hAnsi="Times New Roman"/>
          <w:sz w:val="22"/>
        </w:rPr>
      </w:pPr>
      <w:r>
        <w:rPr>
          <w:rFonts w:ascii="Times New Roman" w:eastAsia="Times New Roman" w:hAnsi="Times New Roman"/>
          <w:sz w:val="22"/>
        </w:rPr>
        <w:t>Partnership Act: Definition of partnership, Partner and firm, Essential elements for constituting a partnership, Kinds of Partnership, Partnership and joint Hindu family business, Partnership and company, General duties of partners, Duty of a partner as an agent, Minor‟s status in a partnership Firm, Doctrine of holding out, Meaning and modes of Dissolution of firm, Rights and liabilities of a partner after dissolution, Settlement of accounts, Procedure of Registration of firms.</w:t>
      </w:r>
    </w:p>
    <w:p w:rsidR="0031669F" w:rsidRDefault="0031669F" w:rsidP="0031669F">
      <w:pPr>
        <w:spacing w:line="252" w:lineRule="exact"/>
        <w:rPr>
          <w:rFonts w:ascii="Times New Roman" w:eastAsia="Times New Roman" w:hAnsi="Times New Roman"/>
        </w:rPr>
      </w:pPr>
      <w:bookmarkStart w:id="3" w:name="page52"/>
      <w:bookmarkEnd w:id="3"/>
    </w:p>
    <w:p w:rsidR="0031669F" w:rsidRDefault="0031669F" w:rsidP="0031669F">
      <w:pPr>
        <w:spacing w:line="0" w:lineRule="atLeast"/>
        <w:rPr>
          <w:rFonts w:ascii="Times New Roman" w:eastAsia="Times New Roman" w:hAnsi="Times New Roman"/>
          <w:sz w:val="22"/>
        </w:rPr>
      </w:pPr>
      <w:r>
        <w:rPr>
          <w:rFonts w:ascii="Times New Roman" w:eastAsia="Times New Roman" w:hAnsi="Times New Roman"/>
          <w:sz w:val="22"/>
        </w:rPr>
        <w:t>UNIT-IV</w:t>
      </w:r>
    </w:p>
    <w:p w:rsidR="0031669F" w:rsidRDefault="0031669F" w:rsidP="0031669F">
      <w:pPr>
        <w:spacing w:line="213" w:lineRule="exact"/>
        <w:rPr>
          <w:rFonts w:ascii="Times New Roman" w:eastAsia="Times New Roman" w:hAnsi="Times New Roman"/>
        </w:rPr>
      </w:pPr>
    </w:p>
    <w:p w:rsidR="0031669F" w:rsidRDefault="0031669F" w:rsidP="0031669F">
      <w:pPr>
        <w:spacing w:line="238" w:lineRule="auto"/>
        <w:jc w:val="both"/>
        <w:rPr>
          <w:rFonts w:ascii="Times New Roman" w:eastAsia="Times New Roman" w:hAnsi="Times New Roman"/>
          <w:sz w:val="22"/>
        </w:rPr>
      </w:pPr>
      <w:r>
        <w:rPr>
          <w:rFonts w:ascii="Times New Roman" w:eastAsia="Times New Roman" w:hAnsi="Times New Roman"/>
          <w:sz w:val="22"/>
        </w:rPr>
        <w:t>Sale of Goods Act: Procedure of Registration of Firms, Effects of non-registration, Contract of Sale, Sale and agreement to sell, Concept of Goods, Definition of conditions and warranties, Implied condition of warranty, When conditions are treated as warranty, Caveat emptor and caveat vanditor, Ascertainment of goods-unascertained goods, Risk attached to property, Nemo dat quad non habet, Sale by person not the owner, Duties of Seller and Buyer, Definition of unpaid seller and his rights, Lien, Stoppages in transit, Resale</w:t>
      </w:r>
    </w:p>
    <w:p w:rsidR="0031669F" w:rsidRDefault="0031669F" w:rsidP="0031669F">
      <w:pPr>
        <w:spacing w:line="202"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sz w:val="22"/>
        </w:rPr>
      </w:pPr>
      <w:r>
        <w:rPr>
          <w:rFonts w:ascii="Times New Roman" w:eastAsia="Times New Roman" w:hAnsi="Times New Roman"/>
          <w:sz w:val="22"/>
        </w:rPr>
        <w:t>Leading cases:</w:t>
      </w:r>
    </w:p>
    <w:p w:rsidR="0031669F" w:rsidRDefault="0031669F" w:rsidP="0031669F">
      <w:pPr>
        <w:spacing w:line="198" w:lineRule="exact"/>
        <w:rPr>
          <w:rFonts w:ascii="Times New Roman" w:eastAsia="Times New Roman" w:hAnsi="Times New Roman"/>
        </w:rPr>
      </w:pPr>
    </w:p>
    <w:p w:rsidR="0031669F" w:rsidRDefault="0031669F" w:rsidP="00722007">
      <w:pPr>
        <w:numPr>
          <w:ilvl w:val="0"/>
          <w:numId w:val="3"/>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Bank of Bihar V Damodar Prasad AIR 1969 SC</w:t>
      </w:r>
    </w:p>
    <w:p w:rsidR="0031669F" w:rsidRDefault="0031669F" w:rsidP="0031669F">
      <w:pPr>
        <w:spacing w:line="1" w:lineRule="exact"/>
        <w:rPr>
          <w:rFonts w:ascii="Times New Roman" w:eastAsia="Times New Roman" w:hAnsi="Times New Roman"/>
          <w:sz w:val="22"/>
        </w:rPr>
      </w:pPr>
    </w:p>
    <w:p w:rsidR="0031669F" w:rsidRDefault="0031669F" w:rsidP="00722007">
      <w:pPr>
        <w:numPr>
          <w:ilvl w:val="0"/>
          <w:numId w:val="3"/>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Sales Jing Sugar Mills Ltd. V State of Mysore, (1972) 1 SCC 23</w:t>
      </w:r>
    </w:p>
    <w:p w:rsidR="0031669F" w:rsidRDefault="0031669F" w:rsidP="00722007">
      <w:pPr>
        <w:numPr>
          <w:ilvl w:val="0"/>
          <w:numId w:val="3"/>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TCS V State of A.P., AIR 2005 SC371</w:t>
      </w:r>
    </w:p>
    <w:p w:rsidR="0031669F" w:rsidRDefault="0031669F" w:rsidP="00722007">
      <w:pPr>
        <w:numPr>
          <w:ilvl w:val="0"/>
          <w:numId w:val="3"/>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R.D. Saxena V Balram Prasad Sharma, AIR 2000 SC 2912</w:t>
      </w:r>
    </w:p>
    <w:p w:rsidR="0031669F" w:rsidRDefault="0031669F" w:rsidP="0031669F">
      <w:pPr>
        <w:spacing w:line="1" w:lineRule="exact"/>
        <w:rPr>
          <w:rFonts w:ascii="Times New Roman" w:eastAsia="Times New Roman" w:hAnsi="Times New Roman"/>
          <w:sz w:val="22"/>
        </w:rPr>
      </w:pPr>
    </w:p>
    <w:p w:rsidR="0031669F" w:rsidRDefault="0031669F" w:rsidP="00722007">
      <w:pPr>
        <w:numPr>
          <w:ilvl w:val="0"/>
          <w:numId w:val="3"/>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State of Maharshtra V Britanica Biscuits Co. Ltd., 1995 Supp.(2)SCC72</w:t>
      </w:r>
    </w:p>
    <w:p w:rsidR="0031669F" w:rsidRDefault="0031669F" w:rsidP="0031669F">
      <w:pPr>
        <w:spacing w:line="200" w:lineRule="exact"/>
        <w:rPr>
          <w:rFonts w:ascii="Times New Roman" w:eastAsia="Times New Roman" w:hAnsi="Times New Roman"/>
        </w:rPr>
      </w:pPr>
    </w:p>
    <w:p w:rsidR="0031669F" w:rsidRDefault="0031669F" w:rsidP="0031669F">
      <w:pPr>
        <w:spacing w:line="253" w:lineRule="exact"/>
        <w:rPr>
          <w:rFonts w:ascii="Times New Roman" w:eastAsia="Times New Roman" w:hAnsi="Times New Roman"/>
        </w:rPr>
      </w:pPr>
    </w:p>
    <w:p w:rsidR="00216E5C" w:rsidRPr="00216E5C" w:rsidRDefault="00216E5C" w:rsidP="00216E5C">
      <w:pPr>
        <w:jc w:val="both"/>
        <w:rPr>
          <w:rFonts w:ascii="Times New Roman" w:hAnsi="Times New Roman" w:cs="Times New Roman"/>
          <w:b/>
          <w:sz w:val="24"/>
          <w:szCs w:val="24"/>
        </w:rPr>
      </w:pPr>
      <w:r w:rsidRPr="00216E5C">
        <w:rPr>
          <w:rFonts w:ascii="Times New Roman" w:hAnsi="Times New Roman" w:cs="Times New Roman"/>
          <w:b/>
          <w:sz w:val="24"/>
          <w:szCs w:val="24"/>
        </w:rPr>
        <w:t>BOOKS RECOMMENDED</w:t>
      </w:r>
    </w:p>
    <w:p w:rsidR="00216E5C" w:rsidRPr="00216E5C" w:rsidRDefault="00216E5C" w:rsidP="00722007">
      <w:pPr>
        <w:pStyle w:val="ListParagraph"/>
        <w:numPr>
          <w:ilvl w:val="0"/>
          <w:numId w:val="52"/>
        </w:numPr>
        <w:spacing w:after="200" w:line="276" w:lineRule="auto"/>
        <w:jc w:val="both"/>
      </w:pPr>
      <w:r w:rsidRPr="00216E5C">
        <w:t xml:space="preserve">S. K. Kapoor, </w:t>
      </w:r>
      <w:r w:rsidRPr="00216E5C">
        <w:rPr>
          <w:i/>
        </w:rPr>
        <w:t xml:space="preserve">Law of Contract-II and The Sale of Goods Act &amp; Indian Partnership Act, </w:t>
      </w:r>
      <w:r w:rsidRPr="00216E5C">
        <w:t>(Central Law Agency, Allahabad, 14</w:t>
      </w:r>
      <w:r w:rsidRPr="00216E5C">
        <w:rPr>
          <w:vertAlign w:val="superscript"/>
        </w:rPr>
        <w:t>th</w:t>
      </w:r>
      <w:r w:rsidRPr="00216E5C">
        <w:t xml:space="preserve"> Ed. 2015)</w:t>
      </w:r>
    </w:p>
    <w:p w:rsidR="00216E5C" w:rsidRPr="00216E5C" w:rsidRDefault="00216E5C" w:rsidP="00722007">
      <w:pPr>
        <w:pStyle w:val="ListParagraph"/>
        <w:numPr>
          <w:ilvl w:val="0"/>
          <w:numId w:val="52"/>
        </w:numPr>
        <w:spacing w:after="200" w:line="276" w:lineRule="auto"/>
        <w:jc w:val="both"/>
      </w:pPr>
      <w:r w:rsidRPr="00216E5C">
        <w:t xml:space="preserve">S. K. Singh, </w:t>
      </w:r>
      <w:r w:rsidRPr="00216E5C">
        <w:rPr>
          <w:i/>
        </w:rPr>
        <w:t xml:space="preserve">Sale of Goods Act, </w:t>
      </w:r>
      <w:r w:rsidRPr="00216E5C">
        <w:t>(Central Law Agency, Allahabad, 2</w:t>
      </w:r>
      <w:r w:rsidRPr="00216E5C">
        <w:rPr>
          <w:vertAlign w:val="superscript"/>
        </w:rPr>
        <w:t>nd</w:t>
      </w:r>
      <w:r w:rsidRPr="00216E5C">
        <w:t xml:space="preserve"> Ed. 2011)</w:t>
      </w:r>
    </w:p>
    <w:p w:rsidR="00216E5C" w:rsidRPr="00216E5C" w:rsidRDefault="00216E5C" w:rsidP="00722007">
      <w:pPr>
        <w:pStyle w:val="ListParagraph"/>
        <w:numPr>
          <w:ilvl w:val="0"/>
          <w:numId w:val="52"/>
        </w:numPr>
        <w:spacing w:after="200" w:line="276" w:lineRule="auto"/>
        <w:jc w:val="both"/>
      </w:pPr>
      <w:r w:rsidRPr="00216E5C">
        <w:t xml:space="preserve">Sukumar Ray, </w:t>
      </w:r>
      <w:r w:rsidRPr="00216E5C">
        <w:rPr>
          <w:i/>
        </w:rPr>
        <w:t xml:space="preserve">Indian Partnership Act, </w:t>
      </w:r>
      <w:r w:rsidRPr="00216E5C">
        <w:t>(Central Law Agency, Allahabad, 1</w:t>
      </w:r>
      <w:r w:rsidRPr="00216E5C">
        <w:rPr>
          <w:vertAlign w:val="superscript"/>
        </w:rPr>
        <w:t>st</w:t>
      </w:r>
      <w:r w:rsidRPr="00216E5C">
        <w:t xml:space="preserve"> Ed. 2010)</w:t>
      </w:r>
    </w:p>
    <w:p w:rsidR="00216E5C" w:rsidRPr="00216E5C" w:rsidRDefault="00216E5C" w:rsidP="00722007">
      <w:pPr>
        <w:pStyle w:val="ListParagraph"/>
        <w:numPr>
          <w:ilvl w:val="0"/>
          <w:numId w:val="52"/>
        </w:numPr>
        <w:spacing w:after="200" w:line="276" w:lineRule="auto"/>
        <w:jc w:val="both"/>
      </w:pPr>
      <w:r w:rsidRPr="00216E5C">
        <w:t xml:space="preserve">Pollock &amp; Mulla, </w:t>
      </w:r>
      <w:r w:rsidRPr="00216E5C">
        <w:rPr>
          <w:i/>
        </w:rPr>
        <w:t xml:space="preserve">The Indian Contract Act, 1872, </w:t>
      </w:r>
      <w:r w:rsidRPr="00216E5C">
        <w:t>(Lexis Nexis, Nagpur, 14</w:t>
      </w:r>
      <w:r w:rsidRPr="00216E5C">
        <w:rPr>
          <w:vertAlign w:val="superscript"/>
        </w:rPr>
        <w:t>th</w:t>
      </w:r>
      <w:r w:rsidRPr="00216E5C">
        <w:t xml:space="preserve"> Ed. 2013)</w:t>
      </w:r>
    </w:p>
    <w:p w:rsidR="00216E5C" w:rsidRPr="00216E5C" w:rsidRDefault="00216E5C" w:rsidP="00216E5C">
      <w:pPr>
        <w:jc w:val="both"/>
        <w:rPr>
          <w:rFonts w:ascii="Times New Roman" w:hAnsi="Times New Roman" w:cs="Times New Roman"/>
          <w:b/>
          <w:sz w:val="24"/>
          <w:szCs w:val="24"/>
        </w:rPr>
      </w:pPr>
      <w:r w:rsidRPr="00216E5C">
        <w:rPr>
          <w:rFonts w:ascii="Times New Roman" w:hAnsi="Times New Roman" w:cs="Times New Roman"/>
          <w:b/>
          <w:sz w:val="24"/>
          <w:szCs w:val="24"/>
        </w:rPr>
        <w:t>Articles:</w:t>
      </w:r>
    </w:p>
    <w:p w:rsidR="00216E5C" w:rsidRPr="00216E5C" w:rsidRDefault="00216E5C" w:rsidP="00722007">
      <w:pPr>
        <w:pStyle w:val="ListParagraph"/>
        <w:numPr>
          <w:ilvl w:val="0"/>
          <w:numId w:val="53"/>
        </w:numPr>
        <w:spacing w:after="200" w:line="276" w:lineRule="auto"/>
        <w:jc w:val="both"/>
      </w:pPr>
      <w:r w:rsidRPr="00216E5C">
        <w:t>C. K., Allen, Is</w:t>
      </w:r>
      <w:r w:rsidRPr="00216E5C">
        <w:rPr>
          <w:i/>
        </w:rPr>
        <w:t xml:space="preserve"> Life a Boon,</w:t>
      </w:r>
      <w:r w:rsidRPr="00216E5C">
        <w:t xml:space="preserve"> 57 L. Quart. Rev. 462 (1941)</w:t>
      </w:r>
    </w:p>
    <w:p w:rsidR="00216E5C" w:rsidRPr="00216E5C" w:rsidRDefault="00216E5C" w:rsidP="00722007">
      <w:pPr>
        <w:pStyle w:val="ListParagraph"/>
        <w:numPr>
          <w:ilvl w:val="0"/>
          <w:numId w:val="53"/>
        </w:numPr>
        <w:spacing w:after="200" w:line="276" w:lineRule="auto"/>
        <w:jc w:val="both"/>
      </w:pPr>
      <w:r w:rsidRPr="00216E5C">
        <w:t xml:space="preserve">Barry, </w:t>
      </w:r>
      <w:r w:rsidRPr="00216E5C">
        <w:rPr>
          <w:i/>
        </w:rPr>
        <w:t>The Children Ev Ventre Sa Mere,</w:t>
      </w:r>
      <w:r w:rsidRPr="00216E5C">
        <w:t xml:space="preserve"> 14 Aus L J 351 (1941)</w:t>
      </w:r>
    </w:p>
    <w:p w:rsidR="00216E5C" w:rsidRPr="00216E5C" w:rsidRDefault="00216E5C" w:rsidP="00216E5C">
      <w:pPr>
        <w:rPr>
          <w:rFonts w:ascii="Times New Roman" w:hAnsi="Times New Roman" w:cs="Times New Roman"/>
          <w:sz w:val="24"/>
          <w:szCs w:val="24"/>
        </w:rPr>
      </w:pPr>
      <w:r w:rsidRPr="00216E5C">
        <w:rPr>
          <w:rFonts w:ascii="Times New Roman" w:hAnsi="Times New Roman" w:cs="Times New Roman"/>
          <w:b/>
          <w:sz w:val="24"/>
          <w:szCs w:val="24"/>
        </w:rPr>
        <w:t>*Students are advised to study latest edition of the books and case laws.</w:t>
      </w:r>
    </w:p>
    <w:p w:rsidR="0031669F" w:rsidRDefault="0031669F" w:rsidP="0031669F">
      <w:pPr>
        <w:rPr>
          <w:rFonts w:ascii="Times New Roman" w:eastAsia="Times New Roman" w:hAnsi="Times New Roman"/>
          <w:sz w:val="22"/>
        </w:rPr>
        <w:sectPr w:rsidR="0031669F" w:rsidSect="001A2712">
          <w:type w:val="continuous"/>
          <w:pgSz w:w="12240" w:h="15840"/>
          <w:pgMar w:top="443" w:right="1440" w:bottom="1440" w:left="1440" w:header="0" w:footer="0" w:gutter="0"/>
          <w:cols w:space="0" w:equalWidth="0">
            <w:col w:w="9360"/>
          </w:cols>
          <w:docGrid w:linePitch="360"/>
        </w:sectPr>
      </w:pPr>
    </w:p>
    <w:p w:rsidR="0031669F" w:rsidRDefault="0031669F" w:rsidP="00EC332D">
      <w:pPr>
        <w:ind w:right="20"/>
        <w:jc w:val="center"/>
        <w:rPr>
          <w:rFonts w:ascii="Times New Roman" w:eastAsia="Times New Roman" w:hAnsi="Times New Roman"/>
          <w:sz w:val="28"/>
        </w:rPr>
      </w:pPr>
      <w:r>
        <w:rPr>
          <w:rFonts w:ascii="Times New Roman" w:eastAsia="Times New Roman" w:hAnsi="Times New Roman"/>
          <w:sz w:val="28"/>
        </w:rPr>
        <w:lastRenderedPageBreak/>
        <w:t>B.B.A.LL.B.</w:t>
      </w:r>
      <w:r w:rsidR="00EC332D">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EC332D">
        <w:rPr>
          <w:rFonts w:ascii="Times New Roman" w:eastAsia="Times New Roman" w:hAnsi="Times New Roman"/>
          <w:sz w:val="28"/>
        </w:rPr>
        <w:t>SECOND</w:t>
      </w:r>
      <w:r>
        <w:rPr>
          <w:rFonts w:ascii="Times New Roman" w:eastAsia="Times New Roman" w:hAnsi="Times New Roman"/>
          <w:sz w:val="28"/>
        </w:rPr>
        <w:t xml:space="preserve"> SEMESTER </w:t>
      </w:r>
    </w:p>
    <w:p w:rsidR="0031669F" w:rsidRDefault="00CF6CA3" w:rsidP="00CF6CA3">
      <w:pPr>
        <w:tabs>
          <w:tab w:val="left" w:pos="8121"/>
        </w:tabs>
        <w:spacing w:line="13" w:lineRule="exact"/>
        <w:rPr>
          <w:rFonts w:ascii="Times New Roman" w:eastAsia="Times New Roman" w:hAnsi="Times New Roman"/>
        </w:rPr>
      </w:pPr>
      <w:r>
        <w:rPr>
          <w:rFonts w:ascii="Times New Roman" w:eastAsia="Times New Roman" w:hAnsi="Times New Roman"/>
        </w:rPr>
        <w:tab/>
      </w:r>
    </w:p>
    <w:p w:rsidR="0031669F" w:rsidRDefault="0031669F" w:rsidP="0031669F">
      <w:pPr>
        <w:spacing w:line="0" w:lineRule="atLeast"/>
        <w:ind w:right="920"/>
        <w:jc w:val="center"/>
        <w:rPr>
          <w:rFonts w:ascii="Times New Roman" w:eastAsia="Times New Roman" w:hAnsi="Times New Roman"/>
          <w:sz w:val="22"/>
        </w:rPr>
      </w:pPr>
      <w:r>
        <w:rPr>
          <w:rFonts w:ascii="Times New Roman" w:eastAsia="Times New Roman" w:hAnsi="Times New Roman"/>
          <w:sz w:val="22"/>
        </w:rPr>
        <w:t>Family Law-I CODE NO.</w:t>
      </w:r>
      <w:r w:rsidR="00EC332D">
        <w:rPr>
          <w:rFonts w:ascii="Times New Roman" w:eastAsia="Times New Roman" w:hAnsi="Times New Roman"/>
          <w:sz w:val="22"/>
        </w:rPr>
        <w:t>1512</w:t>
      </w:r>
    </w:p>
    <w:p w:rsidR="0031669F" w:rsidRDefault="0031669F" w:rsidP="0031669F">
      <w:pPr>
        <w:spacing w:line="0" w:lineRule="atLeast"/>
        <w:ind w:right="960"/>
        <w:jc w:val="center"/>
        <w:rPr>
          <w:rFonts w:ascii="Times New Roman" w:eastAsia="Times New Roman" w:hAnsi="Times New Roman"/>
          <w:sz w:val="22"/>
        </w:rPr>
      </w:pPr>
      <w:r>
        <w:rPr>
          <w:rFonts w:ascii="Times New Roman" w:eastAsia="Times New Roman" w:hAnsi="Times New Roman"/>
          <w:sz w:val="22"/>
        </w:rPr>
        <w:t>Paper Second</w:t>
      </w:r>
    </w:p>
    <w:p w:rsidR="0031669F" w:rsidRDefault="0031669F" w:rsidP="0031669F">
      <w:pPr>
        <w:spacing w:line="201" w:lineRule="exact"/>
        <w:rPr>
          <w:rFonts w:ascii="Times New Roman" w:eastAsia="Times New Roman" w:hAnsi="Times New Roman"/>
        </w:rPr>
      </w:pPr>
    </w:p>
    <w:p w:rsidR="00A67B78" w:rsidRPr="00A67B78" w:rsidRDefault="00A67B78" w:rsidP="00A67B78">
      <w:pPr>
        <w:jc w:val="center"/>
        <w:rPr>
          <w:rFonts w:ascii="Times New Roman" w:hAnsi="Times New Roman" w:cs="Times New Roman"/>
          <w:b/>
          <w:sz w:val="24"/>
          <w:szCs w:val="24"/>
        </w:rPr>
      </w:pPr>
      <w:r w:rsidRPr="00A67B78">
        <w:rPr>
          <w:rFonts w:ascii="Times New Roman" w:hAnsi="Times New Roman" w:cs="Times New Roman"/>
          <w:b/>
          <w:sz w:val="24"/>
          <w:szCs w:val="24"/>
        </w:rPr>
        <w:t>Course Outcomes</w:t>
      </w:r>
    </w:p>
    <w:p w:rsidR="00A67B78" w:rsidRPr="00A67B78" w:rsidRDefault="00A67B78" w:rsidP="00A67B78">
      <w:pPr>
        <w:jc w:val="both"/>
        <w:rPr>
          <w:rFonts w:ascii="Times New Roman" w:hAnsi="Times New Roman" w:cs="Times New Roman"/>
          <w:b/>
          <w:sz w:val="24"/>
          <w:szCs w:val="24"/>
        </w:rPr>
      </w:pPr>
      <w:r w:rsidRPr="00A67B78">
        <w:rPr>
          <w:rFonts w:ascii="Times New Roman" w:hAnsi="Times New Roman" w:cs="Times New Roman"/>
          <w:b/>
          <w:sz w:val="24"/>
          <w:szCs w:val="24"/>
        </w:rPr>
        <w:t>Learning Objective:</w:t>
      </w:r>
    </w:p>
    <w:p w:rsidR="00A67B78" w:rsidRPr="00A67B78" w:rsidRDefault="00A67B78" w:rsidP="00A67B78">
      <w:pPr>
        <w:pStyle w:val="ListParagraph"/>
        <w:numPr>
          <w:ilvl w:val="0"/>
          <w:numId w:val="54"/>
        </w:numPr>
        <w:jc w:val="both"/>
      </w:pPr>
      <w:r w:rsidRPr="00A67B78">
        <w:t xml:space="preserve">Hindu law refers to the code of laws applied to Hindus, Buddhists, Jains and Sikhs. It also refers to the legal theory, jurisprudence and philosophical reflections on the nature of law discovered in ancient and medieval era. It is one of the oldest known jurisprudences theories in the world. </w:t>
      </w:r>
    </w:p>
    <w:p w:rsidR="00A67B78" w:rsidRPr="00A67B78" w:rsidRDefault="00A67B78" w:rsidP="00A67B78">
      <w:pPr>
        <w:pStyle w:val="ListParagraph"/>
        <w:numPr>
          <w:ilvl w:val="0"/>
          <w:numId w:val="54"/>
        </w:numPr>
        <w:jc w:val="both"/>
      </w:pPr>
      <w:r w:rsidRPr="00A67B78">
        <w:t>It gives us the base of the society i.e. family. It deals with different families’positions, traditions, rights and duties, family problems and legal solutions to them which directly relate to the society. It also deals with the legal pluralism- the notion that religion is the basic need of the society and different religions must have different legal rights and obligations.</w:t>
      </w:r>
    </w:p>
    <w:p w:rsidR="00A67B78" w:rsidRPr="00A67B78" w:rsidRDefault="00A67B78" w:rsidP="00A67B78">
      <w:pPr>
        <w:pStyle w:val="ListParagraph"/>
        <w:numPr>
          <w:ilvl w:val="0"/>
          <w:numId w:val="54"/>
        </w:numPr>
        <w:jc w:val="both"/>
      </w:pPr>
      <w:r w:rsidRPr="00A67B78">
        <w:t>The main objective of the subject is to resolve the socio-legal disputes arising in the society regarding marriage, divorce, property rights, partition, succession, maintenance, guardianship, adoption etc. It also sensitizes the students about Hindu society for their legal rights and duties.</w:t>
      </w:r>
    </w:p>
    <w:p w:rsidR="00A67B78" w:rsidRPr="00A67B78" w:rsidRDefault="00A67B78" w:rsidP="00A67B78">
      <w:pPr>
        <w:jc w:val="both"/>
        <w:rPr>
          <w:rFonts w:ascii="Times New Roman" w:hAnsi="Times New Roman" w:cs="Times New Roman"/>
          <w:b/>
          <w:sz w:val="24"/>
          <w:szCs w:val="24"/>
        </w:rPr>
      </w:pPr>
      <w:r w:rsidRPr="00A67B78">
        <w:rPr>
          <w:rFonts w:ascii="Times New Roman" w:hAnsi="Times New Roman" w:cs="Times New Roman"/>
          <w:b/>
          <w:sz w:val="24"/>
          <w:szCs w:val="24"/>
        </w:rPr>
        <w:t>Learning Outcomes:</w:t>
      </w:r>
    </w:p>
    <w:p w:rsidR="00A67B78" w:rsidRPr="00A67B78" w:rsidRDefault="00A67B78" w:rsidP="005A2C44">
      <w:pPr>
        <w:pStyle w:val="ListParagraph"/>
        <w:numPr>
          <w:ilvl w:val="0"/>
          <w:numId w:val="130"/>
        </w:numPr>
        <w:jc w:val="both"/>
      </w:pPr>
      <w:r w:rsidRPr="00A67B78">
        <w:t>The Course will explain the reference of Hindu Law to Hindus, Budhists, Jains &amp; Sikhs.</w:t>
      </w:r>
    </w:p>
    <w:p w:rsidR="00A67B78" w:rsidRPr="00A67B78" w:rsidRDefault="00A67B78" w:rsidP="005A2C44">
      <w:pPr>
        <w:pStyle w:val="ListParagraph"/>
        <w:numPr>
          <w:ilvl w:val="0"/>
          <w:numId w:val="130"/>
        </w:numPr>
        <w:jc w:val="both"/>
      </w:pPr>
      <w:r w:rsidRPr="00A67B78">
        <w:t>Students will develop skills for the resolution of family problems and will develop skills to provide legal solution to them.</w:t>
      </w:r>
    </w:p>
    <w:p w:rsidR="00A67B78" w:rsidRPr="00A67B78" w:rsidRDefault="00A67B78" w:rsidP="00A67B78">
      <w:pPr>
        <w:jc w:val="right"/>
        <w:rPr>
          <w:rFonts w:ascii="Times New Roman" w:hAnsi="Times New Roman" w:cs="Times New Roman"/>
          <w:sz w:val="24"/>
          <w:szCs w:val="24"/>
        </w:rPr>
      </w:pP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t>MM: 80</w:t>
      </w:r>
    </w:p>
    <w:p w:rsidR="00A67B78" w:rsidRPr="00A67B78" w:rsidRDefault="00A67B78" w:rsidP="00A67B78">
      <w:pPr>
        <w:spacing w:line="0" w:lineRule="atLeast"/>
        <w:ind w:left="360"/>
        <w:jc w:val="right"/>
        <w:rPr>
          <w:rFonts w:ascii="Times New Roman" w:hAnsi="Times New Roman" w:cs="Times New Roman"/>
          <w:sz w:val="24"/>
          <w:szCs w:val="24"/>
        </w:rPr>
      </w:pP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r>
      <w:r w:rsidRPr="00A67B78">
        <w:rPr>
          <w:rFonts w:ascii="Times New Roman" w:hAnsi="Times New Roman" w:cs="Times New Roman"/>
          <w:sz w:val="24"/>
          <w:szCs w:val="24"/>
        </w:rPr>
        <w:tab/>
        <w:t>Time: 3 hours</w:t>
      </w:r>
    </w:p>
    <w:p w:rsidR="0031669F" w:rsidRDefault="0031669F" w:rsidP="00A67B78">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31669F" w:rsidRDefault="0031669F" w:rsidP="0031669F">
      <w:pPr>
        <w:spacing w:line="212" w:lineRule="exact"/>
        <w:rPr>
          <w:rFonts w:ascii="Times New Roman" w:eastAsia="Times New Roman" w:hAnsi="Times New Roman"/>
        </w:rPr>
      </w:pPr>
    </w:p>
    <w:p w:rsidR="0031669F" w:rsidRDefault="0031669F" w:rsidP="0031669F">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31669F" w:rsidRDefault="0031669F" w:rsidP="0031669F">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31669F" w:rsidRDefault="0031669F" w:rsidP="0031669F">
      <w:pPr>
        <w:spacing w:line="213" w:lineRule="exact"/>
        <w:rPr>
          <w:rFonts w:ascii="Times New Roman" w:eastAsia="Times New Roman" w:hAnsi="Times New Roman"/>
        </w:rPr>
      </w:pPr>
    </w:p>
    <w:p w:rsidR="0031669F" w:rsidRDefault="0031669F" w:rsidP="0031669F">
      <w:pPr>
        <w:spacing w:line="235"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31669F" w:rsidRDefault="0031669F" w:rsidP="0031669F">
      <w:pPr>
        <w:spacing w:line="208"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b/>
          <w:sz w:val="22"/>
        </w:rPr>
      </w:pPr>
      <w:r>
        <w:rPr>
          <w:rFonts w:ascii="Times New Roman" w:eastAsia="Times New Roman" w:hAnsi="Times New Roman"/>
          <w:b/>
          <w:sz w:val="22"/>
        </w:rPr>
        <w:t>UNIT-I</w:t>
      </w:r>
    </w:p>
    <w:p w:rsidR="0031669F" w:rsidRDefault="0031669F" w:rsidP="0031669F">
      <w:pPr>
        <w:spacing w:line="207" w:lineRule="exact"/>
        <w:rPr>
          <w:rFonts w:ascii="Times New Roman" w:eastAsia="Times New Roman" w:hAnsi="Times New Roman"/>
        </w:rPr>
      </w:pPr>
    </w:p>
    <w:p w:rsidR="0031669F" w:rsidRDefault="0031669F" w:rsidP="0031669F">
      <w:pPr>
        <w:spacing w:line="237" w:lineRule="auto"/>
        <w:jc w:val="both"/>
        <w:rPr>
          <w:rFonts w:ascii="Times New Roman" w:eastAsia="Times New Roman" w:hAnsi="Times New Roman"/>
          <w:sz w:val="22"/>
        </w:rPr>
      </w:pPr>
      <w:r>
        <w:rPr>
          <w:rFonts w:ascii="Times New Roman" w:eastAsia="Times New Roman" w:hAnsi="Times New Roman"/>
          <w:sz w:val="22"/>
        </w:rPr>
        <w:t>Application of Hindu Law, Sources of Hindu, Schools of Hindu Law, Hindu Joint Family, Features of Mitakshra and Dayabhaga Joint Families, Coparcenary, Classification of Property, Karta of Joint Family, Position, Liabilities and Powers of Karta. Karta‟s powers of Alienation, Coparcener‟s Power of Alienation, Coparcener‟s Right to Challenge Improper Alienation, Alienee‟s Rights and Remedies</w:t>
      </w:r>
    </w:p>
    <w:p w:rsidR="0031669F" w:rsidRDefault="0031669F" w:rsidP="0031669F">
      <w:pPr>
        <w:spacing w:line="201"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Harihar Prasad V Balmika Prasad AIR 1975 SC 733</w:t>
      </w:r>
    </w:p>
    <w:p w:rsidR="0031669F" w:rsidRDefault="0031669F" w:rsidP="0031669F">
      <w:pPr>
        <w:spacing w:line="201" w:lineRule="exact"/>
        <w:rPr>
          <w:rFonts w:ascii="Times New Roman" w:eastAsia="Times New Roman" w:hAnsi="Times New Roman"/>
        </w:rPr>
      </w:pPr>
    </w:p>
    <w:p w:rsidR="0031669F" w:rsidRDefault="0031669F" w:rsidP="0031669F">
      <w:pPr>
        <w:spacing w:line="0" w:lineRule="atLeast"/>
        <w:ind w:left="1440"/>
        <w:rPr>
          <w:rFonts w:ascii="Times New Roman" w:eastAsia="Times New Roman" w:hAnsi="Times New Roman"/>
          <w:sz w:val="22"/>
          <w:u w:val="single"/>
        </w:rPr>
      </w:pPr>
      <w:r>
        <w:rPr>
          <w:rFonts w:ascii="Times New Roman" w:eastAsia="Times New Roman" w:hAnsi="Times New Roman"/>
          <w:sz w:val="22"/>
          <w:u w:val="single"/>
        </w:rPr>
        <w:t>K.S. Subhiah Pillai V Commissioner of IT AIR 1999 SC 1220</w:t>
      </w:r>
    </w:p>
    <w:p w:rsidR="0031669F" w:rsidRDefault="0031669F" w:rsidP="0031669F">
      <w:pPr>
        <w:spacing w:line="204"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b/>
          <w:sz w:val="22"/>
        </w:rPr>
      </w:pPr>
      <w:r>
        <w:rPr>
          <w:rFonts w:ascii="Times New Roman" w:eastAsia="Times New Roman" w:hAnsi="Times New Roman"/>
          <w:b/>
          <w:sz w:val="22"/>
        </w:rPr>
        <w:t>UNIT-II</w:t>
      </w:r>
    </w:p>
    <w:p w:rsidR="0031669F" w:rsidRDefault="0031669F" w:rsidP="0031669F">
      <w:pPr>
        <w:spacing w:line="207" w:lineRule="exact"/>
        <w:rPr>
          <w:rFonts w:ascii="Times New Roman" w:eastAsia="Times New Roman" w:hAnsi="Times New Roman"/>
        </w:rPr>
      </w:pPr>
    </w:p>
    <w:p w:rsidR="0031669F" w:rsidRDefault="0031669F" w:rsidP="0031669F">
      <w:pPr>
        <w:spacing w:line="238" w:lineRule="auto"/>
        <w:jc w:val="both"/>
        <w:rPr>
          <w:rFonts w:ascii="Times New Roman" w:eastAsia="Times New Roman" w:hAnsi="Times New Roman"/>
          <w:sz w:val="22"/>
        </w:rPr>
      </w:pPr>
      <w:r>
        <w:rPr>
          <w:rFonts w:ascii="Times New Roman" w:eastAsia="Times New Roman" w:hAnsi="Times New Roman"/>
          <w:sz w:val="22"/>
        </w:rPr>
        <w:t>The nature and concept of Hindu Marriage, Evolution of the Institution of Marriage, The Hindu Marriage Act, 1955, Essential Conditions for Valid Hindu Marriage, Ceremonies of Marriage, Registration of Hindu Marriages, Remedy of Restitution of Conjugal Rights, Void and Voidable Marriages, Judicial Separation and Divorce, Various Types of Grounds for Divorce and Judicial Separation, Fair Trial Rule, Legitimacy of Children, Jurisdiction, Bars to Matrimonial Remedies, Ancillary Reliefs, Permanent Alimony and Maintenance, Custody etc.</w:t>
      </w:r>
    </w:p>
    <w:p w:rsidR="0031669F" w:rsidRDefault="0031669F" w:rsidP="0031669F">
      <w:pPr>
        <w:spacing w:line="202"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sz w:val="22"/>
          <w:u w:val="single"/>
        </w:rPr>
      </w:pPr>
      <w:r>
        <w:rPr>
          <w:rFonts w:ascii="Times New Roman" w:eastAsia="Times New Roman" w:hAnsi="Times New Roman"/>
          <w:sz w:val="22"/>
        </w:rPr>
        <w:lastRenderedPageBreak/>
        <w:t xml:space="preserve">Leading Case: </w:t>
      </w:r>
      <w:r>
        <w:rPr>
          <w:rFonts w:ascii="Times New Roman" w:eastAsia="Times New Roman" w:hAnsi="Times New Roman"/>
          <w:sz w:val="22"/>
          <w:u w:val="single"/>
        </w:rPr>
        <w:t>Kailishwati V Ayudhia Parkash AIR 1977 PLR 216</w:t>
      </w:r>
    </w:p>
    <w:p w:rsidR="0031669F" w:rsidRDefault="0031669F" w:rsidP="0031669F">
      <w:pPr>
        <w:spacing w:line="201" w:lineRule="exact"/>
        <w:rPr>
          <w:rFonts w:ascii="Times New Roman" w:eastAsia="Times New Roman" w:hAnsi="Times New Roman"/>
        </w:rPr>
      </w:pPr>
    </w:p>
    <w:p w:rsidR="0031669F" w:rsidRDefault="0031669F" w:rsidP="0031669F">
      <w:pPr>
        <w:spacing w:line="0" w:lineRule="atLeast"/>
        <w:ind w:left="1440"/>
        <w:rPr>
          <w:rFonts w:ascii="Times New Roman" w:eastAsia="Times New Roman" w:hAnsi="Times New Roman"/>
          <w:sz w:val="22"/>
          <w:u w:val="single"/>
        </w:rPr>
      </w:pPr>
      <w:r>
        <w:rPr>
          <w:rFonts w:ascii="Times New Roman" w:eastAsia="Times New Roman" w:hAnsi="Times New Roman"/>
          <w:sz w:val="22"/>
          <w:u w:val="single"/>
        </w:rPr>
        <w:t>Naveen Kohli V Neelu Kohli, (2006) 4 SCC 558</w:t>
      </w:r>
    </w:p>
    <w:p w:rsidR="0031669F" w:rsidRDefault="0031669F" w:rsidP="0031669F">
      <w:pPr>
        <w:spacing w:line="0" w:lineRule="atLeast"/>
        <w:rPr>
          <w:rFonts w:ascii="Times New Roman" w:eastAsia="Times New Roman" w:hAnsi="Times New Roman"/>
          <w:b/>
          <w:sz w:val="22"/>
        </w:rPr>
      </w:pPr>
      <w:r>
        <w:rPr>
          <w:rFonts w:ascii="Times New Roman" w:eastAsia="Times New Roman" w:hAnsi="Times New Roman"/>
          <w:b/>
          <w:sz w:val="22"/>
        </w:rPr>
        <w:t>UNIT-III</w:t>
      </w:r>
    </w:p>
    <w:p w:rsidR="0031669F" w:rsidRDefault="0031669F" w:rsidP="0031669F">
      <w:pPr>
        <w:spacing w:line="207" w:lineRule="exact"/>
        <w:rPr>
          <w:rFonts w:ascii="Times New Roman" w:eastAsia="Times New Roman" w:hAnsi="Times New Roman"/>
        </w:rPr>
      </w:pPr>
    </w:p>
    <w:p w:rsidR="0031669F" w:rsidRDefault="0031669F" w:rsidP="0031669F">
      <w:pPr>
        <w:spacing w:line="238" w:lineRule="auto"/>
        <w:jc w:val="both"/>
        <w:rPr>
          <w:rFonts w:ascii="Times New Roman" w:eastAsia="Times New Roman" w:hAnsi="Times New Roman"/>
          <w:sz w:val="22"/>
        </w:rPr>
      </w:pPr>
      <w:r>
        <w:rPr>
          <w:rFonts w:ascii="Times New Roman" w:eastAsia="Times New Roman" w:hAnsi="Times New Roman"/>
          <w:sz w:val="22"/>
        </w:rPr>
        <w:t>The Hindu Succession Act, 1956, Effects of the Hindu (Succession) Amendment, 2005, Rules of Succession to the Property of Hindu Male, Succession to the Property of Hindu Female, Succession to the Mitakshara Coparcener‟s Interest, General Rules of Succession, Partition, Subject Matter of Partition, Persons who have a Right to Partition &amp; Right to Share, Persons who are entitled to Share, if, Partition takes place, Modes of Partition, How Partition is effected, Partial Partition, Reopening of Partition, Re-Union.</w:t>
      </w:r>
    </w:p>
    <w:p w:rsidR="0031669F" w:rsidRDefault="0031669F" w:rsidP="0031669F">
      <w:pPr>
        <w:spacing w:line="200"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Raghuvamma V Chenchamma AIR 1964 SC 136</w:t>
      </w:r>
    </w:p>
    <w:p w:rsidR="0031669F" w:rsidRDefault="0031669F" w:rsidP="0031669F">
      <w:pPr>
        <w:spacing w:line="198" w:lineRule="exact"/>
        <w:rPr>
          <w:rFonts w:ascii="Times New Roman" w:eastAsia="Times New Roman" w:hAnsi="Times New Roman"/>
        </w:rPr>
      </w:pPr>
    </w:p>
    <w:p w:rsidR="0031669F" w:rsidRDefault="0031669F" w:rsidP="0031669F">
      <w:pPr>
        <w:spacing w:line="0" w:lineRule="atLeast"/>
        <w:ind w:left="1440"/>
        <w:rPr>
          <w:rFonts w:ascii="Times New Roman" w:eastAsia="Times New Roman" w:hAnsi="Times New Roman"/>
          <w:sz w:val="22"/>
          <w:u w:val="single"/>
        </w:rPr>
      </w:pPr>
      <w:r>
        <w:rPr>
          <w:rFonts w:ascii="Times New Roman" w:eastAsia="Times New Roman" w:hAnsi="Times New Roman"/>
          <w:sz w:val="22"/>
          <w:u w:val="single"/>
        </w:rPr>
        <w:t>Commissioner of Income Tax V Chandersen, AIR 1986 SC 1753</w:t>
      </w:r>
    </w:p>
    <w:p w:rsidR="0031669F" w:rsidRDefault="0031669F" w:rsidP="0031669F">
      <w:pPr>
        <w:spacing w:line="200" w:lineRule="exact"/>
        <w:rPr>
          <w:rFonts w:ascii="Times New Roman" w:eastAsia="Times New Roman" w:hAnsi="Times New Roman"/>
        </w:rPr>
      </w:pPr>
    </w:p>
    <w:p w:rsidR="0031669F" w:rsidRDefault="0031669F" w:rsidP="0031669F">
      <w:pPr>
        <w:spacing w:line="200" w:lineRule="exact"/>
        <w:rPr>
          <w:rFonts w:ascii="Times New Roman" w:eastAsia="Times New Roman" w:hAnsi="Times New Roman"/>
        </w:rPr>
      </w:pPr>
    </w:p>
    <w:p w:rsidR="0031669F" w:rsidRDefault="0031669F" w:rsidP="0031669F">
      <w:pPr>
        <w:spacing w:line="259"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b/>
          <w:sz w:val="22"/>
        </w:rPr>
      </w:pPr>
      <w:r>
        <w:rPr>
          <w:rFonts w:ascii="Times New Roman" w:eastAsia="Times New Roman" w:hAnsi="Times New Roman"/>
          <w:b/>
          <w:sz w:val="22"/>
        </w:rPr>
        <w:t>UNIT-IV</w:t>
      </w:r>
    </w:p>
    <w:p w:rsidR="0031669F" w:rsidRDefault="0031669F" w:rsidP="0031669F">
      <w:pPr>
        <w:spacing w:line="207" w:lineRule="exact"/>
        <w:rPr>
          <w:rFonts w:ascii="Times New Roman" w:eastAsia="Times New Roman" w:hAnsi="Times New Roman"/>
        </w:rPr>
      </w:pPr>
    </w:p>
    <w:p w:rsidR="0031669F" w:rsidRDefault="0031669F" w:rsidP="0031669F">
      <w:pPr>
        <w:spacing w:line="238" w:lineRule="auto"/>
        <w:jc w:val="both"/>
        <w:rPr>
          <w:rFonts w:ascii="Times New Roman" w:eastAsia="Times New Roman" w:hAnsi="Times New Roman"/>
          <w:sz w:val="22"/>
        </w:rPr>
      </w:pPr>
      <w:r>
        <w:rPr>
          <w:rFonts w:ascii="Times New Roman" w:eastAsia="Times New Roman" w:hAnsi="Times New Roman"/>
          <w:sz w:val="22"/>
        </w:rPr>
        <w:t>The Hindu Minority and Guardianship Act, 1956, Concept of Minority and Guardianship, Natural Guardians and their Powers, Testamentary Guardian: Appointment and Powers, Certified Guardian, Defecto Guardian, Guardian By Affinity, The Hindu Adoption &amp; Maintenance Act, 1956, Nature of Adoption, Essential Conditions for Valid Adoption, Effects of Adoption, Registration of Adoption, Maintenance As Personal Obligation, Maintenance of Dependents, Quantum of Maintenance, Maintenance As a Charge on Property</w:t>
      </w:r>
    </w:p>
    <w:p w:rsidR="0031669F" w:rsidRDefault="0031669F" w:rsidP="0031669F">
      <w:pPr>
        <w:spacing w:line="200" w:lineRule="exact"/>
        <w:rPr>
          <w:rFonts w:ascii="Times New Roman" w:eastAsia="Times New Roman" w:hAnsi="Times New Roman"/>
        </w:rPr>
      </w:pPr>
    </w:p>
    <w:p w:rsidR="0031669F" w:rsidRDefault="0031669F" w:rsidP="0031669F">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Cases: </w:t>
      </w:r>
      <w:r>
        <w:rPr>
          <w:rFonts w:ascii="Times New Roman" w:eastAsia="Times New Roman" w:hAnsi="Times New Roman"/>
          <w:sz w:val="22"/>
          <w:u w:val="single"/>
        </w:rPr>
        <w:t>G. Appaswami Chettiar V R.Sarangapani AIR 1978 SC 1051</w:t>
      </w:r>
    </w:p>
    <w:p w:rsidR="0031669F" w:rsidRDefault="0031669F" w:rsidP="0031669F">
      <w:pPr>
        <w:spacing w:line="201" w:lineRule="exact"/>
        <w:rPr>
          <w:rFonts w:ascii="Times New Roman" w:eastAsia="Times New Roman" w:hAnsi="Times New Roman"/>
        </w:rPr>
      </w:pPr>
    </w:p>
    <w:p w:rsidR="0031669F" w:rsidRDefault="0031669F" w:rsidP="0031669F">
      <w:pPr>
        <w:spacing w:line="0" w:lineRule="atLeast"/>
        <w:ind w:left="2160"/>
        <w:rPr>
          <w:rFonts w:ascii="Times New Roman" w:eastAsia="Times New Roman" w:hAnsi="Times New Roman"/>
          <w:sz w:val="22"/>
          <w:u w:val="single"/>
        </w:rPr>
      </w:pPr>
      <w:r>
        <w:rPr>
          <w:rFonts w:ascii="Times New Roman" w:eastAsia="Times New Roman" w:hAnsi="Times New Roman"/>
          <w:sz w:val="22"/>
          <w:u w:val="single"/>
        </w:rPr>
        <w:t>Githa Hariharan V Reserve Bank of India(1999)2 SCC 228</w:t>
      </w:r>
    </w:p>
    <w:p w:rsidR="0031669F" w:rsidRDefault="0031669F" w:rsidP="0031669F">
      <w:pPr>
        <w:spacing w:line="200" w:lineRule="exact"/>
        <w:rPr>
          <w:rFonts w:ascii="Times New Roman" w:eastAsia="Times New Roman" w:hAnsi="Times New Roman"/>
        </w:rPr>
      </w:pPr>
    </w:p>
    <w:p w:rsidR="0031669F" w:rsidRDefault="0031669F" w:rsidP="0031669F">
      <w:pPr>
        <w:spacing w:line="200" w:lineRule="exact"/>
        <w:rPr>
          <w:rFonts w:ascii="Times New Roman" w:eastAsia="Times New Roman" w:hAnsi="Times New Roman"/>
        </w:rPr>
      </w:pPr>
    </w:p>
    <w:p w:rsidR="0031669F" w:rsidRDefault="0031669F" w:rsidP="0031669F">
      <w:pPr>
        <w:spacing w:line="200" w:lineRule="exact"/>
        <w:rPr>
          <w:rFonts w:ascii="Times New Roman" w:eastAsia="Times New Roman" w:hAnsi="Times New Roman"/>
        </w:rPr>
      </w:pPr>
    </w:p>
    <w:p w:rsidR="0031669F" w:rsidRDefault="0031669F" w:rsidP="0031669F">
      <w:pPr>
        <w:spacing w:line="200" w:lineRule="exact"/>
        <w:rPr>
          <w:rFonts w:ascii="Times New Roman" w:eastAsia="Times New Roman" w:hAnsi="Times New Roman"/>
        </w:rPr>
      </w:pPr>
    </w:p>
    <w:p w:rsidR="00C379BB" w:rsidRPr="00CC6C43" w:rsidRDefault="00C379BB" w:rsidP="00C379BB">
      <w:pPr>
        <w:jc w:val="both"/>
        <w:rPr>
          <w:rFonts w:ascii="Times New Roman" w:hAnsi="Times New Roman" w:cs="Times New Roman"/>
          <w:b/>
          <w:sz w:val="22"/>
          <w:szCs w:val="22"/>
        </w:rPr>
      </w:pPr>
      <w:r w:rsidRPr="00CC6C43">
        <w:rPr>
          <w:rFonts w:ascii="Times New Roman" w:hAnsi="Times New Roman" w:cs="Times New Roman"/>
          <w:b/>
          <w:sz w:val="22"/>
          <w:szCs w:val="22"/>
        </w:rPr>
        <w:t>BOOKS RECOMMENDED</w:t>
      </w:r>
    </w:p>
    <w:p w:rsidR="00C379BB" w:rsidRPr="00CC6C43" w:rsidRDefault="00C379BB" w:rsidP="00C379BB">
      <w:pPr>
        <w:jc w:val="both"/>
        <w:rPr>
          <w:rFonts w:ascii="Times New Roman" w:hAnsi="Times New Roman" w:cs="Times New Roman"/>
          <w:sz w:val="22"/>
          <w:szCs w:val="22"/>
        </w:rPr>
      </w:pPr>
    </w:p>
    <w:p w:rsidR="00C379BB" w:rsidRPr="00CC6C43" w:rsidRDefault="00C379BB" w:rsidP="00722007">
      <w:pPr>
        <w:pStyle w:val="ListParagraph"/>
        <w:numPr>
          <w:ilvl w:val="0"/>
          <w:numId w:val="55"/>
        </w:numPr>
        <w:jc w:val="both"/>
        <w:rPr>
          <w:sz w:val="22"/>
          <w:szCs w:val="22"/>
        </w:rPr>
      </w:pPr>
      <w:r w:rsidRPr="00CC6C43">
        <w:rPr>
          <w:sz w:val="22"/>
          <w:szCs w:val="22"/>
        </w:rPr>
        <w:t xml:space="preserve">Ranganath Misra, </w:t>
      </w:r>
      <w:r w:rsidRPr="00CC6C43">
        <w:rPr>
          <w:i/>
          <w:sz w:val="22"/>
          <w:szCs w:val="22"/>
        </w:rPr>
        <w:t>Mayne’s Treatise on Hindu Law &amp; Usage</w:t>
      </w:r>
      <w:r w:rsidRPr="00CC6C43">
        <w:rPr>
          <w:sz w:val="22"/>
          <w:szCs w:val="22"/>
        </w:rPr>
        <w:t xml:space="preserve"> (16</w:t>
      </w:r>
      <w:r w:rsidRPr="00CC6C43">
        <w:rPr>
          <w:sz w:val="22"/>
          <w:szCs w:val="22"/>
          <w:vertAlign w:val="superscript"/>
        </w:rPr>
        <w:t>th</w:t>
      </w:r>
      <w:r w:rsidRPr="00CC6C43">
        <w:rPr>
          <w:sz w:val="22"/>
          <w:szCs w:val="22"/>
        </w:rPr>
        <w:t xml:space="preserve"> ed., 2008)</w:t>
      </w:r>
    </w:p>
    <w:p w:rsidR="00C379BB" w:rsidRPr="00CC6C43" w:rsidRDefault="00C379BB" w:rsidP="00722007">
      <w:pPr>
        <w:pStyle w:val="ListParagraph"/>
        <w:numPr>
          <w:ilvl w:val="0"/>
          <w:numId w:val="55"/>
        </w:numPr>
        <w:jc w:val="both"/>
        <w:rPr>
          <w:sz w:val="22"/>
          <w:szCs w:val="22"/>
        </w:rPr>
      </w:pPr>
      <w:r w:rsidRPr="00CC6C43">
        <w:rPr>
          <w:sz w:val="22"/>
          <w:szCs w:val="22"/>
        </w:rPr>
        <w:t xml:space="preserve">Satyajeet A. Desai, </w:t>
      </w:r>
      <w:r w:rsidRPr="00CC6C43">
        <w:rPr>
          <w:i/>
          <w:sz w:val="22"/>
          <w:szCs w:val="22"/>
        </w:rPr>
        <w:t>Mulla Principles of Hindu Law</w:t>
      </w:r>
      <w:r w:rsidRPr="00CC6C43">
        <w:rPr>
          <w:sz w:val="22"/>
          <w:szCs w:val="22"/>
        </w:rPr>
        <w:t>, (Vol. I &amp; II 21</w:t>
      </w:r>
      <w:r w:rsidRPr="00CC6C43">
        <w:rPr>
          <w:sz w:val="22"/>
          <w:szCs w:val="22"/>
          <w:vertAlign w:val="superscript"/>
        </w:rPr>
        <w:t>st</w:t>
      </w:r>
      <w:r w:rsidRPr="00CC6C43">
        <w:rPr>
          <w:sz w:val="22"/>
          <w:szCs w:val="22"/>
        </w:rPr>
        <w:t xml:space="preserve"> ed., 2010)</w:t>
      </w:r>
    </w:p>
    <w:p w:rsidR="00C379BB" w:rsidRPr="00CC6C43" w:rsidRDefault="00C379BB" w:rsidP="00722007">
      <w:pPr>
        <w:pStyle w:val="ListParagraph"/>
        <w:numPr>
          <w:ilvl w:val="0"/>
          <w:numId w:val="55"/>
        </w:numPr>
        <w:jc w:val="both"/>
        <w:rPr>
          <w:sz w:val="22"/>
          <w:szCs w:val="22"/>
        </w:rPr>
      </w:pPr>
      <w:r w:rsidRPr="00CC6C43">
        <w:rPr>
          <w:sz w:val="22"/>
          <w:szCs w:val="22"/>
        </w:rPr>
        <w:t xml:space="preserve">Paras Diwan and Peeyushi Diwan, </w:t>
      </w:r>
      <w:r w:rsidRPr="00CC6C43">
        <w:rPr>
          <w:i/>
          <w:sz w:val="22"/>
          <w:szCs w:val="22"/>
        </w:rPr>
        <w:t>Modern Hindu Law</w:t>
      </w:r>
      <w:r w:rsidRPr="00CC6C43">
        <w:rPr>
          <w:sz w:val="22"/>
          <w:szCs w:val="22"/>
        </w:rPr>
        <w:t xml:space="preserve"> (Allahabad Law Agency, Reprint 2018)</w:t>
      </w:r>
    </w:p>
    <w:p w:rsidR="00C379BB" w:rsidRPr="00CC6C43" w:rsidRDefault="00C379BB" w:rsidP="00722007">
      <w:pPr>
        <w:pStyle w:val="ListParagraph"/>
        <w:numPr>
          <w:ilvl w:val="0"/>
          <w:numId w:val="55"/>
        </w:numPr>
        <w:jc w:val="both"/>
        <w:rPr>
          <w:sz w:val="22"/>
          <w:szCs w:val="22"/>
        </w:rPr>
      </w:pPr>
      <w:r w:rsidRPr="00CC6C43">
        <w:rPr>
          <w:sz w:val="22"/>
          <w:szCs w:val="22"/>
        </w:rPr>
        <w:t xml:space="preserve">Duncan M. Derrett, </w:t>
      </w:r>
      <w:r w:rsidRPr="00CC6C43">
        <w:rPr>
          <w:i/>
          <w:sz w:val="22"/>
          <w:szCs w:val="22"/>
        </w:rPr>
        <w:t>A Critique of Modern Hindu Law</w:t>
      </w:r>
      <w:r w:rsidRPr="00CC6C43">
        <w:rPr>
          <w:sz w:val="22"/>
          <w:szCs w:val="22"/>
        </w:rPr>
        <w:t xml:space="preserve"> (1970)</w:t>
      </w:r>
    </w:p>
    <w:p w:rsidR="00C379BB" w:rsidRPr="00CC6C43" w:rsidRDefault="00C379BB" w:rsidP="00722007">
      <w:pPr>
        <w:pStyle w:val="ListParagraph"/>
        <w:numPr>
          <w:ilvl w:val="0"/>
          <w:numId w:val="55"/>
        </w:numPr>
        <w:jc w:val="both"/>
        <w:rPr>
          <w:sz w:val="22"/>
          <w:szCs w:val="22"/>
        </w:rPr>
      </w:pPr>
      <w:r w:rsidRPr="00CC6C43">
        <w:rPr>
          <w:sz w:val="22"/>
          <w:szCs w:val="22"/>
        </w:rPr>
        <w:t xml:space="preserve">Basant K. Sharma. </w:t>
      </w:r>
      <w:r w:rsidRPr="00CC6C43">
        <w:rPr>
          <w:i/>
          <w:sz w:val="22"/>
          <w:szCs w:val="22"/>
        </w:rPr>
        <w:t>Hindu Law.</w:t>
      </w:r>
      <w:r w:rsidRPr="00CC6C43">
        <w:rPr>
          <w:sz w:val="22"/>
          <w:szCs w:val="22"/>
        </w:rPr>
        <w:t xml:space="preserve"> (Central Law Publication 5</w:t>
      </w:r>
      <w:r w:rsidRPr="00CC6C43">
        <w:rPr>
          <w:sz w:val="22"/>
          <w:szCs w:val="22"/>
          <w:vertAlign w:val="superscript"/>
        </w:rPr>
        <w:t>th</w:t>
      </w:r>
      <w:r w:rsidRPr="00CC6C43">
        <w:rPr>
          <w:sz w:val="22"/>
          <w:szCs w:val="22"/>
        </w:rPr>
        <w:t xml:space="preserve"> Ed. 2017)</w:t>
      </w:r>
    </w:p>
    <w:p w:rsidR="00C379BB" w:rsidRPr="00CC6C43" w:rsidRDefault="00C379BB" w:rsidP="00722007">
      <w:pPr>
        <w:pStyle w:val="ListParagraph"/>
        <w:numPr>
          <w:ilvl w:val="0"/>
          <w:numId w:val="55"/>
        </w:numPr>
        <w:jc w:val="both"/>
        <w:rPr>
          <w:sz w:val="22"/>
          <w:szCs w:val="22"/>
        </w:rPr>
      </w:pPr>
      <w:r w:rsidRPr="00CC6C43">
        <w:rPr>
          <w:sz w:val="22"/>
          <w:szCs w:val="22"/>
        </w:rPr>
        <w:t xml:space="preserve">Tahir Mohammad. </w:t>
      </w:r>
      <w:r w:rsidRPr="00CC6C43">
        <w:rPr>
          <w:i/>
          <w:sz w:val="22"/>
          <w:szCs w:val="22"/>
        </w:rPr>
        <w:t>Introduction to Hindu Law.</w:t>
      </w:r>
      <w:r w:rsidRPr="00CC6C43">
        <w:rPr>
          <w:sz w:val="22"/>
          <w:szCs w:val="22"/>
        </w:rPr>
        <w:t xml:space="preserve"> (1</w:t>
      </w:r>
      <w:r w:rsidRPr="00CC6C43">
        <w:rPr>
          <w:sz w:val="22"/>
          <w:szCs w:val="22"/>
          <w:vertAlign w:val="superscript"/>
        </w:rPr>
        <w:t>st</w:t>
      </w:r>
      <w:r w:rsidRPr="00CC6C43">
        <w:rPr>
          <w:sz w:val="22"/>
          <w:szCs w:val="22"/>
        </w:rPr>
        <w:t xml:space="preserve"> Ed. 2014)</w:t>
      </w:r>
    </w:p>
    <w:p w:rsidR="00C379BB" w:rsidRPr="00CC6C43" w:rsidRDefault="00C379BB" w:rsidP="00722007">
      <w:pPr>
        <w:pStyle w:val="ListParagraph"/>
        <w:numPr>
          <w:ilvl w:val="0"/>
          <w:numId w:val="55"/>
        </w:numPr>
        <w:jc w:val="both"/>
        <w:rPr>
          <w:sz w:val="22"/>
          <w:szCs w:val="22"/>
        </w:rPr>
      </w:pPr>
      <w:r w:rsidRPr="00CC6C43">
        <w:rPr>
          <w:sz w:val="22"/>
          <w:szCs w:val="22"/>
        </w:rPr>
        <w:t xml:space="preserve">A.N. Sen. </w:t>
      </w:r>
      <w:r w:rsidRPr="00CC6C43">
        <w:rPr>
          <w:i/>
          <w:sz w:val="22"/>
          <w:szCs w:val="22"/>
        </w:rPr>
        <w:t>Hindu Law</w:t>
      </w:r>
      <w:r w:rsidRPr="00CC6C43">
        <w:rPr>
          <w:sz w:val="22"/>
          <w:szCs w:val="22"/>
        </w:rPr>
        <w:t>. (Allabad Law Agency, Reprint 2015)</w:t>
      </w:r>
    </w:p>
    <w:p w:rsidR="00C379BB" w:rsidRPr="00CC6C43" w:rsidRDefault="00C379BB" w:rsidP="00C379BB">
      <w:pPr>
        <w:jc w:val="both"/>
        <w:rPr>
          <w:rFonts w:ascii="Times New Roman" w:hAnsi="Times New Roman" w:cs="Times New Roman"/>
          <w:sz w:val="22"/>
          <w:szCs w:val="22"/>
        </w:rPr>
      </w:pPr>
    </w:p>
    <w:p w:rsidR="00C379BB" w:rsidRPr="00CC6C43" w:rsidRDefault="00C379BB" w:rsidP="00C379BB">
      <w:pPr>
        <w:jc w:val="both"/>
        <w:rPr>
          <w:rFonts w:ascii="Times New Roman" w:hAnsi="Times New Roman" w:cs="Times New Roman"/>
          <w:sz w:val="22"/>
          <w:szCs w:val="22"/>
        </w:rPr>
      </w:pPr>
      <w:r w:rsidRPr="00CC6C43">
        <w:rPr>
          <w:rFonts w:ascii="Times New Roman" w:hAnsi="Times New Roman" w:cs="Times New Roman"/>
          <w:b/>
          <w:sz w:val="22"/>
          <w:szCs w:val="22"/>
        </w:rPr>
        <w:t>*Students are advised to study latest edition of the books and case laws.</w:t>
      </w:r>
    </w:p>
    <w:p w:rsidR="00C379BB" w:rsidRPr="0075354C" w:rsidRDefault="00C379BB" w:rsidP="00C379BB">
      <w:pPr>
        <w:jc w:val="both"/>
      </w:pPr>
    </w:p>
    <w:p w:rsidR="0031669F" w:rsidRDefault="0031669F" w:rsidP="0031669F">
      <w:pPr>
        <w:spacing w:line="305" w:lineRule="exact"/>
        <w:rPr>
          <w:rFonts w:ascii="Times New Roman" w:eastAsia="Times New Roman" w:hAnsi="Times New Roman"/>
        </w:rPr>
      </w:pPr>
    </w:p>
    <w:p w:rsidR="00F56D6B" w:rsidRDefault="00F56D6B" w:rsidP="0031669F">
      <w:pPr>
        <w:rPr>
          <w:rFonts w:ascii="Times New Roman" w:eastAsia="Times New Roman" w:hAnsi="Times New Roman"/>
          <w:sz w:val="24"/>
        </w:rPr>
      </w:pPr>
    </w:p>
    <w:p w:rsidR="00F56D6B" w:rsidRDefault="00F56D6B">
      <w:pPr>
        <w:spacing w:line="276" w:lineRule="auto"/>
        <w:jc w:val="both"/>
        <w:rPr>
          <w:rFonts w:ascii="Times New Roman" w:eastAsia="Times New Roman" w:hAnsi="Times New Roman"/>
          <w:sz w:val="24"/>
        </w:rPr>
      </w:pPr>
      <w:r>
        <w:rPr>
          <w:rFonts w:ascii="Times New Roman" w:eastAsia="Times New Roman" w:hAnsi="Times New Roman"/>
          <w:sz w:val="24"/>
        </w:rPr>
        <w:br w:type="page"/>
      </w:r>
    </w:p>
    <w:p w:rsidR="00F56D6B" w:rsidRDefault="00F56D6B" w:rsidP="00C80F1C">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B.B.A.LL.B (Hons) 5 Year Course First Semester</w:t>
      </w:r>
    </w:p>
    <w:p w:rsidR="00F56D6B" w:rsidRDefault="00F56D6B" w:rsidP="00F56D6B">
      <w:pPr>
        <w:spacing w:line="0" w:lineRule="atLeast"/>
        <w:ind w:left="3540"/>
        <w:rPr>
          <w:rFonts w:ascii="Times New Roman" w:eastAsia="Times New Roman" w:hAnsi="Times New Roman"/>
          <w:b/>
          <w:sz w:val="22"/>
        </w:rPr>
      </w:pPr>
      <w:r>
        <w:rPr>
          <w:rFonts w:ascii="Times New Roman" w:eastAsia="Times New Roman" w:hAnsi="Times New Roman"/>
          <w:b/>
          <w:sz w:val="22"/>
        </w:rPr>
        <w:t>STATISTICAL ANALYSIS</w:t>
      </w:r>
    </w:p>
    <w:p w:rsidR="00F56D6B" w:rsidRDefault="00F56D6B" w:rsidP="00F56D6B">
      <w:pPr>
        <w:spacing w:line="0" w:lineRule="atLeast"/>
        <w:ind w:left="4180"/>
        <w:rPr>
          <w:rFonts w:ascii="Times New Roman" w:eastAsia="Times New Roman" w:hAnsi="Times New Roman"/>
          <w:b/>
          <w:sz w:val="22"/>
        </w:rPr>
      </w:pPr>
      <w:r>
        <w:rPr>
          <w:rFonts w:ascii="Times New Roman" w:eastAsia="Times New Roman" w:hAnsi="Times New Roman"/>
          <w:b/>
          <w:sz w:val="22"/>
        </w:rPr>
        <w:t xml:space="preserve">Paper code: </w:t>
      </w:r>
      <w:r w:rsidR="00C80F1C">
        <w:rPr>
          <w:rFonts w:ascii="Times New Roman" w:eastAsia="Times New Roman" w:hAnsi="Times New Roman"/>
          <w:b/>
          <w:sz w:val="22"/>
        </w:rPr>
        <w:t>1513</w:t>
      </w:r>
    </w:p>
    <w:p w:rsidR="0013379A" w:rsidRPr="00E47746" w:rsidRDefault="0013379A" w:rsidP="0013379A">
      <w:pPr>
        <w:rPr>
          <w:rFonts w:ascii="Times New Roman" w:hAnsi="Times New Roman" w:cs="Times New Roman"/>
          <w:b/>
          <w:sz w:val="24"/>
          <w:szCs w:val="24"/>
        </w:rPr>
      </w:pPr>
      <w:r w:rsidRPr="00E47746">
        <w:rPr>
          <w:rFonts w:ascii="Times New Roman" w:hAnsi="Times New Roman" w:cs="Times New Roman"/>
          <w:b/>
          <w:sz w:val="24"/>
          <w:szCs w:val="24"/>
        </w:rPr>
        <w:t>Learning Objectives</w:t>
      </w:r>
      <w:r>
        <w:rPr>
          <w:rFonts w:ascii="Times New Roman" w:hAnsi="Times New Roman" w:cs="Times New Roman"/>
          <w:b/>
          <w:sz w:val="24"/>
          <w:szCs w:val="24"/>
        </w:rPr>
        <w:t>:</w:t>
      </w:r>
      <w:r w:rsidRPr="00E47746">
        <w:rPr>
          <w:rFonts w:ascii="Times New Roman" w:hAnsi="Times New Roman" w:cs="Times New Roman"/>
          <w:b/>
          <w:sz w:val="24"/>
          <w:szCs w:val="24"/>
        </w:rPr>
        <w:t xml:space="preserve"> </w:t>
      </w:r>
    </w:p>
    <w:p w:rsidR="0013379A" w:rsidRPr="00E47746" w:rsidRDefault="0013379A" w:rsidP="0013379A">
      <w:pPr>
        <w:pStyle w:val="ListParagraph"/>
        <w:numPr>
          <w:ilvl w:val="0"/>
          <w:numId w:val="56"/>
        </w:numPr>
        <w:jc w:val="both"/>
      </w:pPr>
      <w:r w:rsidRPr="00E47746">
        <w:t>To impart knowledge of basic statistical tools &amp; techniques with emphasis on their application in Business decision process and management</w:t>
      </w:r>
      <w:r>
        <w:t>;</w:t>
      </w:r>
    </w:p>
    <w:p w:rsidR="0013379A" w:rsidRPr="00E47746" w:rsidRDefault="0013379A" w:rsidP="0013379A">
      <w:pPr>
        <w:pStyle w:val="ListParagraph"/>
        <w:numPr>
          <w:ilvl w:val="0"/>
          <w:numId w:val="56"/>
        </w:numPr>
        <w:jc w:val="both"/>
      </w:pPr>
      <w:r w:rsidRPr="00E47746">
        <w:t>Some key conceptual underpinnings of statistical analysis will be covered to insure the understandability of its proper usage</w:t>
      </w:r>
      <w:r>
        <w:t>.</w:t>
      </w:r>
    </w:p>
    <w:p w:rsidR="0013379A" w:rsidRPr="00E47746" w:rsidRDefault="0013379A" w:rsidP="0013379A">
      <w:pPr>
        <w:rPr>
          <w:rFonts w:ascii="Times New Roman" w:hAnsi="Times New Roman" w:cs="Times New Roman"/>
          <w:b/>
          <w:sz w:val="24"/>
          <w:szCs w:val="24"/>
        </w:rPr>
      </w:pPr>
      <w:r w:rsidRPr="00E47746">
        <w:rPr>
          <w:rFonts w:ascii="Times New Roman" w:hAnsi="Times New Roman" w:cs="Times New Roman"/>
          <w:b/>
          <w:sz w:val="24"/>
          <w:szCs w:val="24"/>
        </w:rPr>
        <w:t>Learning Outcomes</w:t>
      </w:r>
      <w:r>
        <w:rPr>
          <w:rFonts w:ascii="Times New Roman" w:hAnsi="Times New Roman" w:cs="Times New Roman"/>
          <w:b/>
          <w:sz w:val="24"/>
          <w:szCs w:val="24"/>
        </w:rPr>
        <w:t>:</w:t>
      </w:r>
      <w:r w:rsidRPr="00E47746">
        <w:rPr>
          <w:rFonts w:ascii="Times New Roman" w:hAnsi="Times New Roman" w:cs="Times New Roman"/>
          <w:b/>
          <w:sz w:val="24"/>
          <w:szCs w:val="24"/>
        </w:rPr>
        <w:t xml:space="preserve"> </w:t>
      </w:r>
    </w:p>
    <w:p w:rsidR="0013379A" w:rsidRPr="00E47746" w:rsidRDefault="0013379A" w:rsidP="005A2C44">
      <w:pPr>
        <w:pStyle w:val="ListParagraph"/>
        <w:numPr>
          <w:ilvl w:val="0"/>
          <w:numId w:val="131"/>
        </w:numPr>
      </w:pPr>
      <w:r w:rsidRPr="00E47746">
        <w:t>Facilitate Objective Solutions in Business Decision Making under Subjective conditions</w:t>
      </w:r>
      <w:r>
        <w:t>;</w:t>
      </w:r>
    </w:p>
    <w:p w:rsidR="0013379A" w:rsidRPr="00E47746" w:rsidRDefault="0013379A" w:rsidP="005A2C44">
      <w:pPr>
        <w:pStyle w:val="ListParagraph"/>
        <w:numPr>
          <w:ilvl w:val="0"/>
          <w:numId w:val="131"/>
        </w:numPr>
      </w:pPr>
      <w:r w:rsidRPr="00E47746">
        <w:t>Enhance Knowledge in Probability Theory</w:t>
      </w:r>
      <w:r>
        <w:t>;</w:t>
      </w:r>
    </w:p>
    <w:p w:rsidR="0013379A" w:rsidRPr="00136A2C" w:rsidRDefault="0013379A" w:rsidP="005A2C44">
      <w:pPr>
        <w:pStyle w:val="ListParagraph"/>
        <w:numPr>
          <w:ilvl w:val="0"/>
          <w:numId w:val="131"/>
        </w:numPr>
        <w:jc w:val="both"/>
      </w:pPr>
      <w:r w:rsidRPr="00136A2C">
        <w:t xml:space="preserve">Stress The Need For Collection Of Data and its Dispersion Techniques and </w:t>
      </w:r>
      <w:r>
        <w:t>d</w:t>
      </w:r>
      <w:r w:rsidRPr="00136A2C">
        <w:t xml:space="preserve">raw Conclusions over the Hypothetical Situations; </w:t>
      </w:r>
    </w:p>
    <w:p w:rsidR="0013379A" w:rsidRDefault="0013379A" w:rsidP="005A2C44">
      <w:pPr>
        <w:pStyle w:val="ListParagraph"/>
        <w:numPr>
          <w:ilvl w:val="0"/>
          <w:numId w:val="131"/>
        </w:numPr>
      </w:pPr>
      <w:r w:rsidRPr="00E47746">
        <w:t>Determine the relationship between Dependent and Independent Variables</w:t>
      </w:r>
      <w:r>
        <w:t>;</w:t>
      </w:r>
    </w:p>
    <w:p w:rsidR="0013379A" w:rsidRPr="00E26942" w:rsidRDefault="0013379A" w:rsidP="005A2C44">
      <w:pPr>
        <w:pStyle w:val="ListParagraph"/>
        <w:numPr>
          <w:ilvl w:val="0"/>
          <w:numId w:val="131"/>
        </w:numPr>
      </w:pPr>
      <w:r w:rsidRPr="00E26942">
        <w:t>Classify the distribution of Data Spread.</w:t>
      </w:r>
    </w:p>
    <w:p w:rsidR="00F56D6B" w:rsidRDefault="00F56D6B" w:rsidP="00F56D6B">
      <w:pPr>
        <w:spacing w:line="324" w:lineRule="exact"/>
        <w:rPr>
          <w:rFonts w:ascii="Times New Roman" w:eastAsia="Times New Roman" w:hAnsi="Times New Roman"/>
        </w:rPr>
      </w:pPr>
    </w:p>
    <w:p w:rsidR="00F56D6B" w:rsidRDefault="00F56D6B" w:rsidP="00F56D6B">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F56D6B" w:rsidRDefault="00F56D6B" w:rsidP="00F56D6B">
      <w:pPr>
        <w:spacing w:line="1" w:lineRule="exact"/>
        <w:rPr>
          <w:rFonts w:ascii="Times New Roman" w:eastAsia="Times New Roman" w:hAnsi="Times New Roman"/>
        </w:rPr>
      </w:pPr>
    </w:p>
    <w:p w:rsidR="00F56D6B" w:rsidRDefault="00F56D6B" w:rsidP="00C80F1C">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F56D6B" w:rsidRDefault="00F56D6B" w:rsidP="00F56D6B">
      <w:pPr>
        <w:spacing w:line="0" w:lineRule="atLeast"/>
        <w:ind w:left="9020"/>
        <w:rPr>
          <w:rFonts w:ascii="Times New Roman" w:eastAsia="Times New Roman" w:hAnsi="Times New Roman"/>
          <w:sz w:val="22"/>
        </w:rPr>
      </w:pPr>
      <w:r>
        <w:rPr>
          <w:rFonts w:ascii="Times New Roman" w:eastAsia="Times New Roman" w:hAnsi="Times New Roman"/>
          <w:sz w:val="22"/>
        </w:rPr>
        <w:t>Time: 3 hrs.</w:t>
      </w: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Note:</w:t>
      </w:r>
    </w:p>
    <w:p w:rsidR="00F56D6B" w:rsidRDefault="00F56D6B" w:rsidP="00F56D6B">
      <w:pPr>
        <w:spacing w:line="6" w:lineRule="exact"/>
        <w:rPr>
          <w:rFonts w:ascii="Times New Roman" w:eastAsia="Times New Roman" w:hAnsi="Times New Roman"/>
        </w:rPr>
      </w:pPr>
    </w:p>
    <w:p w:rsidR="00F56D6B" w:rsidRDefault="00F56D6B" w:rsidP="00F56D6B">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 „A‟</w:t>
      </w:r>
      <w:r>
        <w:rPr>
          <w:rFonts w:ascii="Times New Roman" w:eastAsia="Times New Roman" w:hAnsi="Times New Roman"/>
          <w:b/>
          <w:sz w:val="22"/>
        </w:rPr>
        <w:t xml:space="preserve"> </w:t>
      </w:r>
      <w:r>
        <w:rPr>
          <w:rFonts w:ascii="Times New Roman" w:eastAsia="Times New Roman" w:hAnsi="Times New Roman"/>
          <w:sz w:val="22"/>
        </w:rPr>
        <w:t>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 is mandatory.</w:t>
      </w:r>
    </w:p>
    <w:p w:rsidR="00F56D6B" w:rsidRDefault="00F56D6B" w:rsidP="00F56D6B">
      <w:pPr>
        <w:spacing w:line="200"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Unit-I</w:t>
      </w:r>
    </w:p>
    <w:p w:rsidR="00F56D6B" w:rsidRDefault="00F56D6B" w:rsidP="00F56D6B">
      <w:pPr>
        <w:spacing w:line="8" w:lineRule="exact"/>
        <w:rPr>
          <w:rFonts w:ascii="Times New Roman" w:eastAsia="Times New Roman" w:hAnsi="Times New Roman"/>
        </w:rPr>
      </w:pPr>
    </w:p>
    <w:p w:rsidR="00F56D6B" w:rsidRDefault="00F56D6B" w:rsidP="00F56D6B">
      <w:pPr>
        <w:spacing w:line="236" w:lineRule="auto"/>
        <w:ind w:right="20"/>
        <w:jc w:val="both"/>
        <w:rPr>
          <w:rFonts w:ascii="Times New Roman" w:eastAsia="Times New Roman" w:hAnsi="Times New Roman"/>
          <w:sz w:val="22"/>
        </w:rPr>
      </w:pPr>
      <w:r>
        <w:rPr>
          <w:rFonts w:ascii="Times New Roman" w:eastAsia="Times New Roman" w:hAnsi="Times New Roman"/>
          <w:sz w:val="22"/>
        </w:rPr>
        <w:t>Statisical: Meaning, evaluation, scope, limitation &amp; application, data classification; tabulation &amp; presentation; meaning, objectives &amp; types of classification, formation of frequency distribution, rate of tabulation, parts, types &amp; construction of tables, significance, types &amp; construction of diagrams and graphs.</w:t>
      </w: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Unit-II</w:t>
      </w:r>
    </w:p>
    <w:p w:rsidR="00F56D6B" w:rsidRDefault="00F56D6B" w:rsidP="00F56D6B">
      <w:pPr>
        <w:spacing w:line="8" w:lineRule="exact"/>
        <w:rPr>
          <w:rFonts w:ascii="Times New Roman" w:eastAsia="Times New Roman" w:hAnsi="Times New Roman"/>
        </w:rPr>
      </w:pPr>
    </w:p>
    <w:p w:rsidR="00F56D6B" w:rsidRDefault="00F56D6B" w:rsidP="00F56D6B">
      <w:pPr>
        <w:spacing w:line="236" w:lineRule="auto"/>
        <w:jc w:val="both"/>
        <w:rPr>
          <w:rFonts w:ascii="Times New Roman" w:eastAsia="Times New Roman" w:hAnsi="Times New Roman"/>
          <w:sz w:val="22"/>
        </w:rPr>
      </w:pPr>
      <w:r>
        <w:rPr>
          <w:rFonts w:ascii="Times New Roman" w:eastAsia="Times New Roman" w:hAnsi="Times New Roman"/>
          <w:sz w:val="22"/>
        </w:rPr>
        <w:t>Measures of central tendency and variations; types of measures viz Arithmetic Mean, Geometric Mean &amp; Harmonic Mean, their relative merits, limitations and characteristics; skewness : meaning and co-efficient of skewness.</w:t>
      </w: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Unit-III</w:t>
      </w:r>
    </w:p>
    <w:p w:rsidR="00F56D6B" w:rsidRDefault="00F56D6B" w:rsidP="00F56D6B">
      <w:pPr>
        <w:spacing w:line="8" w:lineRule="exact"/>
        <w:rPr>
          <w:rFonts w:ascii="Times New Roman" w:eastAsia="Times New Roman" w:hAnsi="Times New Roman"/>
        </w:rPr>
      </w:pPr>
    </w:p>
    <w:p w:rsidR="00F56D6B" w:rsidRDefault="00F56D6B" w:rsidP="00F56D6B">
      <w:pPr>
        <w:spacing w:line="237" w:lineRule="auto"/>
        <w:jc w:val="both"/>
        <w:rPr>
          <w:rFonts w:ascii="Times New Roman" w:eastAsia="Times New Roman" w:hAnsi="Times New Roman"/>
          <w:sz w:val="22"/>
        </w:rPr>
      </w:pPr>
      <w:r>
        <w:rPr>
          <w:rFonts w:ascii="Times New Roman" w:eastAsia="Times New Roman" w:hAnsi="Times New Roman"/>
          <w:sz w:val="22"/>
        </w:rPr>
        <w:t>Correlation analysis – meaning &amp; types of correlation, Karl Pearson‟s coefficient of correlation and spearman‟s rank correlation; regression analysis -meaning and two lines of regression; relationship between correlation and regression co-efficients. Time series analysis - measurement of trend and seasonal variations; time series and forecasting.</w:t>
      </w: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Unit-IV</w:t>
      </w:r>
    </w:p>
    <w:p w:rsidR="00F56D6B" w:rsidRDefault="00F56D6B" w:rsidP="00F56D6B">
      <w:pPr>
        <w:spacing w:line="234" w:lineRule="auto"/>
        <w:rPr>
          <w:rFonts w:ascii="Times New Roman" w:eastAsia="Times New Roman" w:hAnsi="Times New Roman"/>
          <w:sz w:val="22"/>
        </w:rPr>
      </w:pPr>
      <w:r>
        <w:rPr>
          <w:rFonts w:ascii="Times New Roman" w:eastAsia="Times New Roman" w:hAnsi="Times New Roman"/>
          <w:sz w:val="22"/>
        </w:rPr>
        <w:t>Time series analysis- measurement of trend &amp; seasonal variation, time services &amp; forecasting, Index Number-</w:t>
      </w:r>
    </w:p>
    <w:p w:rsidR="00F56D6B" w:rsidRDefault="00F56D6B" w:rsidP="00F56D6B">
      <w:pPr>
        <w:spacing w:line="2"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sz w:val="22"/>
        </w:rPr>
      </w:pPr>
      <w:r>
        <w:rPr>
          <w:rFonts w:ascii="Times New Roman" w:eastAsia="Times New Roman" w:hAnsi="Times New Roman"/>
          <w:sz w:val="22"/>
        </w:rPr>
        <w:t>their uses in business; construction of simple &amp; weighted price, quality &amp; value index; test for an ideal index</w:t>
      </w:r>
    </w:p>
    <w:p w:rsidR="00F56D6B" w:rsidRDefault="00F56D6B" w:rsidP="00F56D6B">
      <w:pPr>
        <w:spacing w:line="0" w:lineRule="atLeast"/>
        <w:rPr>
          <w:rFonts w:ascii="Times New Roman" w:eastAsia="Times New Roman" w:hAnsi="Times New Roman"/>
          <w:sz w:val="22"/>
        </w:rPr>
      </w:pPr>
      <w:r>
        <w:rPr>
          <w:rFonts w:ascii="Times New Roman" w:eastAsia="Times New Roman" w:hAnsi="Times New Roman"/>
          <w:sz w:val="22"/>
        </w:rPr>
        <w:t>number.</w:t>
      </w:r>
    </w:p>
    <w:p w:rsidR="006357E7" w:rsidRDefault="006357E7" w:rsidP="00CC7983">
      <w:pPr>
        <w:spacing w:line="0" w:lineRule="atLeast"/>
        <w:rPr>
          <w:rFonts w:ascii="Times New Roman" w:eastAsia="Times New Roman" w:hAnsi="Times New Roman"/>
          <w:sz w:val="21"/>
        </w:rPr>
      </w:pPr>
      <w:r>
        <w:rPr>
          <w:rFonts w:ascii="Times New Roman" w:eastAsia="Times New Roman" w:hAnsi="Times New Roman"/>
          <w:b/>
          <w:sz w:val="22"/>
        </w:rPr>
        <w:t>Suggested Readings:</w:t>
      </w:r>
      <w:r>
        <w:rPr>
          <w:rFonts w:ascii="Times New Roman" w:eastAsia="Times New Roman" w:hAnsi="Times New Roman"/>
          <w:b/>
          <w:sz w:val="22"/>
        </w:rPr>
        <w:tab/>
      </w:r>
    </w:p>
    <w:p w:rsidR="006357E7" w:rsidRPr="006357E7" w:rsidRDefault="006357E7" w:rsidP="00CC7983">
      <w:pPr>
        <w:spacing w:line="247" w:lineRule="exact"/>
        <w:rPr>
          <w:rFonts w:ascii="Times New Roman" w:eastAsia="Times New Roman" w:hAnsi="Times New Roman"/>
          <w:sz w:val="22"/>
        </w:rPr>
      </w:pPr>
      <w:r>
        <w:rPr>
          <w:rFonts w:ascii="Times New Roman" w:eastAsia="Times New Roman" w:hAnsi="Times New Roman"/>
          <w:sz w:val="22"/>
        </w:rPr>
        <w:t>1.</w:t>
      </w:r>
      <w:r>
        <w:rPr>
          <w:rFonts w:ascii="Times New Roman" w:eastAsia="Times New Roman" w:hAnsi="Times New Roman"/>
          <w:sz w:val="22"/>
        </w:rPr>
        <w:tab/>
        <w:t xml:space="preserve">Levin &amp; Rubin, </w:t>
      </w:r>
      <w:r w:rsidRPr="006357E7">
        <w:rPr>
          <w:rFonts w:ascii="Times New Roman" w:eastAsia="Times New Roman" w:hAnsi="Times New Roman"/>
          <w:i/>
          <w:sz w:val="22"/>
        </w:rPr>
        <w:t>Statistics for Business</w:t>
      </w:r>
      <w:r w:rsidRPr="006357E7">
        <w:rPr>
          <w:rFonts w:ascii="Times New Roman" w:eastAsia="Times New Roman" w:hAnsi="Times New Roman"/>
          <w:sz w:val="22"/>
        </w:rPr>
        <w:t xml:space="preserve">, </w:t>
      </w:r>
      <w:r>
        <w:rPr>
          <w:rFonts w:ascii="Times New Roman" w:eastAsia="Times New Roman" w:hAnsi="Times New Roman"/>
          <w:sz w:val="22"/>
        </w:rPr>
        <w:t>(</w:t>
      </w:r>
      <w:r w:rsidRPr="006357E7">
        <w:rPr>
          <w:rFonts w:ascii="Times New Roman" w:eastAsia="Times New Roman" w:hAnsi="Times New Roman"/>
          <w:sz w:val="22"/>
        </w:rPr>
        <w:t>Prentice Hall of India, N.</w:t>
      </w:r>
      <w:r>
        <w:rPr>
          <w:rFonts w:ascii="Times New Roman" w:eastAsia="Times New Roman" w:hAnsi="Times New Roman"/>
          <w:sz w:val="22"/>
        </w:rPr>
        <w:t xml:space="preserve"> Delhi, Latest Ed.)</w:t>
      </w:r>
    </w:p>
    <w:p w:rsidR="006357E7" w:rsidRPr="006357E7" w:rsidRDefault="006357E7" w:rsidP="00CC7983">
      <w:pPr>
        <w:spacing w:line="0" w:lineRule="atLeast"/>
        <w:rPr>
          <w:rFonts w:ascii="Times New Roman" w:eastAsia="Times New Roman" w:hAnsi="Times New Roman"/>
          <w:sz w:val="22"/>
        </w:rPr>
      </w:pPr>
      <w:r w:rsidRPr="006357E7">
        <w:rPr>
          <w:rFonts w:ascii="Times New Roman" w:eastAsia="Times New Roman" w:hAnsi="Times New Roman"/>
          <w:sz w:val="22"/>
        </w:rPr>
        <w:t>2.</w:t>
      </w:r>
      <w:r w:rsidRPr="006357E7">
        <w:rPr>
          <w:rFonts w:ascii="Times New Roman" w:eastAsia="Times New Roman" w:hAnsi="Times New Roman"/>
          <w:sz w:val="22"/>
        </w:rPr>
        <w:tab/>
        <w:t>Gupta S.P. &amp; Gupta M.P.</w:t>
      </w:r>
      <w:r>
        <w:rPr>
          <w:rFonts w:ascii="Times New Roman" w:eastAsia="Times New Roman" w:hAnsi="Times New Roman"/>
          <w:sz w:val="22"/>
        </w:rPr>
        <w:t xml:space="preserve"> </w:t>
      </w:r>
      <w:r w:rsidRPr="006357E7">
        <w:rPr>
          <w:rFonts w:ascii="Times New Roman" w:eastAsia="Times New Roman" w:hAnsi="Times New Roman"/>
          <w:i/>
          <w:sz w:val="22"/>
        </w:rPr>
        <w:t>Business Statistics</w:t>
      </w:r>
      <w:r w:rsidRPr="006357E7">
        <w:rPr>
          <w:rFonts w:ascii="Times New Roman" w:eastAsia="Times New Roman" w:hAnsi="Times New Roman"/>
          <w:sz w:val="22"/>
        </w:rPr>
        <w:t xml:space="preserve"> , </w:t>
      </w:r>
      <w:r>
        <w:rPr>
          <w:rFonts w:ascii="Times New Roman" w:eastAsia="Times New Roman" w:hAnsi="Times New Roman"/>
          <w:sz w:val="22"/>
        </w:rPr>
        <w:t>ISultan Chand &amp; Sons, Delhi Latest Ed.)</w:t>
      </w:r>
    </w:p>
    <w:p w:rsidR="006357E7" w:rsidRPr="006357E7" w:rsidRDefault="006357E7" w:rsidP="00CC7983">
      <w:pPr>
        <w:spacing w:line="0" w:lineRule="atLeast"/>
        <w:rPr>
          <w:rFonts w:ascii="Times New Roman" w:eastAsia="Times New Roman" w:hAnsi="Times New Roman"/>
          <w:w w:val="99"/>
          <w:sz w:val="22"/>
        </w:rPr>
      </w:pPr>
      <w:r w:rsidRPr="006357E7">
        <w:rPr>
          <w:rFonts w:ascii="Times New Roman" w:eastAsia="Times New Roman" w:hAnsi="Times New Roman"/>
          <w:sz w:val="22"/>
        </w:rPr>
        <w:t>3.</w:t>
      </w:r>
      <w:r w:rsidRPr="006357E7">
        <w:rPr>
          <w:rFonts w:ascii="Times New Roman" w:eastAsia="Times New Roman" w:hAnsi="Times New Roman"/>
          <w:sz w:val="22"/>
        </w:rPr>
        <w:tab/>
        <w:t>Anderson</w:t>
      </w:r>
      <w:r>
        <w:rPr>
          <w:rFonts w:ascii="Times New Roman" w:eastAsia="Times New Roman" w:hAnsi="Times New Roman"/>
          <w:sz w:val="22"/>
        </w:rPr>
        <w:t xml:space="preserve">, </w:t>
      </w:r>
      <w:r w:rsidRPr="006357E7">
        <w:rPr>
          <w:rFonts w:ascii="Times New Roman" w:eastAsia="Times New Roman" w:hAnsi="Times New Roman"/>
          <w:i/>
          <w:w w:val="99"/>
          <w:sz w:val="22"/>
        </w:rPr>
        <w:t>Quantitative Methods in Business</w:t>
      </w:r>
      <w:r w:rsidRPr="006357E7">
        <w:rPr>
          <w:rFonts w:ascii="Times New Roman" w:eastAsia="Times New Roman" w:hAnsi="Times New Roman"/>
          <w:w w:val="99"/>
          <w:sz w:val="22"/>
        </w:rPr>
        <w:t xml:space="preserve"> , </w:t>
      </w:r>
      <w:r>
        <w:rPr>
          <w:rFonts w:ascii="Times New Roman" w:eastAsia="Times New Roman" w:hAnsi="Times New Roman"/>
          <w:w w:val="99"/>
          <w:sz w:val="22"/>
        </w:rPr>
        <w:t>(</w:t>
      </w:r>
      <w:r w:rsidRPr="006357E7">
        <w:rPr>
          <w:rFonts w:ascii="Times New Roman" w:eastAsia="Times New Roman" w:hAnsi="Times New Roman"/>
          <w:w w:val="99"/>
          <w:sz w:val="22"/>
        </w:rPr>
        <w:t>Thomson Learning, Bombay</w:t>
      </w:r>
      <w:r>
        <w:rPr>
          <w:rFonts w:ascii="Times New Roman" w:eastAsia="Times New Roman" w:hAnsi="Times New Roman"/>
          <w:w w:val="99"/>
          <w:sz w:val="22"/>
        </w:rPr>
        <w:t>, Latest Ed.)</w:t>
      </w:r>
    </w:p>
    <w:p w:rsidR="006357E7" w:rsidRPr="006357E7" w:rsidRDefault="006357E7" w:rsidP="00CC7983">
      <w:pPr>
        <w:spacing w:line="0" w:lineRule="atLeast"/>
        <w:rPr>
          <w:rFonts w:ascii="Times New Roman" w:eastAsia="Times New Roman" w:hAnsi="Times New Roman"/>
          <w:sz w:val="22"/>
        </w:rPr>
      </w:pPr>
      <w:r w:rsidRPr="006357E7">
        <w:rPr>
          <w:rFonts w:ascii="Times New Roman" w:eastAsia="Times New Roman" w:hAnsi="Times New Roman"/>
          <w:sz w:val="22"/>
        </w:rPr>
        <w:t>4.</w:t>
      </w:r>
      <w:r w:rsidRPr="006357E7">
        <w:rPr>
          <w:rFonts w:ascii="Times New Roman" w:eastAsia="Times New Roman" w:hAnsi="Times New Roman"/>
          <w:sz w:val="22"/>
        </w:rPr>
        <w:tab/>
        <w:t>Anderson</w:t>
      </w:r>
      <w:r>
        <w:rPr>
          <w:rFonts w:ascii="Times New Roman" w:eastAsia="Times New Roman" w:hAnsi="Times New Roman"/>
          <w:sz w:val="22"/>
        </w:rPr>
        <w:t xml:space="preserve">, </w:t>
      </w:r>
      <w:r w:rsidRPr="006357E7">
        <w:rPr>
          <w:rFonts w:ascii="Times New Roman" w:eastAsia="Times New Roman" w:hAnsi="Times New Roman"/>
          <w:i/>
          <w:sz w:val="22"/>
        </w:rPr>
        <w:t>Statistics for Business &amp; Economics</w:t>
      </w:r>
      <w:r w:rsidRPr="006357E7">
        <w:rPr>
          <w:rFonts w:ascii="Times New Roman" w:eastAsia="Times New Roman" w:hAnsi="Times New Roman"/>
          <w:sz w:val="22"/>
        </w:rPr>
        <w:t xml:space="preserve"> , </w:t>
      </w:r>
      <w:r>
        <w:rPr>
          <w:rFonts w:ascii="Times New Roman" w:eastAsia="Times New Roman" w:hAnsi="Times New Roman"/>
          <w:sz w:val="22"/>
        </w:rPr>
        <w:t>(</w:t>
      </w:r>
      <w:r w:rsidRPr="006357E7">
        <w:rPr>
          <w:rFonts w:ascii="Times New Roman" w:eastAsia="Times New Roman" w:hAnsi="Times New Roman"/>
          <w:sz w:val="22"/>
        </w:rPr>
        <w:t>Thomson Learning,</w:t>
      </w:r>
      <w:r>
        <w:rPr>
          <w:rFonts w:ascii="Times New Roman" w:eastAsia="Times New Roman" w:hAnsi="Times New Roman"/>
          <w:sz w:val="22"/>
        </w:rPr>
        <w:t xml:space="preserve"> </w:t>
      </w:r>
      <w:r w:rsidRPr="006357E7">
        <w:rPr>
          <w:rFonts w:ascii="Times New Roman" w:eastAsia="Times New Roman" w:hAnsi="Times New Roman"/>
          <w:sz w:val="22"/>
        </w:rPr>
        <w:t>Bombay</w:t>
      </w:r>
      <w:r>
        <w:rPr>
          <w:rFonts w:ascii="Times New Roman" w:eastAsia="Times New Roman" w:hAnsi="Times New Roman"/>
          <w:sz w:val="22"/>
        </w:rPr>
        <w:t>, Latest Ed.)</w:t>
      </w:r>
    </w:p>
    <w:p w:rsidR="006357E7" w:rsidRPr="006357E7" w:rsidRDefault="006357E7" w:rsidP="00CC7983">
      <w:pPr>
        <w:spacing w:line="0" w:lineRule="atLeast"/>
        <w:rPr>
          <w:rFonts w:ascii="Times New Roman" w:eastAsia="Times New Roman" w:hAnsi="Times New Roman"/>
          <w:sz w:val="22"/>
        </w:rPr>
      </w:pPr>
      <w:r w:rsidRPr="006357E7">
        <w:rPr>
          <w:rFonts w:ascii="Times New Roman" w:eastAsia="Times New Roman" w:hAnsi="Times New Roman"/>
          <w:sz w:val="22"/>
        </w:rPr>
        <w:t>5.</w:t>
      </w:r>
      <w:r w:rsidRPr="006357E7">
        <w:rPr>
          <w:rFonts w:ascii="Times New Roman" w:eastAsia="Times New Roman" w:hAnsi="Times New Roman"/>
          <w:sz w:val="22"/>
        </w:rPr>
        <w:tab/>
        <w:t>Chandan, J.S.</w:t>
      </w:r>
      <w:r>
        <w:rPr>
          <w:rFonts w:ascii="Times New Roman" w:eastAsia="Times New Roman" w:hAnsi="Times New Roman"/>
          <w:sz w:val="22"/>
        </w:rPr>
        <w:t xml:space="preserve"> </w:t>
      </w:r>
      <w:r w:rsidRPr="006357E7">
        <w:rPr>
          <w:rFonts w:ascii="Times New Roman" w:eastAsia="Times New Roman" w:hAnsi="Times New Roman"/>
          <w:i/>
          <w:sz w:val="22"/>
        </w:rPr>
        <w:t>An Introduction to Statistical Methods</w:t>
      </w:r>
      <w:r w:rsidRPr="006357E7">
        <w:rPr>
          <w:rFonts w:ascii="Times New Roman" w:eastAsia="Times New Roman" w:hAnsi="Times New Roman"/>
          <w:sz w:val="22"/>
        </w:rPr>
        <w:t xml:space="preserve"> , </w:t>
      </w:r>
      <w:r>
        <w:rPr>
          <w:rFonts w:ascii="Times New Roman" w:eastAsia="Times New Roman" w:hAnsi="Times New Roman"/>
          <w:sz w:val="22"/>
        </w:rPr>
        <w:t>(</w:t>
      </w:r>
      <w:r w:rsidRPr="006357E7">
        <w:rPr>
          <w:rFonts w:ascii="Times New Roman" w:eastAsia="Times New Roman" w:hAnsi="Times New Roman"/>
          <w:sz w:val="22"/>
        </w:rPr>
        <w:t>Vikas Publishing</w:t>
      </w:r>
      <w:r>
        <w:rPr>
          <w:rFonts w:ascii="Times New Roman" w:eastAsia="Times New Roman" w:hAnsi="Times New Roman"/>
          <w:sz w:val="22"/>
        </w:rPr>
        <w:t xml:space="preserve"> House, New Delhi, Latest Ed.)</w:t>
      </w:r>
    </w:p>
    <w:p w:rsidR="006357E7" w:rsidRPr="006357E7" w:rsidRDefault="006357E7" w:rsidP="00CC7983">
      <w:pPr>
        <w:spacing w:line="0" w:lineRule="atLeast"/>
        <w:rPr>
          <w:rFonts w:ascii="Times New Roman" w:eastAsia="Times New Roman" w:hAnsi="Times New Roman"/>
          <w:sz w:val="22"/>
        </w:rPr>
      </w:pPr>
      <w:r w:rsidRPr="006357E7">
        <w:rPr>
          <w:rFonts w:ascii="Times New Roman" w:eastAsia="Times New Roman" w:hAnsi="Times New Roman"/>
          <w:sz w:val="22"/>
        </w:rPr>
        <w:t>6.</w:t>
      </w:r>
      <w:r w:rsidRPr="006357E7">
        <w:rPr>
          <w:rFonts w:ascii="Times New Roman" w:eastAsia="Times New Roman" w:hAnsi="Times New Roman"/>
          <w:sz w:val="22"/>
        </w:rPr>
        <w:tab/>
        <w:t>Bhardwaj, R.S</w:t>
      </w:r>
      <w:r>
        <w:rPr>
          <w:rFonts w:ascii="Times New Roman" w:eastAsia="Times New Roman" w:hAnsi="Times New Roman"/>
          <w:sz w:val="22"/>
        </w:rPr>
        <w:t xml:space="preserve">. </w:t>
      </w:r>
      <w:r w:rsidRPr="006357E7">
        <w:rPr>
          <w:rFonts w:ascii="Times New Roman" w:eastAsia="Times New Roman" w:hAnsi="Times New Roman"/>
          <w:i/>
          <w:sz w:val="22"/>
        </w:rPr>
        <w:t>Business Statistics</w:t>
      </w:r>
      <w:r w:rsidRPr="006357E7">
        <w:rPr>
          <w:rFonts w:ascii="Times New Roman" w:eastAsia="Times New Roman" w:hAnsi="Times New Roman"/>
          <w:sz w:val="22"/>
        </w:rPr>
        <w:t xml:space="preserve"> ,</w:t>
      </w:r>
      <w:r>
        <w:rPr>
          <w:rFonts w:ascii="Times New Roman" w:eastAsia="Times New Roman" w:hAnsi="Times New Roman"/>
          <w:sz w:val="22"/>
        </w:rPr>
        <w:t>(</w:t>
      </w:r>
      <w:r w:rsidRPr="006357E7">
        <w:rPr>
          <w:rFonts w:ascii="Times New Roman" w:eastAsia="Times New Roman" w:hAnsi="Times New Roman"/>
          <w:sz w:val="22"/>
        </w:rPr>
        <w:t xml:space="preserve">Excel Books, </w:t>
      </w:r>
      <w:r>
        <w:rPr>
          <w:rFonts w:ascii="Times New Roman" w:eastAsia="Times New Roman" w:hAnsi="Times New Roman"/>
          <w:sz w:val="22"/>
        </w:rPr>
        <w:t>Latest Ed.)</w:t>
      </w:r>
    </w:p>
    <w:p w:rsidR="006357E7" w:rsidRPr="006357E7" w:rsidRDefault="006357E7" w:rsidP="00CC7983">
      <w:pPr>
        <w:spacing w:line="0" w:lineRule="atLeast"/>
        <w:rPr>
          <w:rFonts w:ascii="Times New Roman" w:eastAsia="Times New Roman" w:hAnsi="Times New Roman"/>
          <w:sz w:val="22"/>
        </w:rPr>
      </w:pPr>
      <w:r w:rsidRPr="006357E7">
        <w:rPr>
          <w:rFonts w:ascii="Times New Roman" w:eastAsia="Times New Roman" w:hAnsi="Times New Roman"/>
          <w:sz w:val="22"/>
        </w:rPr>
        <w:t>7.</w:t>
      </w:r>
      <w:r w:rsidRPr="006357E7">
        <w:rPr>
          <w:rFonts w:ascii="Times New Roman" w:eastAsia="Times New Roman" w:hAnsi="Times New Roman"/>
          <w:sz w:val="22"/>
        </w:rPr>
        <w:tab/>
      </w:r>
      <w:r>
        <w:rPr>
          <w:rFonts w:ascii="Times New Roman" w:eastAsia="Times New Roman" w:hAnsi="Times New Roman"/>
          <w:sz w:val="22"/>
        </w:rPr>
        <w:t xml:space="preserve">Gupta C.B. &amp; Gupta. </w:t>
      </w:r>
      <w:r w:rsidRPr="006357E7">
        <w:rPr>
          <w:rFonts w:ascii="Times New Roman" w:eastAsia="Times New Roman" w:hAnsi="Times New Roman"/>
          <w:i/>
          <w:sz w:val="22"/>
        </w:rPr>
        <w:t>Vijay-Business Statistics</w:t>
      </w:r>
      <w:r w:rsidRPr="006357E7">
        <w:rPr>
          <w:rFonts w:ascii="Times New Roman" w:eastAsia="Times New Roman" w:hAnsi="Times New Roman"/>
          <w:sz w:val="22"/>
        </w:rPr>
        <w:t xml:space="preserve"> , </w:t>
      </w:r>
      <w:r>
        <w:rPr>
          <w:rFonts w:ascii="Times New Roman" w:eastAsia="Times New Roman" w:hAnsi="Times New Roman"/>
          <w:sz w:val="22"/>
        </w:rPr>
        <w:t>(</w:t>
      </w:r>
      <w:r w:rsidRPr="006357E7">
        <w:rPr>
          <w:rFonts w:ascii="Times New Roman" w:eastAsia="Times New Roman" w:hAnsi="Times New Roman"/>
          <w:sz w:val="22"/>
        </w:rPr>
        <w:t>S.Chand &amp; Co. Delhi</w:t>
      </w:r>
      <w:r>
        <w:rPr>
          <w:rFonts w:ascii="Times New Roman" w:eastAsia="Times New Roman" w:hAnsi="Times New Roman"/>
          <w:sz w:val="22"/>
        </w:rPr>
        <w:t>, Latest Ed.)</w:t>
      </w:r>
    </w:p>
    <w:p w:rsidR="006357E7" w:rsidRPr="006357E7" w:rsidRDefault="006357E7" w:rsidP="00CC7983">
      <w:pPr>
        <w:spacing w:line="251" w:lineRule="exact"/>
        <w:rPr>
          <w:rFonts w:ascii="Times New Roman" w:eastAsia="Times New Roman" w:hAnsi="Times New Roman"/>
          <w:sz w:val="22"/>
        </w:rPr>
      </w:pPr>
      <w:r w:rsidRPr="006357E7">
        <w:rPr>
          <w:rFonts w:ascii="Times New Roman" w:eastAsia="Times New Roman" w:hAnsi="Times New Roman"/>
          <w:sz w:val="22"/>
        </w:rPr>
        <w:t>8.</w:t>
      </w:r>
      <w:r w:rsidRPr="006357E7">
        <w:rPr>
          <w:rFonts w:ascii="Times New Roman" w:eastAsia="Times New Roman" w:hAnsi="Times New Roman"/>
          <w:sz w:val="22"/>
        </w:rPr>
        <w:tab/>
        <w:t xml:space="preserve">Kothari C.R. </w:t>
      </w:r>
      <w:r w:rsidRPr="006357E7">
        <w:rPr>
          <w:rFonts w:ascii="Times New Roman" w:eastAsia="Times New Roman" w:hAnsi="Times New Roman"/>
          <w:i/>
          <w:sz w:val="22"/>
        </w:rPr>
        <w:t>Quantitative Techniques</w:t>
      </w:r>
      <w:r w:rsidRPr="006357E7">
        <w:rPr>
          <w:rFonts w:ascii="Times New Roman" w:eastAsia="Times New Roman" w:hAnsi="Times New Roman"/>
          <w:sz w:val="22"/>
        </w:rPr>
        <w:t>,</w:t>
      </w:r>
      <w:r>
        <w:rPr>
          <w:rFonts w:ascii="Times New Roman" w:eastAsia="Times New Roman" w:hAnsi="Times New Roman"/>
          <w:sz w:val="22"/>
        </w:rPr>
        <w:t>(</w:t>
      </w:r>
      <w:r w:rsidRPr="006357E7">
        <w:rPr>
          <w:rFonts w:ascii="Times New Roman" w:eastAsia="Times New Roman" w:hAnsi="Times New Roman"/>
          <w:sz w:val="22"/>
        </w:rPr>
        <w:t>Vikas Publishing House, New Delhi</w:t>
      </w:r>
      <w:r>
        <w:rPr>
          <w:rFonts w:ascii="Times New Roman" w:eastAsia="Times New Roman" w:hAnsi="Times New Roman"/>
          <w:sz w:val="22"/>
        </w:rPr>
        <w:t>, Latest Ed.)</w:t>
      </w:r>
    </w:p>
    <w:p w:rsidR="00F56D6B" w:rsidRDefault="006357E7" w:rsidP="00CC7983">
      <w:pPr>
        <w:spacing w:line="0" w:lineRule="atLeast"/>
        <w:rPr>
          <w:rFonts w:ascii="Times New Roman" w:eastAsia="Times New Roman" w:hAnsi="Times New Roman"/>
          <w:sz w:val="22"/>
        </w:rPr>
        <w:sectPr w:rsidR="00F56D6B">
          <w:pgSz w:w="12240" w:h="15840"/>
          <w:pgMar w:top="933" w:right="980" w:bottom="1132" w:left="1160" w:header="0" w:footer="0" w:gutter="0"/>
          <w:cols w:space="0" w:equalWidth="0">
            <w:col w:w="10100"/>
          </w:cols>
          <w:docGrid w:linePitch="360"/>
        </w:sectPr>
      </w:pPr>
      <w:r w:rsidRPr="006357E7">
        <w:rPr>
          <w:rFonts w:ascii="Times New Roman" w:eastAsia="Times New Roman" w:hAnsi="Times New Roman"/>
          <w:sz w:val="22"/>
        </w:rPr>
        <w:t>9.</w:t>
      </w:r>
      <w:r w:rsidRPr="006357E7">
        <w:rPr>
          <w:rFonts w:ascii="Times New Roman" w:eastAsia="Times New Roman" w:hAnsi="Times New Roman"/>
          <w:sz w:val="22"/>
        </w:rPr>
        <w:tab/>
        <w:t xml:space="preserve">Hooda.R.P. </w:t>
      </w:r>
      <w:r w:rsidRPr="006357E7">
        <w:rPr>
          <w:rFonts w:ascii="Times New Roman" w:eastAsia="Times New Roman" w:hAnsi="Times New Roman"/>
          <w:i/>
          <w:sz w:val="22"/>
        </w:rPr>
        <w:t>Statistics for Business &amp; Economics</w:t>
      </w:r>
      <w:r w:rsidRPr="006357E7">
        <w:rPr>
          <w:rFonts w:ascii="Times New Roman" w:eastAsia="Times New Roman" w:hAnsi="Times New Roman"/>
          <w:sz w:val="22"/>
        </w:rPr>
        <w:t xml:space="preserve">, </w:t>
      </w:r>
      <w:r>
        <w:rPr>
          <w:rFonts w:ascii="Times New Roman" w:eastAsia="Times New Roman" w:hAnsi="Times New Roman"/>
          <w:sz w:val="22"/>
        </w:rPr>
        <w:t>(</w:t>
      </w:r>
      <w:r w:rsidRPr="006357E7">
        <w:rPr>
          <w:rFonts w:ascii="Times New Roman" w:eastAsia="Times New Roman" w:hAnsi="Times New Roman"/>
          <w:sz w:val="22"/>
        </w:rPr>
        <w:t>McMillan India Ltd.</w:t>
      </w:r>
      <w:r>
        <w:rPr>
          <w:rFonts w:ascii="Times New Roman" w:eastAsia="Times New Roman" w:hAnsi="Times New Roman"/>
          <w:sz w:val="22"/>
        </w:rPr>
        <w:t xml:space="preserve"> Latest Ed.)</w:t>
      </w:r>
    </w:p>
    <w:p w:rsidR="00F56D6B" w:rsidRDefault="00F56D6B" w:rsidP="00F56D6B">
      <w:pPr>
        <w:spacing w:line="244" w:lineRule="exact"/>
        <w:rPr>
          <w:rFonts w:ascii="Times New Roman" w:eastAsia="Times New Roman" w:hAnsi="Times New Roman"/>
        </w:rPr>
      </w:pPr>
    </w:p>
    <w:p w:rsidR="00F56D6B" w:rsidRDefault="00F56D6B" w:rsidP="00C80F1C">
      <w:pPr>
        <w:spacing w:line="0" w:lineRule="atLeast"/>
        <w:jc w:val="center"/>
        <w:rPr>
          <w:rFonts w:ascii="Times New Roman" w:eastAsia="Times New Roman" w:hAnsi="Times New Roman"/>
          <w:b/>
          <w:sz w:val="24"/>
        </w:rPr>
      </w:pPr>
      <w:r>
        <w:rPr>
          <w:rFonts w:ascii="Times New Roman" w:eastAsia="Times New Roman" w:hAnsi="Times New Roman"/>
          <w:b/>
          <w:sz w:val="24"/>
        </w:rPr>
        <w:t>B.B.A.LL.B (Hons) 5 Year Course Second Semester</w:t>
      </w:r>
    </w:p>
    <w:p w:rsidR="00F56D6B" w:rsidRDefault="00F56D6B" w:rsidP="00F56D6B">
      <w:pPr>
        <w:spacing w:line="0" w:lineRule="atLeast"/>
        <w:jc w:val="center"/>
        <w:rPr>
          <w:rFonts w:ascii="Times New Roman" w:eastAsia="Times New Roman" w:hAnsi="Times New Roman"/>
          <w:b/>
          <w:sz w:val="24"/>
        </w:rPr>
      </w:pPr>
      <w:r>
        <w:rPr>
          <w:rFonts w:ascii="Times New Roman" w:eastAsia="Times New Roman" w:hAnsi="Times New Roman"/>
          <w:b/>
          <w:sz w:val="24"/>
        </w:rPr>
        <w:t>FINANCIAL MANAGEMENT</w:t>
      </w:r>
    </w:p>
    <w:p w:rsidR="00F56D6B" w:rsidRDefault="00F56D6B" w:rsidP="00F56D6B">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PAPER CODE: </w:t>
      </w:r>
      <w:r w:rsidR="00C80F1C">
        <w:rPr>
          <w:rFonts w:ascii="Times New Roman" w:eastAsia="Times New Roman" w:hAnsi="Times New Roman"/>
          <w:b/>
          <w:sz w:val="24"/>
        </w:rPr>
        <w:t>1514</w:t>
      </w:r>
    </w:p>
    <w:p w:rsidR="0013379A" w:rsidRPr="00BE1B44" w:rsidRDefault="0013379A" w:rsidP="0013379A">
      <w:pPr>
        <w:rPr>
          <w:rFonts w:ascii="Times New Roman" w:hAnsi="Times New Roman" w:cs="Times New Roman"/>
          <w:b/>
          <w:sz w:val="24"/>
          <w:szCs w:val="24"/>
        </w:rPr>
      </w:pPr>
      <w:r w:rsidRPr="00BE1B44">
        <w:rPr>
          <w:rFonts w:ascii="Times New Roman" w:hAnsi="Times New Roman" w:cs="Times New Roman"/>
          <w:b/>
          <w:sz w:val="24"/>
          <w:szCs w:val="24"/>
        </w:rPr>
        <w:t>Learning Objective</w:t>
      </w:r>
      <w:r>
        <w:rPr>
          <w:rFonts w:ascii="Times New Roman" w:hAnsi="Times New Roman" w:cs="Times New Roman"/>
          <w:b/>
          <w:sz w:val="24"/>
          <w:szCs w:val="24"/>
        </w:rPr>
        <w:t>s:</w:t>
      </w:r>
    </w:p>
    <w:p w:rsidR="0013379A" w:rsidRPr="00BE1B44" w:rsidRDefault="0013379A" w:rsidP="0013379A">
      <w:pPr>
        <w:pStyle w:val="ListParagraph"/>
        <w:numPr>
          <w:ilvl w:val="0"/>
          <w:numId w:val="57"/>
        </w:numPr>
      </w:pPr>
      <w:r w:rsidRPr="00BE1B44">
        <w:t>To familiarize the students with the various sources of Finance which a business house can mobilize</w:t>
      </w:r>
      <w:r>
        <w:t>;</w:t>
      </w:r>
    </w:p>
    <w:p w:rsidR="0013379A" w:rsidRPr="00BE1B44" w:rsidRDefault="0013379A" w:rsidP="0013379A">
      <w:pPr>
        <w:pStyle w:val="ListParagraph"/>
        <w:numPr>
          <w:ilvl w:val="0"/>
          <w:numId w:val="57"/>
        </w:numPr>
      </w:pPr>
      <w:r w:rsidRPr="00BE1B44">
        <w:t>To develop the ability to measure the risk and return of various the portfolios</w:t>
      </w:r>
      <w:r>
        <w:t>;</w:t>
      </w:r>
    </w:p>
    <w:p w:rsidR="0013379A" w:rsidRPr="00BE1B44" w:rsidRDefault="0013379A" w:rsidP="0013379A">
      <w:pPr>
        <w:pStyle w:val="ListParagraph"/>
        <w:numPr>
          <w:ilvl w:val="0"/>
          <w:numId w:val="57"/>
        </w:numPr>
      </w:pPr>
      <w:r w:rsidRPr="00BE1B44">
        <w:t>To develop the skills to analyze the impact of various financing alternatives on the wealth maximization and valuation of the firm.</w:t>
      </w:r>
    </w:p>
    <w:p w:rsidR="0013379A" w:rsidRPr="00BE1B44" w:rsidRDefault="0013379A" w:rsidP="0013379A">
      <w:pPr>
        <w:rPr>
          <w:rFonts w:ascii="Times New Roman" w:hAnsi="Times New Roman" w:cs="Times New Roman"/>
          <w:b/>
          <w:sz w:val="24"/>
          <w:szCs w:val="24"/>
        </w:rPr>
      </w:pPr>
      <w:r w:rsidRPr="00BE1B44">
        <w:rPr>
          <w:rFonts w:ascii="Times New Roman" w:hAnsi="Times New Roman" w:cs="Times New Roman"/>
          <w:b/>
          <w:sz w:val="24"/>
          <w:szCs w:val="24"/>
        </w:rPr>
        <w:t>Learning Outcome</w:t>
      </w:r>
      <w:r>
        <w:rPr>
          <w:rFonts w:ascii="Times New Roman" w:hAnsi="Times New Roman" w:cs="Times New Roman"/>
          <w:b/>
          <w:sz w:val="24"/>
          <w:szCs w:val="24"/>
        </w:rPr>
        <w:t>s:</w:t>
      </w:r>
    </w:p>
    <w:p w:rsidR="0013379A" w:rsidRPr="00BE1B44" w:rsidRDefault="0013379A" w:rsidP="005A2C44">
      <w:pPr>
        <w:pStyle w:val="ListParagraph"/>
        <w:numPr>
          <w:ilvl w:val="0"/>
          <w:numId w:val="132"/>
        </w:numPr>
      </w:pPr>
      <w:r w:rsidRPr="00BE1B44">
        <w:t>Describe about various financial management concepts</w:t>
      </w:r>
      <w:r>
        <w:t>;</w:t>
      </w:r>
    </w:p>
    <w:p w:rsidR="0013379A" w:rsidRPr="00BE1B44" w:rsidRDefault="0013379A" w:rsidP="005A2C44">
      <w:pPr>
        <w:pStyle w:val="ListParagraph"/>
        <w:numPr>
          <w:ilvl w:val="0"/>
          <w:numId w:val="132"/>
        </w:numPr>
        <w:tabs>
          <w:tab w:val="left" w:pos="538"/>
          <w:tab w:val="left" w:pos="764"/>
        </w:tabs>
      </w:pPr>
      <w:r w:rsidRPr="00BE1B44">
        <w:t xml:space="preserve">    Apply the concept of time value of money</w:t>
      </w:r>
      <w:r>
        <w:t>;</w:t>
      </w:r>
    </w:p>
    <w:p w:rsidR="0013379A" w:rsidRPr="00BE1B44" w:rsidRDefault="0013379A" w:rsidP="005A2C44">
      <w:pPr>
        <w:pStyle w:val="ListParagraph"/>
        <w:numPr>
          <w:ilvl w:val="0"/>
          <w:numId w:val="132"/>
        </w:numPr>
        <w:tabs>
          <w:tab w:val="left" w:pos="538"/>
          <w:tab w:val="left" w:pos="764"/>
        </w:tabs>
      </w:pPr>
      <w:r w:rsidRPr="00BE1B44">
        <w:t xml:space="preserve">    Categorize and analyze different capital budgeting techniques</w:t>
      </w:r>
      <w:r>
        <w:t>;</w:t>
      </w:r>
    </w:p>
    <w:p w:rsidR="0013379A" w:rsidRPr="00BE1B44" w:rsidRDefault="0013379A" w:rsidP="005A2C44">
      <w:pPr>
        <w:pStyle w:val="ListParagraph"/>
        <w:numPr>
          <w:ilvl w:val="0"/>
          <w:numId w:val="132"/>
        </w:numPr>
        <w:tabs>
          <w:tab w:val="left" w:pos="538"/>
          <w:tab w:val="left" w:pos="764"/>
        </w:tabs>
      </w:pPr>
      <w:r w:rsidRPr="00BE1B44">
        <w:t xml:space="preserve">    Appraise different project proposals for decision-making</w:t>
      </w:r>
      <w:r>
        <w:t>;</w:t>
      </w:r>
    </w:p>
    <w:p w:rsidR="0013379A" w:rsidRPr="00BE1B44" w:rsidRDefault="0013379A" w:rsidP="005A2C44">
      <w:pPr>
        <w:pStyle w:val="ListParagraph"/>
        <w:numPr>
          <w:ilvl w:val="0"/>
          <w:numId w:val="132"/>
        </w:numPr>
        <w:tabs>
          <w:tab w:val="left" w:pos="538"/>
          <w:tab w:val="left" w:pos="764"/>
        </w:tabs>
      </w:pPr>
      <w:r w:rsidRPr="00BE1B44">
        <w:t xml:space="preserve">    Estimate cost of capital for long term source of finance</w:t>
      </w:r>
      <w:r>
        <w:t>;</w:t>
      </w:r>
    </w:p>
    <w:p w:rsidR="0013379A" w:rsidRDefault="0013379A" w:rsidP="005A2C44">
      <w:pPr>
        <w:pStyle w:val="ListParagraph"/>
        <w:numPr>
          <w:ilvl w:val="0"/>
          <w:numId w:val="132"/>
        </w:numPr>
        <w:tabs>
          <w:tab w:val="left" w:pos="538"/>
          <w:tab w:val="left" w:pos="764"/>
        </w:tabs>
      </w:pPr>
      <w:r w:rsidRPr="00BE1B44">
        <w:t xml:space="preserve">    Outline various capital structure theories and dividend theories</w:t>
      </w:r>
      <w:r>
        <w:t>;</w:t>
      </w:r>
    </w:p>
    <w:p w:rsidR="0013379A" w:rsidRPr="0009218C" w:rsidRDefault="0013379A" w:rsidP="005A2C44">
      <w:pPr>
        <w:pStyle w:val="ListParagraph"/>
        <w:numPr>
          <w:ilvl w:val="0"/>
          <w:numId w:val="132"/>
        </w:numPr>
      </w:pPr>
      <w:r w:rsidRPr="0009218C">
        <w:t>Calculate financial, operating and combined leverage</w:t>
      </w:r>
      <w:r>
        <w:t>.</w:t>
      </w:r>
    </w:p>
    <w:p w:rsidR="0013379A" w:rsidRDefault="0013379A" w:rsidP="00F56D6B">
      <w:pPr>
        <w:spacing w:line="0" w:lineRule="atLeast"/>
        <w:jc w:val="center"/>
        <w:rPr>
          <w:rFonts w:ascii="Times New Roman" w:eastAsia="Times New Roman" w:hAnsi="Times New Roman"/>
          <w:b/>
          <w:sz w:val="24"/>
        </w:rPr>
      </w:pPr>
    </w:p>
    <w:p w:rsidR="00F56D6B" w:rsidRDefault="00F56D6B" w:rsidP="00F56D6B">
      <w:pPr>
        <w:spacing w:line="19" w:lineRule="exact"/>
        <w:rPr>
          <w:rFonts w:ascii="Times New Roman" w:eastAsia="Times New Roman" w:hAnsi="Times New Roman"/>
        </w:rPr>
      </w:pPr>
    </w:p>
    <w:p w:rsidR="00F56D6B" w:rsidRDefault="00F56D6B" w:rsidP="00F56D6B">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F56D6B" w:rsidRDefault="00F56D6B" w:rsidP="00F56D6B">
      <w:pPr>
        <w:spacing w:line="1" w:lineRule="exact"/>
        <w:rPr>
          <w:rFonts w:ascii="Times New Roman" w:eastAsia="Times New Roman" w:hAnsi="Times New Roman"/>
        </w:rPr>
      </w:pPr>
    </w:p>
    <w:p w:rsidR="00F56D6B" w:rsidRDefault="00F56D6B" w:rsidP="00C80F1C">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Note:</w:t>
      </w:r>
    </w:p>
    <w:p w:rsidR="00F56D6B" w:rsidRDefault="00F56D6B" w:rsidP="00F56D6B">
      <w:pPr>
        <w:spacing w:line="6" w:lineRule="exact"/>
        <w:rPr>
          <w:rFonts w:ascii="Times New Roman" w:eastAsia="Times New Roman" w:hAnsi="Times New Roman"/>
        </w:rPr>
      </w:pPr>
    </w:p>
    <w:p w:rsidR="00F56D6B" w:rsidRDefault="00F56D6B" w:rsidP="00F56D6B">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 „A‟</w:t>
      </w:r>
      <w:r>
        <w:rPr>
          <w:rFonts w:ascii="Times New Roman" w:eastAsia="Times New Roman" w:hAnsi="Times New Roman"/>
          <w:b/>
          <w:sz w:val="22"/>
        </w:rPr>
        <w:t xml:space="preserve"> </w:t>
      </w:r>
      <w:r>
        <w:rPr>
          <w:rFonts w:ascii="Times New Roman" w:eastAsia="Times New Roman" w:hAnsi="Times New Roman"/>
          <w:sz w:val="22"/>
        </w:rPr>
        <w:t>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 is mandatory.</w:t>
      </w:r>
    </w:p>
    <w:p w:rsidR="00F56D6B" w:rsidRDefault="00F56D6B" w:rsidP="00F56D6B">
      <w:pPr>
        <w:spacing w:line="200"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b/>
          <w:sz w:val="24"/>
        </w:rPr>
      </w:pPr>
      <w:r>
        <w:rPr>
          <w:rFonts w:ascii="Times New Roman" w:eastAsia="Times New Roman" w:hAnsi="Times New Roman"/>
          <w:b/>
          <w:sz w:val="24"/>
        </w:rPr>
        <w:t>UNIT-I</w:t>
      </w:r>
    </w:p>
    <w:p w:rsidR="00F56D6B" w:rsidRDefault="00F56D6B" w:rsidP="00F56D6B">
      <w:pPr>
        <w:spacing w:line="7" w:lineRule="exact"/>
        <w:rPr>
          <w:rFonts w:ascii="Times New Roman" w:eastAsia="Times New Roman" w:hAnsi="Times New Roman"/>
        </w:rPr>
      </w:pPr>
    </w:p>
    <w:p w:rsidR="00F56D6B" w:rsidRDefault="00F56D6B" w:rsidP="00F56D6B">
      <w:pPr>
        <w:spacing w:line="234" w:lineRule="auto"/>
        <w:jc w:val="both"/>
        <w:rPr>
          <w:rFonts w:ascii="Times New Roman" w:eastAsia="Times New Roman" w:hAnsi="Times New Roman"/>
          <w:sz w:val="24"/>
        </w:rPr>
      </w:pPr>
      <w:r>
        <w:rPr>
          <w:rFonts w:ascii="Times New Roman" w:eastAsia="Times New Roman" w:hAnsi="Times New Roman"/>
          <w:sz w:val="24"/>
        </w:rPr>
        <w:t>Evolution, scope and function of Finance Managers, objectives of Financial Management, Profit vs. wealth maximization</w:t>
      </w:r>
    </w:p>
    <w:p w:rsidR="00F56D6B" w:rsidRDefault="00F56D6B" w:rsidP="00F56D6B">
      <w:pPr>
        <w:spacing w:line="282"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b/>
          <w:sz w:val="24"/>
        </w:rPr>
      </w:pPr>
      <w:r>
        <w:rPr>
          <w:rFonts w:ascii="Times New Roman" w:eastAsia="Times New Roman" w:hAnsi="Times New Roman"/>
          <w:b/>
          <w:sz w:val="24"/>
        </w:rPr>
        <w:t>UNIT-II</w:t>
      </w:r>
    </w:p>
    <w:p w:rsidR="00F56D6B" w:rsidRDefault="00F56D6B" w:rsidP="00F56D6B">
      <w:pPr>
        <w:spacing w:line="7" w:lineRule="exact"/>
        <w:rPr>
          <w:rFonts w:ascii="Times New Roman" w:eastAsia="Times New Roman" w:hAnsi="Times New Roman"/>
        </w:rPr>
      </w:pPr>
    </w:p>
    <w:p w:rsidR="00F56D6B" w:rsidRDefault="00F56D6B" w:rsidP="00F56D6B">
      <w:pPr>
        <w:spacing w:line="234" w:lineRule="auto"/>
        <w:jc w:val="both"/>
        <w:rPr>
          <w:rFonts w:ascii="Times New Roman" w:eastAsia="Times New Roman" w:hAnsi="Times New Roman"/>
          <w:sz w:val="24"/>
        </w:rPr>
      </w:pPr>
      <w:r>
        <w:rPr>
          <w:rFonts w:ascii="Times New Roman" w:eastAsia="Times New Roman" w:hAnsi="Times New Roman"/>
          <w:sz w:val="24"/>
        </w:rPr>
        <w:t>Investment Decisions: Brief introduction of Cost of Capital; methods of Capital Budgeting; ARR, PBP, NPV and IRR, Capital Rationing (simple problems on capital budgeting methods)</w:t>
      </w:r>
    </w:p>
    <w:p w:rsidR="00F56D6B" w:rsidRDefault="00F56D6B" w:rsidP="00F56D6B">
      <w:pPr>
        <w:spacing w:line="283"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b/>
          <w:sz w:val="24"/>
        </w:rPr>
      </w:pPr>
      <w:r>
        <w:rPr>
          <w:rFonts w:ascii="Times New Roman" w:eastAsia="Times New Roman" w:hAnsi="Times New Roman"/>
          <w:b/>
          <w:sz w:val="24"/>
        </w:rPr>
        <w:t>UNIT-III</w:t>
      </w:r>
    </w:p>
    <w:p w:rsidR="00F56D6B" w:rsidRDefault="00F56D6B" w:rsidP="00F56D6B">
      <w:pPr>
        <w:spacing w:line="7" w:lineRule="exact"/>
        <w:rPr>
          <w:rFonts w:ascii="Times New Roman" w:eastAsia="Times New Roman" w:hAnsi="Times New Roman"/>
        </w:rPr>
      </w:pPr>
    </w:p>
    <w:p w:rsidR="00F56D6B" w:rsidRDefault="00F56D6B" w:rsidP="00F56D6B">
      <w:pPr>
        <w:spacing w:line="234" w:lineRule="auto"/>
        <w:ind w:right="20"/>
        <w:jc w:val="both"/>
        <w:rPr>
          <w:rFonts w:ascii="Times New Roman" w:eastAsia="Times New Roman" w:hAnsi="Times New Roman"/>
          <w:sz w:val="24"/>
        </w:rPr>
      </w:pPr>
      <w:r>
        <w:rPr>
          <w:rFonts w:ascii="Times New Roman" w:eastAsia="Times New Roman" w:hAnsi="Times New Roman"/>
          <w:sz w:val="24"/>
        </w:rPr>
        <w:t>Financing Decision: operational and financial leverage; capital structure theories – NI, NOI and traditional approach; EPS-EBIT Analysis</w:t>
      </w:r>
    </w:p>
    <w:p w:rsidR="00F56D6B" w:rsidRDefault="00F56D6B" w:rsidP="00F56D6B">
      <w:pPr>
        <w:spacing w:line="282"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b/>
          <w:sz w:val="24"/>
        </w:rPr>
      </w:pPr>
      <w:r>
        <w:rPr>
          <w:rFonts w:ascii="Times New Roman" w:eastAsia="Times New Roman" w:hAnsi="Times New Roman"/>
          <w:b/>
          <w:sz w:val="24"/>
        </w:rPr>
        <w:t>UNIT-IV</w:t>
      </w:r>
    </w:p>
    <w:p w:rsidR="00F56D6B" w:rsidRDefault="00F56D6B" w:rsidP="00F56D6B">
      <w:pPr>
        <w:spacing w:line="7" w:lineRule="exact"/>
        <w:rPr>
          <w:rFonts w:ascii="Times New Roman" w:eastAsia="Times New Roman" w:hAnsi="Times New Roman"/>
        </w:rPr>
      </w:pPr>
    </w:p>
    <w:p w:rsidR="00F56D6B" w:rsidRDefault="00F56D6B" w:rsidP="00F56D6B">
      <w:pPr>
        <w:spacing w:line="236" w:lineRule="auto"/>
        <w:ind w:right="20"/>
        <w:rPr>
          <w:rFonts w:ascii="Times New Roman" w:eastAsia="Times New Roman" w:hAnsi="Times New Roman"/>
          <w:sz w:val="24"/>
        </w:rPr>
      </w:pPr>
      <w:r>
        <w:rPr>
          <w:rFonts w:ascii="Times New Roman" w:eastAsia="Times New Roman" w:hAnsi="Times New Roman"/>
          <w:sz w:val="24"/>
        </w:rPr>
        <w:t>Dividend Decision and Management of working capital: determinants of Dividend Policy; Walter‟s Dividend Model; Operating Cycle, brief discussion on Management of Cash, receivable and inventory (simple problem on operating cycle and inventory management)</w:t>
      </w:r>
    </w:p>
    <w:p w:rsidR="00F56D6B" w:rsidRDefault="00F56D6B" w:rsidP="00F56D6B">
      <w:pPr>
        <w:spacing w:line="282" w:lineRule="exact"/>
        <w:rPr>
          <w:rFonts w:ascii="Times New Roman" w:eastAsia="Times New Roman" w:hAnsi="Times New Roman"/>
        </w:rPr>
      </w:pPr>
    </w:p>
    <w:p w:rsidR="007505F3" w:rsidRDefault="007505F3" w:rsidP="00CC7983">
      <w:pPr>
        <w:spacing w:line="0" w:lineRule="atLeast"/>
        <w:rPr>
          <w:rFonts w:ascii="Times New Roman" w:eastAsia="Times New Roman" w:hAnsi="Times New Roman"/>
          <w:sz w:val="23"/>
        </w:rPr>
      </w:pPr>
      <w:r>
        <w:rPr>
          <w:rFonts w:ascii="Times New Roman" w:eastAsia="Times New Roman" w:hAnsi="Times New Roman"/>
          <w:b/>
          <w:sz w:val="24"/>
        </w:rPr>
        <w:t>SUGGESTED READINGS:</w:t>
      </w:r>
      <w:r>
        <w:rPr>
          <w:rFonts w:ascii="Times New Roman" w:eastAsia="Times New Roman" w:hAnsi="Times New Roman"/>
          <w:b/>
          <w:sz w:val="24"/>
        </w:rPr>
        <w:tab/>
      </w:r>
    </w:p>
    <w:p w:rsidR="007505F3" w:rsidRDefault="007505F3" w:rsidP="00CC7983">
      <w:pPr>
        <w:spacing w:line="272" w:lineRule="exact"/>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z w:val="24"/>
        </w:rPr>
        <w:tab/>
        <w:t xml:space="preserve">Pandey, I.M. </w:t>
      </w:r>
      <w:r w:rsidRPr="007505F3">
        <w:rPr>
          <w:rFonts w:ascii="Times New Roman" w:eastAsia="Times New Roman" w:hAnsi="Times New Roman"/>
          <w:i/>
          <w:sz w:val="24"/>
        </w:rPr>
        <w:t>Financial Management</w:t>
      </w:r>
      <w:r>
        <w:rPr>
          <w:rFonts w:ascii="Times New Roman" w:eastAsia="Times New Roman" w:hAnsi="Times New Roman"/>
          <w:sz w:val="24"/>
        </w:rPr>
        <w:t>, (Vikas Publishing House, New Delhi, Latest Ed.)</w:t>
      </w:r>
    </w:p>
    <w:p w:rsidR="007505F3" w:rsidRDefault="007505F3" w:rsidP="00CC7983">
      <w:pPr>
        <w:spacing w:line="0" w:lineRule="atLeast"/>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24"/>
        </w:rPr>
        <w:tab/>
        <w:t xml:space="preserve">Khan and Jain. </w:t>
      </w:r>
      <w:r w:rsidRPr="007505F3">
        <w:rPr>
          <w:rFonts w:ascii="Times New Roman" w:eastAsia="Times New Roman" w:hAnsi="Times New Roman"/>
          <w:i/>
          <w:sz w:val="24"/>
        </w:rPr>
        <w:t>Financial Management</w:t>
      </w:r>
      <w:r>
        <w:rPr>
          <w:rFonts w:ascii="Times New Roman" w:eastAsia="Times New Roman" w:hAnsi="Times New Roman"/>
          <w:sz w:val="24"/>
        </w:rPr>
        <w:t>, (Tata McGraw Hill, New Delhi, Latest Ed.)</w:t>
      </w:r>
    </w:p>
    <w:p w:rsidR="00F56D6B" w:rsidRDefault="007505F3" w:rsidP="00CC7983">
      <w:pPr>
        <w:spacing w:line="0" w:lineRule="atLeast"/>
        <w:rPr>
          <w:rFonts w:ascii="Times New Roman" w:eastAsia="Times New Roman" w:hAnsi="Times New Roman"/>
          <w:w w:val="99"/>
          <w:sz w:val="24"/>
        </w:rPr>
        <w:sectPr w:rsidR="00F56D6B">
          <w:pgSz w:w="12240" w:h="15840"/>
          <w:pgMar w:top="933" w:right="980" w:bottom="1440" w:left="1160" w:header="0" w:footer="0" w:gutter="0"/>
          <w:cols w:space="0" w:equalWidth="0">
            <w:col w:w="10100"/>
          </w:cols>
          <w:docGrid w:linePitch="360"/>
        </w:sectPr>
      </w:pPr>
      <w:r>
        <w:rPr>
          <w:rFonts w:ascii="Times New Roman" w:eastAsia="Times New Roman" w:hAnsi="Times New Roman"/>
          <w:sz w:val="24"/>
        </w:rPr>
        <w:t>3.</w:t>
      </w:r>
      <w:r>
        <w:rPr>
          <w:rFonts w:ascii="Times New Roman" w:eastAsia="Times New Roman" w:hAnsi="Times New Roman"/>
          <w:sz w:val="24"/>
        </w:rPr>
        <w:tab/>
        <w:t>Kishore, R.</w:t>
      </w:r>
      <w:r>
        <w:rPr>
          <w:rFonts w:ascii="Times New Roman" w:eastAsia="Times New Roman" w:hAnsi="Times New Roman"/>
          <w:w w:val="99"/>
          <w:sz w:val="24"/>
        </w:rPr>
        <w:t xml:space="preserve"> </w:t>
      </w:r>
      <w:r w:rsidRPr="007505F3">
        <w:rPr>
          <w:rFonts w:ascii="Times New Roman" w:eastAsia="Times New Roman" w:hAnsi="Times New Roman"/>
          <w:i/>
          <w:w w:val="99"/>
          <w:sz w:val="24"/>
        </w:rPr>
        <w:t>Financial Management</w:t>
      </w:r>
      <w:r>
        <w:rPr>
          <w:rFonts w:ascii="Times New Roman" w:eastAsia="Times New Roman" w:hAnsi="Times New Roman"/>
          <w:w w:val="99"/>
          <w:sz w:val="24"/>
        </w:rPr>
        <w:t>, (Taxman‟s Publishing House, New Delhi, Latest Ed.)</w:t>
      </w:r>
    </w:p>
    <w:p w:rsidR="00F56D6B" w:rsidRDefault="00F56D6B" w:rsidP="00F56D6B">
      <w:pPr>
        <w:spacing w:line="0" w:lineRule="atLeast"/>
        <w:ind w:right="120"/>
        <w:jc w:val="center"/>
        <w:rPr>
          <w:rFonts w:ascii="Times New Roman" w:eastAsia="Times New Roman" w:hAnsi="Times New Roman"/>
          <w:b/>
          <w:sz w:val="24"/>
        </w:rPr>
      </w:pPr>
      <w:r>
        <w:rPr>
          <w:rFonts w:ascii="Times New Roman" w:eastAsia="Times New Roman" w:hAnsi="Times New Roman"/>
          <w:b/>
          <w:sz w:val="24"/>
        </w:rPr>
        <w:lastRenderedPageBreak/>
        <w:t>B.B.A.LL.B (Hons) 5 Year Course Second Semester</w:t>
      </w:r>
    </w:p>
    <w:p w:rsidR="00F56D6B" w:rsidRDefault="00F56D6B" w:rsidP="00F56D6B">
      <w:pPr>
        <w:spacing w:line="0" w:lineRule="atLeast"/>
        <w:jc w:val="center"/>
        <w:rPr>
          <w:rFonts w:ascii="Times New Roman" w:eastAsia="Times New Roman" w:hAnsi="Times New Roman"/>
          <w:b/>
          <w:sz w:val="22"/>
        </w:rPr>
      </w:pPr>
      <w:r>
        <w:rPr>
          <w:rFonts w:ascii="Times New Roman" w:eastAsia="Times New Roman" w:hAnsi="Times New Roman"/>
          <w:b/>
          <w:sz w:val="22"/>
        </w:rPr>
        <w:t>ENVIRONMENTAL MANAGEMENT</w:t>
      </w:r>
    </w:p>
    <w:p w:rsidR="00F56D6B" w:rsidRDefault="00F56D6B" w:rsidP="00F56D6B">
      <w:pPr>
        <w:spacing w:line="0" w:lineRule="atLeast"/>
        <w:jc w:val="center"/>
        <w:rPr>
          <w:rFonts w:ascii="Times New Roman" w:eastAsia="Times New Roman" w:hAnsi="Times New Roman"/>
          <w:b/>
          <w:sz w:val="22"/>
        </w:rPr>
      </w:pPr>
      <w:r>
        <w:rPr>
          <w:rFonts w:ascii="Times New Roman" w:eastAsia="Times New Roman" w:hAnsi="Times New Roman"/>
          <w:b/>
          <w:sz w:val="22"/>
        </w:rPr>
        <w:t xml:space="preserve">Paper Code: </w:t>
      </w:r>
      <w:r w:rsidR="00C80F1C">
        <w:rPr>
          <w:rFonts w:ascii="Times New Roman" w:eastAsia="Times New Roman" w:hAnsi="Times New Roman"/>
          <w:b/>
          <w:sz w:val="22"/>
        </w:rPr>
        <w:t>1515</w:t>
      </w:r>
    </w:p>
    <w:p w:rsidR="0013379A" w:rsidRPr="00E47746" w:rsidRDefault="0013379A" w:rsidP="0013379A">
      <w:pPr>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rPr>
        <w:t>Learning Objectives</w:t>
      </w:r>
      <w:r>
        <w:rPr>
          <w:rFonts w:ascii="Times New Roman" w:hAnsi="Times New Roman" w:cs="Times New Roman"/>
          <w:b/>
          <w:bCs/>
          <w:color w:val="000000" w:themeColor="text1"/>
          <w:sz w:val="24"/>
          <w:szCs w:val="24"/>
        </w:rPr>
        <w:t>:</w:t>
      </w:r>
    </w:p>
    <w:p w:rsidR="0013379A" w:rsidRPr="00E47746" w:rsidRDefault="0013379A" w:rsidP="0013379A">
      <w:pPr>
        <w:pStyle w:val="ListParagraph"/>
        <w:widowControl w:val="0"/>
        <w:numPr>
          <w:ilvl w:val="0"/>
          <w:numId w:val="58"/>
        </w:numPr>
        <w:jc w:val="both"/>
        <w:rPr>
          <w:color w:val="000000" w:themeColor="text1"/>
        </w:rPr>
      </w:pPr>
      <w:r w:rsidRPr="00E47746">
        <w:rPr>
          <w:color w:val="000000" w:themeColor="text1"/>
        </w:rPr>
        <w:t>Understand the fundamental physical and biological system of environment</w:t>
      </w:r>
      <w:r>
        <w:rPr>
          <w:color w:val="000000" w:themeColor="text1"/>
        </w:rPr>
        <w:t>;</w:t>
      </w:r>
    </w:p>
    <w:p w:rsidR="0013379A" w:rsidRPr="00E47746" w:rsidRDefault="0013379A" w:rsidP="0013379A">
      <w:pPr>
        <w:pStyle w:val="ListParagraph"/>
        <w:widowControl w:val="0"/>
        <w:numPr>
          <w:ilvl w:val="0"/>
          <w:numId w:val="58"/>
        </w:numPr>
        <w:jc w:val="both"/>
        <w:rPr>
          <w:rFonts w:eastAsia="Lucida Grande"/>
          <w:color w:val="000000" w:themeColor="text1"/>
          <w:shd w:val="clear" w:color="auto" w:fill="FFFFFF"/>
        </w:rPr>
      </w:pPr>
      <w:r w:rsidRPr="00E47746">
        <w:rPr>
          <w:rFonts w:eastAsia="Lucida Grande"/>
          <w:color w:val="000000" w:themeColor="text1"/>
          <w:shd w:val="clear" w:color="auto" w:fill="FFFFFF"/>
        </w:rPr>
        <w:t>To provide an interdisciplinary approach to environmental problems</w:t>
      </w:r>
      <w:r>
        <w:rPr>
          <w:rFonts w:eastAsia="Lucida Grande"/>
          <w:color w:val="000000" w:themeColor="text1"/>
          <w:shd w:val="clear" w:color="auto" w:fill="FFFFFF"/>
        </w:rPr>
        <w:t>;</w:t>
      </w:r>
    </w:p>
    <w:p w:rsidR="0013379A" w:rsidRPr="00E47746" w:rsidRDefault="0013379A" w:rsidP="0013379A">
      <w:pPr>
        <w:pStyle w:val="ListParagraph"/>
        <w:widowControl w:val="0"/>
        <w:numPr>
          <w:ilvl w:val="0"/>
          <w:numId w:val="58"/>
        </w:numPr>
        <w:jc w:val="both"/>
        <w:rPr>
          <w:rFonts w:eastAsia="Lucida Grande"/>
          <w:color w:val="000000" w:themeColor="text1"/>
          <w:shd w:val="clear" w:color="auto" w:fill="FFFFFF"/>
        </w:rPr>
      </w:pPr>
      <w:r w:rsidRPr="00E47746">
        <w:rPr>
          <w:rFonts w:eastAsia="Lucida Grande"/>
          <w:color w:val="000000" w:themeColor="text1"/>
          <w:shd w:val="clear" w:color="auto" w:fill="FFFFFF"/>
        </w:rPr>
        <w:t>Student study the basic tools of the natural and social sciences including geosystems, biology, chemistry, economics, political science and international processes</w:t>
      </w:r>
      <w:r>
        <w:rPr>
          <w:rFonts w:eastAsia="Lucida Grande"/>
          <w:color w:val="000000" w:themeColor="text1"/>
          <w:shd w:val="clear" w:color="auto" w:fill="FFFFFF"/>
        </w:rPr>
        <w:t>;</w:t>
      </w:r>
    </w:p>
    <w:p w:rsidR="0013379A" w:rsidRPr="00E47746" w:rsidRDefault="0013379A" w:rsidP="0013379A">
      <w:pPr>
        <w:pStyle w:val="ListParagraph"/>
        <w:widowControl w:val="0"/>
        <w:numPr>
          <w:ilvl w:val="0"/>
          <w:numId w:val="58"/>
        </w:numPr>
        <w:jc w:val="both"/>
        <w:rPr>
          <w:rFonts w:eastAsia="Lucida Grande"/>
          <w:color w:val="000000" w:themeColor="text1"/>
          <w:shd w:val="clear" w:color="auto" w:fill="FFFFFF"/>
        </w:rPr>
      </w:pPr>
      <w:r w:rsidRPr="00E47746">
        <w:rPr>
          <w:rFonts w:eastAsia="Lucida Grande"/>
          <w:color w:val="000000" w:themeColor="text1"/>
          <w:shd w:val="clear" w:color="auto" w:fill="FFFFFF"/>
        </w:rPr>
        <w:t>To study the diverse energy portfolios on air and water quality, climate, weapons proliferation and societal stability</w:t>
      </w:r>
      <w:r>
        <w:rPr>
          <w:rFonts w:eastAsia="Lucida Grande"/>
          <w:color w:val="000000" w:themeColor="text1"/>
          <w:shd w:val="clear" w:color="auto" w:fill="FFFFFF"/>
        </w:rPr>
        <w:t>;</w:t>
      </w:r>
    </w:p>
    <w:p w:rsidR="0013379A" w:rsidRPr="00E47746" w:rsidRDefault="0013379A" w:rsidP="0013379A">
      <w:pPr>
        <w:pStyle w:val="ListParagraph"/>
        <w:widowControl w:val="0"/>
        <w:numPr>
          <w:ilvl w:val="0"/>
          <w:numId w:val="58"/>
        </w:numPr>
        <w:jc w:val="both"/>
        <w:rPr>
          <w:color w:val="000000" w:themeColor="text1"/>
        </w:rPr>
      </w:pPr>
      <w:r w:rsidRPr="00E47746">
        <w:rPr>
          <w:rFonts w:eastAsia="Lucida Grande"/>
          <w:color w:val="000000" w:themeColor="text1"/>
          <w:shd w:val="clear" w:color="auto" w:fill="FFFFFF"/>
        </w:rPr>
        <w:t>Understand the concept of natural resources and problem regarding unnecessary use of natural resources</w:t>
      </w:r>
      <w:r>
        <w:rPr>
          <w:rFonts w:eastAsia="Lucida Grande"/>
          <w:color w:val="000000" w:themeColor="text1"/>
          <w:shd w:val="clear" w:color="auto" w:fill="FFFFFF"/>
        </w:rPr>
        <w:t>.</w:t>
      </w:r>
    </w:p>
    <w:p w:rsidR="0013379A" w:rsidRPr="00E47746" w:rsidRDefault="0013379A" w:rsidP="0013379A">
      <w:pPr>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rPr>
        <w:t>Learning Outcomes</w:t>
      </w:r>
      <w:r>
        <w:rPr>
          <w:rFonts w:ascii="Times New Roman" w:hAnsi="Times New Roman" w:cs="Times New Roman"/>
          <w:b/>
          <w:bCs/>
          <w:color w:val="000000" w:themeColor="text1"/>
          <w:sz w:val="24"/>
          <w:szCs w:val="24"/>
        </w:rPr>
        <w:t>:</w:t>
      </w:r>
    </w:p>
    <w:p w:rsidR="0013379A" w:rsidRPr="00E47746" w:rsidRDefault="0013379A" w:rsidP="005A2C44">
      <w:pPr>
        <w:pStyle w:val="ListParagraph"/>
        <w:widowControl w:val="0"/>
        <w:numPr>
          <w:ilvl w:val="0"/>
          <w:numId w:val="133"/>
        </w:numPr>
        <w:jc w:val="both"/>
        <w:rPr>
          <w:color w:val="000000" w:themeColor="text1"/>
        </w:rPr>
      </w:pPr>
      <w:r w:rsidRPr="00E47746">
        <w:rPr>
          <w:color w:val="000000" w:themeColor="text1"/>
        </w:rPr>
        <w:t>Demonstrate critical thinking skills in relation to environmental affairs</w:t>
      </w:r>
      <w:r>
        <w:rPr>
          <w:color w:val="000000" w:themeColor="text1"/>
        </w:rPr>
        <w:t>;</w:t>
      </w:r>
    </w:p>
    <w:p w:rsidR="0013379A" w:rsidRPr="00E47746" w:rsidRDefault="0013379A" w:rsidP="005A2C44">
      <w:pPr>
        <w:pStyle w:val="ListParagraph"/>
        <w:widowControl w:val="0"/>
        <w:numPr>
          <w:ilvl w:val="0"/>
          <w:numId w:val="133"/>
        </w:numPr>
        <w:jc w:val="both"/>
        <w:rPr>
          <w:color w:val="000000" w:themeColor="text1"/>
        </w:rPr>
      </w:pPr>
      <w:r w:rsidRPr="00E47746">
        <w:rPr>
          <w:color w:val="000000" w:themeColor="text1"/>
        </w:rPr>
        <w:t>Present knowledge and application of Environmental studies</w:t>
      </w:r>
      <w:r>
        <w:rPr>
          <w:color w:val="000000" w:themeColor="text1"/>
        </w:rPr>
        <w:t>;</w:t>
      </w:r>
    </w:p>
    <w:p w:rsidR="0013379A" w:rsidRPr="00E47746" w:rsidRDefault="0013379A" w:rsidP="005A2C44">
      <w:pPr>
        <w:pStyle w:val="ListParagraph"/>
        <w:widowControl w:val="0"/>
        <w:numPr>
          <w:ilvl w:val="0"/>
          <w:numId w:val="133"/>
        </w:numPr>
        <w:jc w:val="both"/>
        <w:rPr>
          <w:color w:val="000000" w:themeColor="text1"/>
        </w:rPr>
      </w:pPr>
      <w:r w:rsidRPr="00E47746">
        <w:rPr>
          <w:color w:val="000000" w:themeColor="text1"/>
        </w:rPr>
        <w:t>Interdisciplinary approach to show an ability to integrate the many disciplines and fields that intersect with environmental concerns</w:t>
      </w:r>
      <w:r>
        <w:rPr>
          <w:color w:val="000000" w:themeColor="text1"/>
        </w:rPr>
        <w:t>;</w:t>
      </w:r>
    </w:p>
    <w:p w:rsidR="0013379A" w:rsidRPr="00E47746" w:rsidRDefault="0013379A" w:rsidP="005A2C44">
      <w:pPr>
        <w:pStyle w:val="ListParagraph"/>
        <w:widowControl w:val="0"/>
        <w:numPr>
          <w:ilvl w:val="0"/>
          <w:numId w:val="133"/>
        </w:numPr>
        <w:jc w:val="both"/>
        <w:rPr>
          <w:color w:val="000000" w:themeColor="text1"/>
        </w:rPr>
      </w:pPr>
      <w:r w:rsidRPr="00E47746">
        <w:rPr>
          <w:color w:val="000000" w:themeColor="text1"/>
        </w:rPr>
        <w:t>Ecological Literacy helps to awareness, knowledge, and appreciation of the intrinsic values of ecological processes</w:t>
      </w:r>
      <w:r>
        <w:rPr>
          <w:color w:val="000000" w:themeColor="text1"/>
        </w:rPr>
        <w:t>;</w:t>
      </w:r>
    </w:p>
    <w:p w:rsidR="0013379A" w:rsidRPr="00E47746" w:rsidRDefault="0013379A" w:rsidP="005A2C44">
      <w:pPr>
        <w:pStyle w:val="ListParagraph"/>
        <w:widowControl w:val="0"/>
        <w:numPr>
          <w:ilvl w:val="0"/>
          <w:numId w:val="133"/>
        </w:numPr>
        <w:jc w:val="both"/>
        <w:rPr>
          <w:color w:val="000000" w:themeColor="text1"/>
        </w:rPr>
      </w:pPr>
      <w:r w:rsidRPr="00E47746">
        <w:rPr>
          <w:color w:val="000000" w:themeColor="text1"/>
        </w:rPr>
        <w:t>Sustainable development, an integrative approach to environmental issues with a focus on sustainability.</w:t>
      </w:r>
    </w:p>
    <w:p w:rsidR="0013379A" w:rsidRDefault="0013379A" w:rsidP="00F56D6B">
      <w:pPr>
        <w:spacing w:line="0" w:lineRule="atLeast"/>
        <w:jc w:val="center"/>
        <w:rPr>
          <w:rFonts w:ascii="Times New Roman" w:eastAsia="Times New Roman" w:hAnsi="Times New Roman"/>
          <w:b/>
          <w:sz w:val="22"/>
        </w:rPr>
      </w:pPr>
    </w:p>
    <w:p w:rsidR="00F56D6B" w:rsidRDefault="00F56D6B" w:rsidP="00C80F1C">
      <w:pPr>
        <w:spacing w:line="0" w:lineRule="atLeast"/>
        <w:ind w:left="7200"/>
        <w:jc w:val="right"/>
        <w:rPr>
          <w:rFonts w:ascii="Times New Roman" w:eastAsia="Times New Roman" w:hAnsi="Times New Roman"/>
          <w:sz w:val="22"/>
        </w:rPr>
      </w:pPr>
      <w:r>
        <w:rPr>
          <w:rFonts w:ascii="Times New Roman" w:eastAsia="Times New Roman" w:hAnsi="Times New Roman"/>
          <w:sz w:val="22"/>
        </w:rPr>
        <w:t>External Marks: 80</w:t>
      </w:r>
    </w:p>
    <w:p w:rsidR="00F56D6B" w:rsidRDefault="00F56D6B" w:rsidP="00C80F1C">
      <w:pPr>
        <w:spacing w:line="1" w:lineRule="exact"/>
        <w:ind w:left="7200"/>
        <w:jc w:val="right"/>
        <w:rPr>
          <w:rFonts w:ascii="Times New Roman" w:eastAsia="Times New Roman" w:hAnsi="Times New Roman"/>
        </w:rPr>
      </w:pPr>
    </w:p>
    <w:p w:rsidR="00F56D6B" w:rsidRDefault="00F56D6B" w:rsidP="00C80F1C">
      <w:pPr>
        <w:spacing w:line="0" w:lineRule="atLeast"/>
        <w:ind w:left="7200"/>
        <w:jc w:val="right"/>
        <w:rPr>
          <w:rFonts w:ascii="Times New Roman" w:eastAsia="Times New Roman" w:hAnsi="Times New Roman"/>
          <w:sz w:val="22"/>
        </w:rPr>
      </w:pPr>
      <w:r>
        <w:rPr>
          <w:rFonts w:ascii="Times New Roman" w:eastAsia="Times New Roman" w:hAnsi="Times New Roman"/>
          <w:sz w:val="22"/>
        </w:rPr>
        <w:t>Internal Marks: 20</w:t>
      </w:r>
    </w:p>
    <w:p w:rsidR="00F56D6B" w:rsidRDefault="00F56D6B" w:rsidP="00C80F1C">
      <w:pPr>
        <w:spacing w:line="0" w:lineRule="atLeast"/>
        <w:ind w:left="7200"/>
        <w:jc w:val="right"/>
        <w:rPr>
          <w:rFonts w:ascii="Times New Roman" w:eastAsia="Times New Roman" w:hAnsi="Times New Roman"/>
          <w:sz w:val="22"/>
        </w:rPr>
      </w:pPr>
      <w:r>
        <w:rPr>
          <w:rFonts w:ascii="Times New Roman" w:eastAsia="Times New Roman" w:hAnsi="Times New Roman"/>
          <w:sz w:val="22"/>
        </w:rPr>
        <w:t>Time: 3 hrs.</w:t>
      </w: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Note:</w:t>
      </w:r>
    </w:p>
    <w:p w:rsidR="00F56D6B" w:rsidRDefault="00F56D6B" w:rsidP="00F56D6B">
      <w:pPr>
        <w:spacing w:line="6" w:lineRule="exact"/>
        <w:rPr>
          <w:rFonts w:ascii="Times New Roman" w:eastAsia="Times New Roman" w:hAnsi="Times New Roman"/>
        </w:rPr>
      </w:pPr>
    </w:p>
    <w:p w:rsidR="00F56D6B" w:rsidRDefault="00F56D6B" w:rsidP="00F56D6B">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 „A‟</w:t>
      </w:r>
      <w:r>
        <w:rPr>
          <w:rFonts w:ascii="Times New Roman" w:eastAsia="Times New Roman" w:hAnsi="Times New Roman"/>
          <w:b/>
          <w:sz w:val="22"/>
        </w:rPr>
        <w:t xml:space="preserve"> </w:t>
      </w:r>
      <w:r>
        <w:rPr>
          <w:rFonts w:ascii="Times New Roman" w:eastAsia="Times New Roman" w:hAnsi="Times New Roman"/>
          <w:sz w:val="22"/>
        </w:rPr>
        <w:t>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 is mandatory.</w:t>
      </w:r>
    </w:p>
    <w:p w:rsidR="00F56D6B" w:rsidRDefault="00F56D6B" w:rsidP="00F56D6B">
      <w:pPr>
        <w:spacing w:line="200"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UNIT-I</w:t>
      </w:r>
    </w:p>
    <w:p w:rsidR="00F56D6B" w:rsidRDefault="00F56D6B" w:rsidP="00F56D6B">
      <w:pPr>
        <w:spacing w:line="8" w:lineRule="exact"/>
        <w:rPr>
          <w:rFonts w:ascii="Times New Roman" w:eastAsia="Times New Roman" w:hAnsi="Times New Roman"/>
        </w:rPr>
      </w:pPr>
    </w:p>
    <w:p w:rsidR="00F56D6B" w:rsidRDefault="00F56D6B" w:rsidP="00F56D6B">
      <w:pPr>
        <w:spacing w:line="234" w:lineRule="auto"/>
        <w:ind w:right="20"/>
        <w:jc w:val="both"/>
        <w:rPr>
          <w:rFonts w:ascii="Times New Roman" w:eastAsia="Times New Roman" w:hAnsi="Times New Roman"/>
          <w:sz w:val="22"/>
        </w:rPr>
      </w:pPr>
      <w:r>
        <w:rPr>
          <w:rFonts w:ascii="Times New Roman" w:eastAsia="Times New Roman" w:hAnsi="Times New Roman"/>
          <w:sz w:val="22"/>
        </w:rPr>
        <w:t>Environmental Management; Fundamentals-sustainable development, implications of human population growth, limits to growth, environment and business schools.</w:t>
      </w:r>
    </w:p>
    <w:p w:rsidR="00F56D6B" w:rsidRDefault="00F56D6B" w:rsidP="00F56D6B">
      <w:pPr>
        <w:spacing w:line="258"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UNIT-II</w:t>
      </w:r>
    </w:p>
    <w:p w:rsidR="00F56D6B" w:rsidRDefault="00F56D6B" w:rsidP="00F56D6B">
      <w:pPr>
        <w:spacing w:line="6" w:lineRule="exact"/>
        <w:rPr>
          <w:rFonts w:ascii="Times New Roman" w:eastAsia="Times New Roman" w:hAnsi="Times New Roman"/>
        </w:rPr>
      </w:pPr>
    </w:p>
    <w:p w:rsidR="00F56D6B" w:rsidRDefault="00F56D6B" w:rsidP="00F56D6B">
      <w:pPr>
        <w:spacing w:line="237" w:lineRule="auto"/>
        <w:jc w:val="both"/>
        <w:rPr>
          <w:rFonts w:ascii="Times New Roman" w:eastAsia="Times New Roman" w:hAnsi="Times New Roman"/>
          <w:sz w:val="22"/>
        </w:rPr>
      </w:pPr>
      <w:r>
        <w:rPr>
          <w:rFonts w:ascii="Times New Roman" w:eastAsia="Times New Roman" w:hAnsi="Times New Roman"/>
          <w:sz w:val="22"/>
        </w:rPr>
        <w:t>Energy Management; Fundamentals- fossil fuels use, energy production and trade, energy balance; Ecosystem concepts; Basic Concepts and their application in business, industrial ecology and recycling industry; Environmental Management System; EMS standards, ISO 14000; Environments, auditing, clearance/permissions for establishing industry.</w:t>
      </w:r>
    </w:p>
    <w:p w:rsidR="00F56D6B" w:rsidRDefault="00F56D6B" w:rsidP="00F56D6B">
      <w:pPr>
        <w:spacing w:line="259"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UNIT-III</w:t>
      </w:r>
    </w:p>
    <w:p w:rsidR="00F56D6B" w:rsidRDefault="00F56D6B" w:rsidP="00F56D6B">
      <w:pPr>
        <w:spacing w:line="8" w:lineRule="exact"/>
        <w:rPr>
          <w:rFonts w:ascii="Times New Roman" w:eastAsia="Times New Roman" w:hAnsi="Times New Roman"/>
        </w:rPr>
      </w:pPr>
    </w:p>
    <w:p w:rsidR="00F56D6B" w:rsidRDefault="00F56D6B" w:rsidP="00F56D6B">
      <w:pPr>
        <w:spacing w:line="237" w:lineRule="auto"/>
        <w:jc w:val="both"/>
        <w:rPr>
          <w:rFonts w:ascii="Times New Roman" w:eastAsia="Times New Roman" w:hAnsi="Times New Roman"/>
          <w:sz w:val="22"/>
        </w:rPr>
      </w:pPr>
      <w:r>
        <w:rPr>
          <w:rFonts w:ascii="Times New Roman" w:eastAsia="Times New Roman" w:hAnsi="Times New Roman"/>
          <w:sz w:val="22"/>
        </w:rPr>
        <w:t>“Environmental” Management &amp; valuation. Environmental Accounting, Economics; Environmental Taxes Shifts, Green Funding, Corporate Mergers, Environmental Ethics, Environmental Management Trade and Environmental Management, Debt and Environment, GATT/WTO provisions, environmental laws, acts, patents, IPRS, role of NGO‟s, PIL.</w:t>
      </w:r>
    </w:p>
    <w:p w:rsidR="00F56D6B" w:rsidRDefault="00F56D6B" w:rsidP="00F56D6B">
      <w:pPr>
        <w:spacing w:line="259" w:lineRule="exact"/>
        <w:rPr>
          <w:rFonts w:ascii="Times New Roman" w:eastAsia="Times New Roman" w:hAnsi="Times New Roman"/>
        </w:rPr>
      </w:pPr>
    </w:p>
    <w:p w:rsidR="00F56D6B" w:rsidRDefault="00F56D6B" w:rsidP="00F56D6B">
      <w:pPr>
        <w:spacing w:line="0" w:lineRule="atLeast"/>
        <w:rPr>
          <w:rFonts w:ascii="Times New Roman" w:eastAsia="Times New Roman" w:hAnsi="Times New Roman"/>
          <w:b/>
          <w:sz w:val="22"/>
        </w:rPr>
      </w:pPr>
      <w:r>
        <w:rPr>
          <w:rFonts w:ascii="Times New Roman" w:eastAsia="Times New Roman" w:hAnsi="Times New Roman"/>
          <w:b/>
          <w:sz w:val="22"/>
        </w:rPr>
        <w:t>UNIT-IV</w:t>
      </w:r>
    </w:p>
    <w:p w:rsidR="00F56D6B" w:rsidRDefault="00F56D6B" w:rsidP="00F56D6B">
      <w:pPr>
        <w:spacing w:line="6" w:lineRule="exact"/>
        <w:rPr>
          <w:rFonts w:ascii="Times New Roman" w:eastAsia="Times New Roman" w:hAnsi="Times New Roman"/>
        </w:rPr>
      </w:pPr>
    </w:p>
    <w:p w:rsidR="00F56D6B" w:rsidRDefault="00F56D6B" w:rsidP="00F56D6B">
      <w:pPr>
        <w:spacing w:line="236" w:lineRule="auto"/>
        <w:jc w:val="both"/>
        <w:rPr>
          <w:rFonts w:ascii="Times New Roman" w:eastAsia="Times New Roman" w:hAnsi="Times New Roman"/>
          <w:sz w:val="22"/>
        </w:rPr>
      </w:pPr>
      <w:r>
        <w:rPr>
          <w:rFonts w:ascii="Times New Roman" w:eastAsia="Times New Roman" w:hAnsi="Times New Roman"/>
          <w:sz w:val="22"/>
        </w:rPr>
        <w:t>Pollution and waste management: air, water, land pollution, trade in wastes, water, forest &amp; biodiversity management, water resources, dams and their role, forest product and trade, role of biodiversity in international trade, approaches to corporate ethics, bio-ethics.</w:t>
      </w:r>
    </w:p>
    <w:p w:rsidR="00461F47" w:rsidRDefault="00461F47" w:rsidP="00CC7983">
      <w:pPr>
        <w:spacing w:line="0" w:lineRule="atLeast"/>
        <w:rPr>
          <w:rFonts w:ascii="Times New Roman" w:eastAsia="Times New Roman" w:hAnsi="Times New Roman"/>
          <w:sz w:val="21"/>
        </w:rPr>
      </w:pPr>
      <w:r>
        <w:rPr>
          <w:rFonts w:ascii="Times New Roman" w:eastAsia="Times New Roman" w:hAnsi="Times New Roman"/>
          <w:b/>
          <w:sz w:val="22"/>
        </w:rPr>
        <w:lastRenderedPageBreak/>
        <w:t>Suggested Reading:</w:t>
      </w:r>
      <w:r>
        <w:rPr>
          <w:rFonts w:ascii="Times New Roman" w:eastAsia="Times New Roman" w:hAnsi="Times New Roman"/>
          <w:b/>
          <w:sz w:val="22"/>
        </w:rPr>
        <w:tab/>
      </w:r>
    </w:p>
    <w:p w:rsidR="00461F47" w:rsidRDefault="00461F47" w:rsidP="00CC7983">
      <w:pPr>
        <w:spacing w:line="248" w:lineRule="exact"/>
        <w:rPr>
          <w:rFonts w:ascii="Times New Roman" w:eastAsia="Times New Roman" w:hAnsi="Times New Roman"/>
          <w:sz w:val="22"/>
        </w:rPr>
      </w:pPr>
      <w:r>
        <w:rPr>
          <w:rFonts w:ascii="Times New Roman" w:eastAsia="Times New Roman" w:hAnsi="Times New Roman"/>
          <w:sz w:val="22"/>
        </w:rPr>
        <w:t>1.</w:t>
      </w:r>
      <w:r>
        <w:rPr>
          <w:rFonts w:ascii="Times New Roman" w:eastAsia="Times New Roman" w:hAnsi="Times New Roman"/>
          <w:sz w:val="22"/>
        </w:rPr>
        <w:tab/>
        <w:t xml:space="preserve">Biswarup Mukherjee, </w:t>
      </w:r>
      <w:r w:rsidRPr="00461F47">
        <w:rPr>
          <w:rFonts w:ascii="Times New Roman" w:eastAsia="Times New Roman" w:hAnsi="Times New Roman"/>
          <w:i/>
          <w:sz w:val="22"/>
        </w:rPr>
        <w:t>Environment Management</w:t>
      </w:r>
      <w:r>
        <w:rPr>
          <w:rFonts w:ascii="Times New Roman" w:eastAsia="Times New Roman" w:hAnsi="Times New Roman"/>
          <w:sz w:val="22"/>
        </w:rPr>
        <w:t>, (Vikas Publishing House, New Delhi, Latest Ed.)</w:t>
      </w:r>
    </w:p>
    <w:p w:rsidR="00461F47" w:rsidRDefault="00461F47" w:rsidP="00CC7983">
      <w:pPr>
        <w:spacing w:line="0" w:lineRule="atLeast"/>
        <w:rPr>
          <w:rFonts w:ascii="Times New Roman" w:eastAsia="Times New Roman" w:hAnsi="Times New Roman"/>
          <w:sz w:val="22"/>
        </w:rPr>
      </w:pPr>
      <w:r>
        <w:rPr>
          <w:rFonts w:ascii="Times New Roman" w:eastAsia="Times New Roman" w:hAnsi="Times New Roman"/>
          <w:sz w:val="22"/>
        </w:rPr>
        <w:t>2.</w:t>
      </w:r>
      <w:r>
        <w:rPr>
          <w:rFonts w:ascii="Times New Roman" w:eastAsia="Times New Roman" w:hAnsi="Times New Roman"/>
          <w:sz w:val="22"/>
        </w:rPr>
        <w:tab/>
        <w:t xml:space="preserve">Pandey, G.N. </w:t>
      </w:r>
      <w:r w:rsidRPr="00461F47">
        <w:rPr>
          <w:rFonts w:ascii="Times New Roman" w:eastAsia="Times New Roman" w:hAnsi="Times New Roman"/>
          <w:i/>
          <w:sz w:val="22"/>
        </w:rPr>
        <w:t>Environmental Management,</w:t>
      </w:r>
      <w:r>
        <w:rPr>
          <w:rFonts w:ascii="Times New Roman" w:eastAsia="Times New Roman" w:hAnsi="Times New Roman"/>
          <w:sz w:val="22"/>
        </w:rPr>
        <w:t xml:space="preserve"> (Vikas Publishing House, New Delhi, Latest Ed.)</w:t>
      </w:r>
    </w:p>
    <w:p w:rsidR="00461F47" w:rsidRDefault="00461F47" w:rsidP="00CC7983">
      <w:pPr>
        <w:spacing w:line="0" w:lineRule="atLeast"/>
        <w:rPr>
          <w:rFonts w:ascii="Times New Roman" w:eastAsia="Times New Roman" w:hAnsi="Times New Roman"/>
          <w:sz w:val="22"/>
        </w:rPr>
      </w:pPr>
      <w:r>
        <w:rPr>
          <w:rFonts w:ascii="Times New Roman" w:eastAsia="Times New Roman" w:hAnsi="Times New Roman"/>
          <w:sz w:val="22"/>
        </w:rPr>
        <w:t>3.</w:t>
      </w:r>
      <w:r>
        <w:rPr>
          <w:rFonts w:ascii="Times New Roman" w:eastAsia="Times New Roman" w:hAnsi="Times New Roman"/>
          <w:sz w:val="22"/>
        </w:rPr>
        <w:tab/>
        <w:t xml:space="preserve">Gupta, N. Dass. </w:t>
      </w:r>
      <w:r w:rsidRPr="00461F47">
        <w:rPr>
          <w:rFonts w:ascii="Times New Roman" w:eastAsia="Times New Roman" w:hAnsi="Times New Roman"/>
          <w:i/>
          <w:sz w:val="22"/>
        </w:rPr>
        <w:t>Environmental Accounting</w:t>
      </w:r>
      <w:r>
        <w:rPr>
          <w:rFonts w:ascii="Times New Roman" w:eastAsia="Times New Roman" w:hAnsi="Times New Roman"/>
          <w:sz w:val="22"/>
        </w:rPr>
        <w:t>, (Wheeler Publishing, New Delhi, Latest Ed.)</w:t>
      </w:r>
    </w:p>
    <w:p w:rsidR="00461F47" w:rsidRDefault="00461F47" w:rsidP="00CC7983">
      <w:pPr>
        <w:spacing w:line="0" w:lineRule="atLeast"/>
        <w:rPr>
          <w:rFonts w:ascii="Times New Roman" w:eastAsia="Times New Roman" w:hAnsi="Times New Roman"/>
          <w:sz w:val="22"/>
        </w:rPr>
      </w:pPr>
      <w:r>
        <w:rPr>
          <w:rFonts w:ascii="Times New Roman" w:eastAsia="Times New Roman" w:hAnsi="Times New Roman"/>
          <w:sz w:val="22"/>
        </w:rPr>
        <w:t>4.</w:t>
      </w:r>
      <w:r>
        <w:rPr>
          <w:rFonts w:ascii="Times New Roman" w:eastAsia="Times New Roman" w:hAnsi="Times New Roman"/>
          <w:sz w:val="22"/>
        </w:rPr>
        <w:tab/>
        <w:t xml:space="preserve">Mohanty, S.K. </w:t>
      </w:r>
      <w:r w:rsidRPr="00461F47">
        <w:rPr>
          <w:rFonts w:ascii="Times New Roman" w:eastAsia="Times New Roman" w:hAnsi="Times New Roman"/>
          <w:i/>
          <w:sz w:val="22"/>
        </w:rPr>
        <w:t>Environment  &amp;  Pollution  Law  Manual</w:t>
      </w:r>
      <w:r>
        <w:rPr>
          <w:rFonts w:ascii="Times New Roman" w:eastAsia="Times New Roman" w:hAnsi="Times New Roman"/>
          <w:sz w:val="22"/>
        </w:rPr>
        <w:t>,  (University  Law  Publishing New Delhi. Latest Ed.)</w:t>
      </w:r>
    </w:p>
    <w:p w:rsidR="00BA1E84" w:rsidRDefault="00461F47" w:rsidP="00CC7983">
      <w:pPr>
        <w:spacing w:line="0" w:lineRule="atLeast"/>
        <w:rPr>
          <w:rFonts w:ascii="Times New Roman" w:eastAsia="Times New Roman" w:hAnsi="Times New Roman"/>
          <w:sz w:val="22"/>
        </w:rPr>
      </w:pPr>
      <w:r>
        <w:rPr>
          <w:rFonts w:ascii="Times New Roman" w:eastAsia="Times New Roman" w:hAnsi="Times New Roman"/>
          <w:sz w:val="22"/>
        </w:rPr>
        <w:t>5.</w:t>
      </w:r>
      <w:r>
        <w:rPr>
          <w:rFonts w:ascii="Times New Roman" w:eastAsia="Times New Roman" w:hAnsi="Times New Roman"/>
          <w:sz w:val="22"/>
        </w:rPr>
        <w:tab/>
        <w:t xml:space="preserve">Harley, Nick. </w:t>
      </w:r>
      <w:r w:rsidRPr="00461F47">
        <w:rPr>
          <w:rFonts w:ascii="Times New Roman" w:eastAsia="Times New Roman" w:hAnsi="Times New Roman"/>
          <w:i/>
          <w:sz w:val="22"/>
        </w:rPr>
        <w:t>Environmental Economics,</w:t>
      </w:r>
      <w:r>
        <w:rPr>
          <w:rFonts w:ascii="Times New Roman" w:eastAsia="Times New Roman" w:hAnsi="Times New Roman"/>
          <w:sz w:val="22"/>
        </w:rPr>
        <w:t xml:space="preserve"> (MacMillan India Ltd., New Delhi, Latest Ed.)</w:t>
      </w:r>
    </w:p>
    <w:p w:rsidR="00F56D6B" w:rsidRDefault="00BA1E84" w:rsidP="00CC7983">
      <w:pPr>
        <w:spacing w:line="0" w:lineRule="atLeast"/>
        <w:rPr>
          <w:rFonts w:ascii="Times New Roman" w:eastAsia="Times New Roman" w:hAnsi="Times New Roman"/>
          <w:sz w:val="22"/>
        </w:rPr>
      </w:pPr>
      <w:r>
        <w:rPr>
          <w:rFonts w:ascii="Times New Roman" w:eastAsia="Times New Roman" w:hAnsi="Times New Roman"/>
          <w:sz w:val="22"/>
        </w:rPr>
        <w:t xml:space="preserve">6.   </w:t>
      </w:r>
      <w:r w:rsidR="00F56D6B">
        <w:rPr>
          <w:rFonts w:ascii="Times New Roman" w:eastAsia="Times New Roman" w:hAnsi="Times New Roman"/>
          <w:sz w:val="22"/>
        </w:rPr>
        <w:t>Kilstad, Charles D.</w:t>
      </w:r>
      <w:r>
        <w:rPr>
          <w:rFonts w:ascii="Times New Roman" w:eastAsia="Times New Roman" w:hAnsi="Times New Roman"/>
          <w:sz w:val="21"/>
        </w:rPr>
        <w:t xml:space="preserve"> </w:t>
      </w:r>
      <w:r w:rsidR="00F56D6B" w:rsidRPr="00BA1E84">
        <w:rPr>
          <w:rFonts w:ascii="Times New Roman" w:eastAsia="Times New Roman" w:hAnsi="Times New Roman"/>
          <w:i/>
          <w:sz w:val="21"/>
        </w:rPr>
        <w:t>Environmental Economics</w:t>
      </w:r>
      <w:r w:rsidR="00F56D6B">
        <w:rPr>
          <w:rFonts w:ascii="Times New Roman" w:eastAsia="Times New Roman" w:hAnsi="Times New Roman"/>
          <w:sz w:val="21"/>
        </w:rPr>
        <w:t>,</w:t>
      </w:r>
      <w:r>
        <w:rPr>
          <w:rFonts w:ascii="Times New Roman" w:eastAsia="Times New Roman" w:hAnsi="Times New Roman"/>
          <w:sz w:val="21"/>
        </w:rPr>
        <w:t>(</w:t>
      </w:r>
      <w:r w:rsidR="00F56D6B">
        <w:rPr>
          <w:rFonts w:ascii="Times New Roman" w:eastAsia="Times New Roman" w:hAnsi="Times New Roman"/>
          <w:sz w:val="21"/>
        </w:rPr>
        <w:t xml:space="preserve"> Oxford University Press</w:t>
      </w:r>
      <w:r>
        <w:rPr>
          <w:rFonts w:ascii="Times New Roman" w:eastAsia="Times New Roman" w:hAnsi="Times New Roman"/>
          <w:sz w:val="21"/>
        </w:rPr>
        <w:t>, Latest Ed.)</w:t>
      </w:r>
    </w:p>
    <w:p w:rsidR="00F56D6B" w:rsidRDefault="00F56D6B" w:rsidP="00CC7983">
      <w:pPr>
        <w:spacing w:line="0" w:lineRule="atLeast"/>
        <w:rPr>
          <w:rFonts w:ascii="Times New Roman" w:eastAsia="Times New Roman" w:hAnsi="Times New Roman"/>
          <w:sz w:val="21"/>
        </w:rPr>
      </w:pPr>
      <w:r>
        <w:rPr>
          <w:rFonts w:ascii="Times New Roman" w:eastAsia="Times New Roman" w:hAnsi="Times New Roman"/>
          <w:sz w:val="22"/>
        </w:rPr>
        <w:t>7.</w:t>
      </w:r>
      <w:r>
        <w:rPr>
          <w:rFonts w:ascii="Times New Roman" w:eastAsia="Times New Roman" w:hAnsi="Times New Roman"/>
          <w:sz w:val="22"/>
        </w:rPr>
        <w:tab/>
        <w:t>Uberio, N.K.</w:t>
      </w:r>
      <w:r>
        <w:rPr>
          <w:rFonts w:ascii="Times New Roman" w:eastAsia="Times New Roman" w:hAnsi="Times New Roman"/>
          <w:sz w:val="21"/>
        </w:rPr>
        <w:t xml:space="preserve"> </w:t>
      </w:r>
      <w:r w:rsidRPr="00CC4009">
        <w:rPr>
          <w:rFonts w:ascii="Times New Roman" w:eastAsia="Times New Roman" w:hAnsi="Times New Roman"/>
          <w:i/>
          <w:sz w:val="21"/>
        </w:rPr>
        <w:t>Environmental Management</w:t>
      </w:r>
      <w:r>
        <w:rPr>
          <w:rFonts w:ascii="Times New Roman" w:eastAsia="Times New Roman" w:hAnsi="Times New Roman"/>
          <w:sz w:val="21"/>
        </w:rPr>
        <w:t xml:space="preserve">, </w:t>
      </w:r>
      <w:r w:rsidR="00CC4009">
        <w:rPr>
          <w:rFonts w:ascii="Times New Roman" w:eastAsia="Times New Roman" w:hAnsi="Times New Roman"/>
          <w:sz w:val="21"/>
        </w:rPr>
        <w:t>(</w:t>
      </w:r>
      <w:r>
        <w:rPr>
          <w:rFonts w:ascii="Times New Roman" w:eastAsia="Times New Roman" w:hAnsi="Times New Roman"/>
          <w:sz w:val="21"/>
        </w:rPr>
        <w:t>Excel Books, New Delhi.</w:t>
      </w:r>
      <w:r w:rsidR="00CC4009">
        <w:rPr>
          <w:rFonts w:ascii="Times New Roman" w:eastAsia="Times New Roman" w:hAnsi="Times New Roman"/>
          <w:sz w:val="21"/>
        </w:rPr>
        <w:t xml:space="preserve"> Latest Ed.)</w:t>
      </w:r>
    </w:p>
    <w:p w:rsidR="00F56D6B" w:rsidRDefault="00F56D6B" w:rsidP="00CC7983">
      <w:pPr>
        <w:spacing w:line="276" w:lineRule="auto"/>
        <w:jc w:val="both"/>
        <w:rPr>
          <w:rFonts w:ascii="Times New Roman" w:eastAsia="Times New Roman" w:hAnsi="Times New Roman"/>
          <w:sz w:val="24"/>
        </w:rPr>
      </w:pPr>
      <w:r>
        <w:rPr>
          <w:rFonts w:ascii="Times New Roman" w:eastAsia="Times New Roman" w:hAnsi="Times New Roman"/>
          <w:sz w:val="24"/>
        </w:rPr>
        <w:br w:type="page"/>
      </w:r>
    </w:p>
    <w:p w:rsidR="00B62697" w:rsidRDefault="00B62697" w:rsidP="00C80F1C">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B.B.A.LL.B (Hons) 5 Year Course Second Semester</w:t>
      </w:r>
    </w:p>
    <w:p w:rsidR="00B62697" w:rsidRDefault="00B62697" w:rsidP="00B62697">
      <w:pPr>
        <w:spacing w:line="0" w:lineRule="atLeast"/>
        <w:jc w:val="center"/>
        <w:rPr>
          <w:rFonts w:ascii="Times New Roman" w:eastAsia="Times New Roman" w:hAnsi="Times New Roman"/>
          <w:b/>
          <w:sz w:val="24"/>
        </w:rPr>
      </w:pPr>
      <w:r>
        <w:rPr>
          <w:rFonts w:ascii="Times New Roman" w:eastAsia="Times New Roman" w:hAnsi="Times New Roman"/>
          <w:b/>
          <w:sz w:val="24"/>
        </w:rPr>
        <w:t>MARKETING MANAGEMENT</w:t>
      </w:r>
    </w:p>
    <w:p w:rsidR="00B62697" w:rsidRDefault="00B62697" w:rsidP="00B62697">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Paper Code: </w:t>
      </w:r>
      <w:r w:rsidR="00C80F1C">
        <w:rPr>
          <w:rFonts w:ascii="Times New Roman" w:eastAsia="Times New Roman" w:hAnsi="Times New Roman"/>
          <w:b/>
          <w:sz w:val="24"/>
        </w:rPr>
        <w:t>1516</w:t>
      </w:r>
    </w:p>
    <w:p w:rsidR="0013379A" w:rsidRPr="00E47746" w:rsidRDefault="0013379A" w:rsidP="0013379A">
      <w:pPr>
        <w:jc w:val="both"/>
        <w:rPr>
          <w:rFonts w:ascii="Times New Roman" w:hAnsi="Times New Roman" w:cs="Times New Roman"/>
          <w:b/>
          <w:sz w:val="24"/>
          <w:szCs w:val="24"/>
        </w:rPr>
      </w:pPr>
      <w:r w:rsidRPr="00E47746">
        <w:rPr>
          <w:rFonts w:ascii="Times New Roman" w:hAnsi="Times New Roman" w:cs="Times New Roman"/>
          <w:b/>
          <w:sz w:val="24"/>
          <w:szCs w:val="24"/>
        </w:rPr>
        <w:t>Learning Objectives</w:t>
      </w:r>
      <w:r>
        <w:rPr>
          <w:rFonts w:ascii="Times New Roman" w:hAnsi="Times New Roman" w:cs="Times New Roman"/>
          <w:b/>
          <w:sz w:val="24"/>
          <w:szCs w:val="24"/>
        </w:rPr>
        <w:t>:</w:t>
      </w:r>
      <w:r w:rsidRPr="00E47746">
        <w:rPr>
          <w:rFonts w:ascii="Times New Roman" w:hAnsi="Times New Roman" w:cs="Times New Roman"/>
          <w:b/>
          <w:sz w:val="24"/>
          <w:szCs w:val="24"/>
        </w:rPr>
        <w:t xml:space="preserve"> </w:t>
      </w:r>
    </w:p>
    <w:p w:rsidR="0013379A" w:rsidRPr="00E47746" w:rsidRDefault="0013379A" w:rsidP="0013379A">
      <w:pPr>
        <w:pStyle w:val="ListParagraph"/>
        <w:numPr>
          <w:ilvl w:val="0"/>
          <w:numId w:val="59"/>
        </w:numPr>
        <w:jc w:val="both"/>
      </w:pPr>
      <w:r w:rsidRPr="00E47746">
        <w:t>To emphasize the importance of marketing function in an organization</w:t>
      </w:r>
      <w:r>
        <w:t>;</w:t>
      </w:r>
    </w:p>
    <w:p w:rsidR="0013379A" w:rsidRPr="00E47746" w:rsidRDefault="0013379A" w:rsidP="0013379A">
      <w:pPr>
        <w:pStyle w:val="ListParagraph"/>
        <w:numPr>
          <w:ilvl w:val="0"/>
          <w:numId w:val="59"/>
        </w:numPr>
        <w:jc w:val="both"/>
      </w:pPr>
      <w:r w:rsidRPr="00E47746">
        <w:t>To understand the core concepts right from deciding the segment till customer satisfaction.</w:t>
      </w:r>
    </w:p>
    <w:p w:rsidR="0013379A" w:rsidRPr="00E47746" w:rsidRDefault="0013379A" w:rsidP="0013379A">
      <w:pPr>
        <w:jc w:val="both"/>
        <w:rPr>
          <w:rFonts w:ascii="Times New Roman" w:hAnsi="Times New Roman" w:cs="Times New Roman"/>
          <w:b/>
          <w:sz w:val="24"/>
          <w:szCs w:val="24"/>
        </w:rPr>
      </w:pPr>
      <w:r w:rsidRPr="00E47746">
        <w:rPr>
          <w:rFonts w:ascii="Times New Roman" w:hAnsi="Times New Roman" w:cs="Times New Roman"/>
          <w:b/>
          <w:sz w:val="24"/>
          <w:szCs w:val="24"/>
        </w:rPr>
        <w:t>Learning Outcomes</w:t>
      </w:r>
      <w:r>
        <w:rPr>
          <w:rFonts w:ascii="Times New Roman" w:hAnsi="Times New Roman" w:cs="Times New Roman"/>
          <w:b/>
          <w:sz w:val="24"/>
          <w:szCs w:val="24"/>
        </w:rPr>
        <w:t>:</w:t>
      </w:r>
      <w:r w:rsidRPr="00E47746">
        <w:rPr>
          <w:rFonts w:ascii="Times New Roman" w:hAnsi="Times New Roman" w:cs="Times New Roman"/>
          <w:b/>
          <w:sz w:val="24"/>
          <w:szCs w:val="24"/>
        </w:rPr>
        <w:t xml:space="preserve"> </w:t>
      </w:r>
    </w:p>
    <w:p w:rsidR="0013379A" w:rsidRPr="00E47746" w:rsidRDefault="0013379A" w:rsidP="005A2C44">
      <w:pPr>
        <w:pStyle w:val="ListParagraph"/>
        <w:numPr>
          <w:ilvl w:val="0"/>
          <w:numId w:val="134"/>
        </w:numPr>
        <w:jc w:val="both"/>
      </w:pPr>
      <w:r w:rsidRPr="00E47746">
        <w:t>Relate the corporate function of marketing</w:t>
      </w:r>
      <w:r>
        <w:t>;</w:t>
      </w:r>
    </w:p>
    <w:p w:rsidR="0013379A" w:rsidRPr="00E47746" w:rsidRDefault="0013379A" w:rsidP="005A2C44">
      <w:pPr>
        <w:pStyle w:val="ListParagraph"/>
        <w:numPr>
          <w:ilvl w:val="0"/>
          <w:numId w:val="134"/>
        </w:numPr>
        <w:jc w:val="both"/>
      </w:pPr>
      <w:r w:rsidRPr="00E47746">
        <w:t>Outline the macro and microenvironment in moulding the company marketing function</w:t>
      </w:r>
      <w:r>
        <w:t>;</w:t>
      </w:r>
    </w:p>
    <w:p w:rsidR="0013379A" w:rsidRPr="00E47746" w:rsidRDefault="0013379A" w:rsidP="005A2C44">
      <w:pPr>
        <w:pStyle w:val="ListParagraph"/>
        <w:numPr>
          <w:ilvl w:val="0"/>
          <w:numId w:val="134"/>
        </w:numPr>
        <w:tabs>
          <w:tab w:val="left" w:pos="413"/>
          <w:tab w:val="left" w:pos="759"/>
        </w:tabs>
        <w:jc w:val="both"/>
      </w:pPr>
      <w:r w:rsidRPr="00E47746">
        <w:t>Differentiate the consumer and institutional buyer behaviour</w:t>
      </w:r>
      <w:r>
        <w:t>;</w:t>
      </w:r>
    </w:p>
    <w:p w:rsidR="0013379A" w:rsidRPr="00E47746" w:rsidRDefault="0013379A" w:rsidP="005A2C44">
      <w:pPr>
        <w:pStyle w:val="ListParagraph"/>
        <w:numPr>
          <w:ilvl w:val="0"/>
          <w:numId w:val="134"/>
        </w:numPr>
        <w:tabs>
          <w:tab w:val="left" w:pos="413"/>
          <w:tab w:val="left" w:pos="759"/>
        </w:tabs>
        <w:jc w:val="both"/>
      </w:pPr>
      <w:r w:rsidRPr="00E47746">
        <w:t>Compare and contrast goods and services</w:t>
      </w:r>
      <w:r>
        <w:t>;</w:t>
      </w:r>
    </w:p>
    <w:p w:rsidR="0013379A" w:rsidRPr="00E47746" w:rsidRDefault="0013379A" w:rsidP="005A2C44">
      <w:pPr>
        <w:pStyle w:val="ListParagraph"/>
        <w:numPr>
          <w:ilvl w:val="0"/>
          <w:numId w:val="134"/>
        </w:numPr>
        <w:tabs>
          <w:tab w:val="left" w:pos="413"/>
          <w:tab w:val="left" w:pos="759"/>
        </w:tabs>
        <w:jc w:val="both"/>
      </w:pPr>
      <w:r w:rsidRPr="00E47746">
        <w:t>Define the target segments for the products</w:t>
      </w:r>
      <w:r>
        <w:t>;</w:t>
      </w:r>
    </w:p>
    <w:p w:rsidR="0013379A" w:rsidRPr="00E47746" w:rsidRDefault="0013379A" w:rsidP="005A2C44">
      <w:pPr>
        <w:pStyle w:val="ListParagraph"/>
        <w:numPr>
          <w:ilvl w:val="0"/>
          <w:numId w:val="134"/>
        </w:numPr>
        <w:tabs>
          <w:tab w:val="left" w:pos="413"/>
          <w:tab w:val="left" w:pos="759"/>
        </w:tabs>
        <w:jc w:val="both"/>
      </w:pPr>
      <w:r w:rsidRPr="00E47746">
        <w:t>Employ the positioning strategies used by the companies for their products</w:t>
      </w:r>
      <w:r>
        <w:t>;</w:t>
      </w:r>
    </w:p>
    <w:p w:rsidR="0013379A" w:rsidRDefault="0013379A" w:rsidP="005A2C44">
      <w:pPr>
        <w:pStyle w:val="ListParagraph"/>
        <w:numPr>
          <w:ilvl w:val="0"/>
          <w:numId w:val="134"/>
        </w:numPr>
        <w:tabs>
          <w:tab w:val="left" w:pos="413"/>
          <w:tab w:val="left" w:pos="759"/>
        </w:tabs>
        <w:jc w:val="both"/>
      </w:pPr>
      <w:r w:rsidRPr="00E47746">
        <w:t>Label the importance of products, branding and new product development</w:t>
      </w:r>
      <w:r>
        <w:t>;</w:t>
      </w:r>
    </w:p>
    <w:p w:rsidR="0013379A" w:rsidRPr="00DD7AFC" w:rsidRDefault="0013379A" w:rsidP="005A2C44">
      <w:pPr>
        <w:pStyle w:val="ListParagraph"/>
        <w:numPr>
          <w:ilvl w:val="0"/>
          <w:numId w:val="134"/>
        </w:numPr>
        <w:tabs>
          <w:tab w:val="left" w:pos="413"/>
          <w:tab w:val="left" w:pos="759"/>
        </w:tabs>
        <w:jc w:val="both"/>
      </w:pPr>
      <w:r w:rsidRPr="00DD7AFC">
        <w:t>Classify the importance of integrated marketing communications.</w:t>
      </w:r>
    </w:p>
    <w:p w:rsidR="0013379A" w:rsidRDefault="0013379A" w:rsidP="00B62697">
      <w:pPr>
        <w:spacing w:line="0" w:lineRule="atLeast"/>
        <w:jc w:val="center"/>
        <w:rPr>
          <w:rFonts w:ascii="Times New Roman" w:eastAsia="Times New Roman" w:hAnsi="Times New Roman"/>
          <w:b/>
          <w:sz w:val="24"/>
        </w:rPr>
      </w:pPr>
    </w:p>
    <w:p w:rsidR="00B62697" w:rsidRDefault="00B62697" w:rsidP="00B62697">
      <w:pPr>
        <w:spacing w:line="19" w:lineRule="exact"/>
        <w:rPr>
          <w:rFonts w:ascii="Times New Roman" w:eastAsia="Times New Roman" w:hAnsi="Times New Roman"/>
        </w:rPr>
      </w:pPr>
    </w:p>
    <w:p w:rsidR="00B62697" w:rsidRDefault="00B62697" w:rsidP="00B62697">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B62697" w:rsidRDefault="00B62697" w:rsidP="00B62697">
      <w:pPr>
        <w:spacing w:line="1" w:lineRule="exact"/>
        <w:rPr>
          <w:rFonts w:ascii="Times New Roman" w:eastAsia="Times New Roman" w:hAnsi="Times New Roman"/>
        </w:rPr>
      </w:pPr>
    </w:p>
    <w:p w:rsidR="00B62697" w:rsidRDefault="00B62697" w:rsidP="00C80F1C">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B62697" w:rsidRDefault="00B62697" w:rsidP="00B62697">
      <w:pPr>
        <w:spacing w:line="1" w:lineRule="exact"/>
        <w:rPr>
          <w:rFonts w:ascii="Times New Roman" w:eastAsia="Times New Roman" w:hAnsi="Times New Roman"/>
        </w:rPr>
      </w:pPr>
    </w:p>
    <w:p w:rsidR="00B62697" w:rsidRDefault="00B62697" w:rsidP="00B62697">
      <w:pPr>
        <w:spacing w:line="0" w:lineRule="atLeast"/>
        <w:ind w:left="9020"/>
        <w:rPr>
          <w:rFonts w:ascii="Times New Roman" w:eastAsia="Times New Roman" w:hAnsi="Times New Roman"/>
          <w:sz w:val="22"/>
        </w:rPr>
      </w:pPr>
      <w:r>
        <w:rPr>
          <w:rFonts w:ascii="Times New Roman" w:eastAsia="Times New Roman" w:hAnsi="Times New Roman"/>
          <w:sz w:val="22"/>
        </w:rPr>
        <w:t>Time: 3 hrs.</w:t>
      </w:r>
    </w:p>
    <w:p w:rsidR="00B62697" w:rsidRDefault="00B62697" w:rsidP="00B62697">
      <w:pPr>
        <w:spacing w:line="0" w:lineRule="atLeast"/>
        <w:rPr>
          <w:rFonts w:ascii="Times New Roman" w:eastAsia="Times New Roman" w:hAnsi="Times New Roman"/>
          <w:b/>
          <w:sz w:val="22"/>
        </w:rPr>
      </w:pPr>
      <w:r>
        <w:rPr>
          <w:rFonts w:ascii="Times New Roman" w:eastAsia="Times New Roman" w:hAnsi="Times New Roman"/>
          <w:b/>
          <w:sz w:val="22"/>
        </w:rPr>
        <w:t>Note:</w:t>
      </w:r>
    </w:p>
    <w:p w:rsidR="00B62697" w:rsidRDefault="00B62697" w:rsidP="00B62697">
      <w:pPr>
        <w:spacing w:line="8" w:lineRule="exact"/>
        <w:rPr>
          <w:rFonts w:ascii="Times New Roman" w:eastAsia="Times New Roman" w:hAnsi="Times New Roman"/>
        </w:rPr>
      </w:pPr>
    </w:p>
    <w:p w:rsidR="00B62697" w:rsidRDefault="00B62697" w:rsidP="00B62697">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 „A‟</w:t>
      </w:r>
      <w:r>
        <w:rPr>
          <w:rFonts w:ascii="Times New Roman" w:eastAsia="Times New Roman" w:hAnsi="Times New Roman"/>
          <w:b/>
          <w:sz w:val="22"/>
        </w:rPr>
        <w:t xml:space="preserve"> </w:t>
      </w:r>
      <w:r>
        <w:rPr>
          <w:rFonts w:ascii="Times New Roman" w:eastAsia="Times New Roman" w:hAnsi="Times New Roman"/>
          <w:sz w:val="22"/>
        </w:rPr>
        <w:t>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toattempt four questions (one question from each unit). Section „B‟ will contain eight short answer questions from all the units equally carrying 3 marks. This Section is mandatory.</w:t>
      </w:r>
    </w:p>
    <w:p w:rsidR="00B62697" w:rsidRDefault="00B62697" w:rsidP="00B62697">
      <w:pPr>
        <w:spacing w:line="200" w:lineRule="exact"/>
        <w:rPr>
          <w:rFonts w:ascii="Times New Roman" w:eastAsia="Times New Roman" w:hAnsi="Times New Roman"/>
        </w:rPr>
      </w:pPr>
    </w:p>
    <w:p w:rsidR="00B62697" w:rsidRDefault="00B62697" w:rsidP="00B62697">
      <w:pPr>
        <w:spacing w:line="355" w:lineRule="exact"/>
        <w:rPr>
          <w:rFonts w:ascii="Times New Roman" w:eastAsia="Times New Roman" w:hAnsi="Times New Roman"/>
        </w:rPr>
      </w:pPr>
    </w:p>
    <w:p w:rsidR="00B62697" w:rsidRDefault="00B62697" w:rsidP="00B62697">
      <w:pPr>
        <w:spacing w:line="0" w:lineRule="atLeast"/>
        <w:rPr>
          <w:rFonts w:ascii="Times New Roman" w:eastAsia="Times New Roman" w:hAnsi="Times New Roman"/>
          <w:b/>
          <w:sz w:val="24"/>
        </w:rPr>
      </w:pPr>
      <w:r>
        <w:rPr>
          <w:rFonts w:ascii="Times New Roman" w:eastAsia="Times New Roman" w:hAnsi="Times New Roman"/>
          <w:b/>
          <w:sz w:val="24"/>
        </w:rPr>
        <w:t>UNIT-I</w:t>
      </w:r>
    </w:p>
    <w:p w:rsidR="00B62697" w:rsidRDefault="00B62697" w:rsidP="00B62697">
      <w:pPr>
        <w:spacing w:line="7" w:lineRule="exact"/>
        <w:rPr>
          <w:rFonts w:ascii="Times New Roman" w:eastAsia="Times New Roman" w:hAnsi="Times New Roman"/>
        </w:rPr>
      </w:pPr>
    </w:p>
    <w:p w:rsidR="00B62697" w:rsidRDefault="00B62697" w:rsidP="00B62697">
      <w:pPr>
        <w:spacing w:line="234" w:lineRule="auto"/>
        <w:ind w:right="20"/>
        <w:jc w:val="both"/>
        <w:rPr>
          <w:rFonts w:ascii="Times New Roman" w:eastAsia="Times New Roman" w:hAnsi="Times New Roman"/>
          <w:sz w:val="24"/>
        </w:rPr>
      </w:pPr>
      <w:r>
        <w:rPr>
          <w:rFonts w:ascii="Times New Roman" w:eastAsia="Times New Roman" w:hAnsi="Times New Roman"/>
          <w:sz w:val="24"/>
        </w:rPr>
        <w:t>Introduction to Marketing; Difference between marketing and selling; Core concepts of marketing; marketing mix; Marketing process; Marketing environment</w:t>
      </w:r>
    </w:p>
    <w:p w:rsidR="00B62697" w:rsidRDefault="00B62697" w:rsidP="00B62697">
      <w:pPr>
        <w:spacing w:line="282" w:lineRule="exact"/>
        <w:rPr>
          <w:rFonts w:ascii="Times New Roman" w:eastAsia="Times New Roman" w:hAnsi="Times New Roman"/>
        </w:rPr>
      </w:pPr>
    </w:p>
    <w:p w:rsidR="00B62697" w:rsidRDefault="00B62697" w:rsidP="00B62697">
      <w:pPr>
        <w:spacing w:line="0" w:lineRule="atLeast"/>
        <w:rPr>
          <w:rFonts w:ascii="Times New Roman" w:eastAsia="Times New Roman" w:hAnsi="Times New Roman"/>
          <w:b/>
          <w:sz w:val="24"/>
        </w:rPr>
      </w:pPr>
      <w:r>
        <w:rPr>
          <w:rFonts w:ascii="Times New Roman" w:eastAsia="Times New Roman" w:hAnsi="Times New Roman"/>
          <w:b/>
          <w:sz w:val="24"/>
        </w:rPr>
        <w:t>UNIT-II</w:t>
      </w:r>
    </w:p>
    <w:p w:rsidR="00B62697" w:rsidRDefault="00B62697" w:rsidP="00B62697">
      <w:pPr>
        <w:spacing w:line="7" w:lineRule="exact"/>
        <w:rPr>
          <w:rFonts w:ascii="Times New Roman" w:eastAsia="Times New Roman" w:hAnsi="Times New Roman"/>
        </w:rPr>
      </w:pPr>
    </w:p>
    <w:p w:rsidR="00B62697" w:rsidRDefault="00B62697" w:rsidP="00B62697">
      <w:pPr>
        <w:spacing w:line="236" w:lineRule="auto"/>
        <w:ind w:right="20"/>
        <w:jc w:val="both"/>
        <w:rPr>
          <w:rFonts w:ascii="Times New Roman" w:eastAsia="Times New Roman" w:hAnsi="Times New Roman"/>
          <w:sz w:val="24"/>
        </w:rPr>
      </w:pPr>
      <w:r>
        <w:rPr>
          <w:rFonts w:ascii="Times New Roman" w:eastAsia="Times New Roman" w:hAnsi="Times New Roman"/>
          <w:sz w:val="24"/>
        </w:rPr>
        <w:t>Determinants of Consumer Behaviour; Consumer‟s purchase Decision Process (excluding industrial purchase decision process); Market Segmentation; Target Marketing; Differentiation and Positioning; Marketing Research; Marketing Information System</w:t>
      </w:r>
    </w:p>
    <w:p w:rsidR="00B62697" w:rsidRDefault="00B62697" w:rsidP="00B62697">
      <w:pPr>
        <w:spacing w:line="283" w:lineRule="exact"/>
        <w:rPr>
          <w:rFonts w:ascii="Times New Roman" w:eastAsia="Times New Roman" w:hAnsi="Times New Roman"/>
        </w:rPr>
      </w:pPr>
    </w:p>
    <w:p w:rsidR="00B62697" w:rsidRDefault="00B62697" w:rsidP="00B62697">
      <w:pPr>
        <w:spacing w:line="0" w:lineRule="atLeast"/>
        <w:rPr>
          <w:rFonts w:ascii="Times New Roman" w:eastAsia="Times New Roman" w:hAnsi="Times New Roman"/>
          <w:b/>
          <w:sz w:val="24"/>
        </w:rPr>
      </w:pPr>
      <w:r>
        <w:rPr>
          <w:rFonts w:ascii="Times New Roman" w:eastAsia="Times New Roman" w:hAnsi="Times New Roman"/>
          <w:b/>
          <w:sz w:val="24"/>
        </w:rPr>
        <w:t>UNIT-III</w:t>
      </w:r>
    </w:p>
    <w:p w:rsidR="00B62697" w:rsidRDefault="00B62697" w:rsidP="00B62697">
      <w:pPr>
        <w:spacing w:line="7" w:lineRule="exact"/>
        <w:rPr>
          <w:rFonts w:ascii="Times New Roman" w:eastAsia="Times New Roman" w:hAnsi="Times New Roman"/>
        </w:rPr>
      </w:pPr>
    </w:p>
    <w:p w:rsidR="00B62697" w:rsidRDefault="00B62697" w:rsidP="00B62697">
      <w:pPr>
        <w:spacing w:line="234" w:lineRule="auto"/>
        <w:jc w:val="both"/>
        <w:rPr>
          <w:rFonts w:ascii="Times New Roman" w:eastAsia="Times New Roman" w:hAnsi="Times New Roman"/>
          <w:sz w:val="24"/>
        </w:rPr>
      </w:pPr>
      <w:r>
        <w:rPr>
          <w:rFonts w:ascii="Times New Roman" w:eastAsia="Times New Roman" w:hAnsi="Times New Roman"/>
          <w:sz w:val="24"/>
        </w:rPr>
        <w:t>Product and product line decisions; Branding Decisions; Packaging and labeling decisions; Product life cycle concept; New product development; Pricing decisions</w:t>
      </w:r>
    </w:p>
    <w:p w:rsidR="00B62697" w:rsidRDefault="00B62697" w:rsidP="00B62697">
      <w:pPr>
        <w:spacing w:line="282" w:lineRule="exact"/>
        <w:rPr>
          <w:rFonts w:ascii="Times New Roman" w:eastAsia="Times New Roman" w:hAnsi="Times New Roman"/>
        </w:rPr>
      </w:pPr>
    </w:p>
    <w:p w:rsidR="00B62697" w:rsidRDefault="00B62697" w:rsidP="00B62697">
      <w:pPr>
        <w:spacing w:line="0" w:lineRule="atLeast"/>
        <w:rPr>
          <w:rFonts w:ascii="Times New Roman" w:eastAsia="Times New Roman" w:hAnsi="Times New Roman"/>
          <w:b/>
          <w:sz w:val="24"/>
        </w:rPr>
      </w:pPr>
      <w:r>
        <w:rPr>
          <w:rFonts w:ascii="Times New Roman" w:eastAsia="Times New Roman" w:hAnsi="Times New Roman"/>
          <w:b/>
          <w:sz w:val="24"/>
        </w:rPr>
        <w:t>UNIT-IV</w:t>
      </w:r>
    </w:p>
    <w:p w:rsidR="00B62697" w:rsidRDefault="00B62697" w:rsidP="00B62697">
      <w:pPr>
        <w:spacing w:line="7" w:lineRule="exact"/>
        <w:rPr>
          <w:rFonts w:ascii="Times New Roman" w:eastAsia="Times New Roman" w:hAnsi="Times New Roman"/>
        </w:rPr>
      </w:pPr>
    </w:p>
    <w:p w:rsidR="00B62697" w:rsidRDefault="00B62697" w:rsidP="00B62697">
      <w:pPr>
        <w:spacing w:line="236" w:lineRule="auto"/>
        <w:ind w:right="20"/>
        <w:jc w:val="both"/>
        <w:rPr>
          <w:rFonts w:ascii="Times New Roman" w:eastAsia="Times New Roman" w:hAnsi="Times New Roman"/>
          <w:sz w:val="24"/>
        </w:rPr>
      </w:pPr>
      <w:r>
        <w:rPr>
          <w:rFonts w:ascii="Times New Roman" w:eastAsia="Times New Roman" w:hAnsi="Times New Roman"/>
          <w:sz w:val="24"/>
        </w:rPr>
        <w:t>Marketing channels: retailing, wholesaling, warehousing and physical distribution, conceptual introduction to supply chain management, conceptual introduction to customer relationship marketing; Promotion Mix: personal selling, advertising, sales promotion, publicity</w:t>
      </w:r>
    </w:p>
    <w:p w:rsidR="00B62697" w:rsidRDefault="00B62697" w:rsidP="00B62697">
      <w:pPr>
        <w:spacing w:line="282" w:lineRule="exact"/>
        <w:rPr>
          <w:rFonts w:ascii="Times New Roman" w:eastAsia="Times New Roman" w:hAnsi="Times New Roman"/>
        </w:rPr>
      </w:pPr>
    </w:p>
    <w:p w:rsidR="00E53D7B" w:rsidRDefault="00E53D7B" w:rsidP="00CC7983">
      <w:pPr>
        <w:spacing w:line="0" w:lineRule="atLeast"/>
        <w:rPr>
          <w:rFonts w:ascii="Times New Roman" w:eastAsia="Times New Roman" w:hAnsi="Times New Roman"/>
          <w:sz w:val="23"/>
        </w:rPr>
      </w:pPr>
      <w:r>
        <w:rPr>
          <w:rFonts w:ascii="Times New Roman" w:eastAsia="Times New Roman" w:hAnsi="Times New Roman"/>
          <w:b/>
          <w:sz w:val="24"/>
        </w:rPr>
        <w:t>SUGGESTED READINGS:</w:t>
      </w:r>
      <w:r>
        <w:rPr>
          <w:rFonts w:ascii="Times New Roman" w:eastAsia="Times New Roman" w:hAnsi="Times New Roman"/>
          <w:b/>
          <w:sz w:val="24"/>
        </w:rPr>
        <w:tab/>
      </w:r>
    </w:p>
    <w:p w:rsidR="00E53D7B" w:rsidRDefault="00E53D7B" w:rsidP="00CC7983">
      <w:pPr>
        <w:spacing w:line="272" w:lineRule="exact"/>
        <w:rPr>
          <w:rFonts w:ascii="Times New Roman" w:eastAsia="Times New Roman" w:hAnsi="Times New Roman"/>
          <w:w w:val="99"/>
          <w:sz w:val="24"/>
        </w:rPr>
      </w:pPr>
      <w:r>
        <w:rPr>
          <w:rFonts w:ascii="Times New Roman" w:eastAsia="Times New Roman" w:hAnsi="Times New Roman"/>
          <w:sz w:val="24"/>
        </w:rPr>
        <w:t>1.</w:t>
      </w:r>
      <w:r>
        <w:rPr>
          <w:rFonts w:ascii="Times New Roman" w:eastAsia="Times New Roman" w:hAnsi="Times New Roman"/>
          <w:sz w:val="24"/>
        </w:rPr>
        <w:tab/>
        <w:t xml:space="preserve">Kotler, Philip, Kevin Lane Keller, Abraham Koshy &amp; Mithileshwar Jha, </w:t>
      </w:r>
      <w:r w:rsidRPr="00E53D7B">
        <w:rPr>
          <w:rFonts w:ascii="Times New Roman" w:eastAsia="Times New Roman" w:hAnsi="Times New Roman"/>
          <w:i/>
          <w:w w:val="99"/>
          <w:sz w:val="24"/>
        </w:rPr>
        <w:t>Marketing Management,</w:t>
      </w:r>
      <w:r>
        <w:rPr>
          <w:rFonts w:ascii="Times New Roman" w:eastAsia="Times New Roman" w:hAnsi="Times New Roman"/>
          <w:w w:val="99"/>
          <w:sz w:val="24"/>
        </w:rPr>
        <w:t xml:space="preserve"> (Pearson Education, New Delhi, Latest Ed.)</w:t>
      </w:r>
    </w:p>
    <w:p w:rsidR="00E53D7B" w:rsidRDefault="00E53D7B" w:rsidP="00CC7983">
      <w:pPr>
        <w:spacing w:line="0" w:lineRule="atLeast"/>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24"/>
        </w:rPr>
        <w:tab/>
        <w:t xml:space="preserve">Sakena, Rajan, </w:t>
      </w:r>
      <w:r w:rsidRPr="00E53D7B">
        <w:rPr>
          <w:rFonts w:ascii="Times New Roman" w:eastAsia="Times New Roman" w:hAnsi="Times New Roman"/>
          <w:i/>
          <w:sz w:val="24"/>
        </w:rPr>
        <w:t>Marketing Management</w:t>
      </w:r>
      <w:r>
        <w:rPr>
          <w:rFonts w:ascii="Times New Roman" w:eastAsia="Times New Roman" w:hAnsi="Times New Roman"/>
          <w:sz w:val="24"/>
        </w:rPr>
        <w:t>, (McGraw Hill, New Delhi, Latest Ed.,)</w:t>
      </w:r>
    </w:p>
    <w:p w:rsidR="00E53D7B" w:rsidRDefault="00E53D7B" w:rsidP="00CC7983">
      <w:pPr>
        <w:spacing w:line="0" w:lineRule="atLeast"/>
        <w:rPr>
          <w:rFonts w:ascii="Times New Roman" w:eastAsia="Times New Roman" w:hAnsi="Times New Roman"/>
          <w:sz w:val="24"/>
        </w:rPr>
      </w:pPr>
      <w:r>
        <w:rPr>
          <w:rFonts w:ascii="Times New Roman" w:eastAsia="Times New Roman" w:hAnsi="Times New Roman"/>
          <w:sz w:val="24"/>
        </w:rPr>
        <w:lastRenderedPageBreak/>
        <w:t>3.</w:t>
      </w:r>
      <w:r>
        <w:rPr>
          <w:rFonts w:ascii="Times New Roman" w:eastAsia="Times New Roman" w:hAnsi="Times New Roman"/>
          <w:sz w:val="24"/>
        </w:rPr>
        <w:tab/>
        <w:t xml:space="preserve">Zikmund, William G. </w:t>
      </w:r>
      <w:r w:rsidRPr="00E53D7B">
        <w:rPr>
          <w:rFonts w:ascii="Times New Roman" w:eastAsia="Times New Roman" w:hAnsi="Times New Roman"/>
          <w:i/>
          <w:sz w:val="24"/>
        </w:rPr>
        <w:t>Marketing</w:t>
      </w:r>
      <w:r>
        <w:rPr>
          <w:rFonts w:ascii="Times New Roman" w:eastAsia="Times New Roman" w:hAnsi="Times New Roman"/>
          <w:sz w:val="24"/>
        </w:rPr>
        <w:t>, (Cengage Learning, New Delhi, Latest Ed.)</w:t>
      </w:r>
    </w:p>
    <w:p w:rsidR="00B62697" w:rsidRDefault="00E53D7B" w:rsidP="00CC7983">
      <w:pPr>
        <w:spacing w:line="0" w:lineRule="atLeast"/>
        <w:rPr>
          <w:rFonts w:ascii="Times New Roman" w:eastAsia="Times New Roman" w:hAnsi="Times New Roman"/>
          <w:sz w:val="24"/>
        </w:rPr>
        <w:sectPr w:rsidR="00B62697">
          <w:pgSz w:w="12240" w:h="15840"/>
          <w:pgMar w:top="933" w:right="980" w:bottom="1440" w:left="1160" w:header="0" w:footer="0" w:gutter="0"/>
          <w:cols w:space="0" w:equalWidth="0">
            <w:col w:w="10100"/>
          </w:cols>
          <w:docGrid w:linePitch="360"/>
        </w:sectPr>
      </w:pPr>
      <w:r>
        <w:rPr>
          <w:rFonts w:ascii="Times New Roman" w:eastAsia="Times New Roman" w:hAnsi="Times New Roman"/>
          <w:sz w:val="24"/>
        </w:rPr>
        <w:t>4.</w:t>
      </w:r>
      <w:r>
        <w:rPr>
          <w:rFonts w:ascii="Times New Roman" w:eastAsia="Times New Roman" w:hAnsi="Times New Roman"/>
          <w:sz w:val="24"/>
        </w:rPr>
        <w:tab/>
        <w:t xml:space="preserve">Panda, Tapan K. </w:t>
      </w:r>
      <w:r w:rsidRPr="00E53D7B">
        <w:rPr>
          <w:rFonts w:ascii="Times New Roman" w:eastAsia="Times New Roman" w:hAnsi="Times New Roman"/>
          <w:i/>
          <w:sz w:val="24"/>
        </w:rPr>
        <w:t>Marketing Management</w:t>
      </w:r>
      <w:r>
        <w:rPr>
          <w:rFonts w:ascii="Times New Roman" w:eastAsia="Times New Roman" w:hAnsi="Times New Roman"/>
          <w:sz w:val="24"/>
        </w:rPr>
        <w:t>, (Excel Books, New Delhi, Latest Ed.)</w:t>
      </w:r>
    </w:p>
    <w:p w:rsidR="00B62697" w:rsidRPr="00CF26FC" w:rsidRDefault="00B62697" w:rsidP="00C80F1C">
      <w:pPr>
        <w:spacing w:line="0" w:lineRule="atLeast"/>
        <w:jc w:val="center"/>
        <w:rPr>
          <w:rFonts w:ascii="Times New Roman" w:eastAsia="Times New Roman" w:hAnsi="Times New Roman"/>
          <w:b/>
          <w:sz w:val="24"/>
          <w:highlight w:val="yellow"/>
        </w:rPr>
      </w:pPr>
      <w:r w:rsidRPr="00CF26FC">
        <w:rPr>
          <w:rFonts w:ascii="Times New Roman" w:eastAsia="Times New Roman" w:hAnsi="Times New Roman"/>
          <w:b/>
          <w:sz w:val="24"/>
          <w:highlight w:val="yellow"/>
        </w:rPr>
        <w:lastRenderedPageBreak/>
        <w:t>B.B.A.LL.B (Hons) 5 Year Course Second Semester</w:t>
      </w:r>
    </w:p>
    <w:p w:rsidR="00B62697" w:rsidRPr="00CF26FC" w:rsidRDefault="00B62697" w:rsidP="00B62697">
      <w:pPr>
        <w:spacing w:line="0" w:lineRule="atLeast"/>
        <w:jc w:val="center"/>
        <w:rPr>
          <w:rFonts w:ascii="Times New Roman" w:eastAsia="Times New Roman" w:hAnsi="Times New Roman"/>
          <w:b/>
          <w:sz w:val="22"/>
          <w:highlight w:val="yellow"/>
        </w:rPr>
      </w:pPr>
      <w:r w:rsidRPr="00CF26FC">
        <w:rPr>
          <w:rFonts w:ascii="Times New Roman" w:eastAsia="Times New Roman" w:hAnsi="Times New Roman"/>
          <w:b/>
          <w:sz w:val="22"/>
          <w:highlight w:val="yellow"/>
        </w:rPr>
        <w:t>ENGLISH-II</w:t>
      </w:r>
    </w:p>
    <w:p w:rsidR="00B62697" w:rsidRPr="00CF26FC" w:rsidRDefault="00B62697" w:rsidP="00B62697">
      <w:pPr>
        <w:spacing w:line="1" w:lineRule="exact"/>
        <w:rPr>
          <w:rFonts w:ascii="Times New Roman" w:eastAsia="Times New Roman" w:hAnsi="Times New Roman"/>
          <w:highlight w:val="yellow"/>
        </w:rPr>
      </w:pPr>
    </w:p>
    <w:p w:rsidR="00B62697" w:rsidRPr="00CF26FC" w:rsidRDefault="00B62697" w:rsidP="00B62697">
      <w:pPr>
        <w:spacing w:line="0" w:lineRule="atLeast"/>
        <w:jc w:val="center"/>
        <w:rPr>
          <w:rFonts w:ascii="Times New Roman" w:eastAsia="Times New Roman" w:hAnsi="Times New Roman"/>
          <w:b/>
          <w:sz w:val="22"/>
          <w:highlight w:val="yellow"/>
        </w:rPr>
      </w:pPr>
      <w:r w:rsidRPr="00CF26FC">
        <w:rPr>
          <w:rFonts w:ascii="Times New Roman" w:eastAsia="Times New Roman" w:hAnsi="Times New Roman"/>
          <w:b/>
          <w:sz w:val="22"/>
          <w:highlight w:val="yellow"/>
        </w:rPr>
        <w:t xml:space="preserve">Paper Code: </w:t>
      </w:r>
      <w:r w:rsidR="00C80F1C" w:rsidRPr="00CF26FC">
        <w:rPr>
          <w:rFonts w:ascii="Times New Roman" w:eastAsia="Times New Roman" w:hAnsi="Times New Roman"/>
          <w:b/>
          <w:sz w:val="22"/>
          <w:highlight w:val="yellow"/>
        </w:rPr>
        <w:t>1517</w:t>
      </w:r>
    </w:p>
    <w:p w:rsidR="00B62697" w:rsidRPr="00CF26FC" w:rsidRDefault="00B62697" w:rsidP="00C80F1C">
      <w:pPr>
        <w:spacing w:line="270" w:lineRule="exact"/>
        <w:jc w:val="right"/>
        <w:rPr>
          <w:rFonts w:ascii="Times New Roman" w:eastAsia="Times New Roman" w:hAnsi="Times New Roman"/>
          <w:highlight w:val="yellow"/>
        </w:rPr>
      </w:pPr>
    </w:p>
    <w:p w:rsidR="00B62697" w:rsidRPr="00CF26FC" w:rsidRDefault="00B62697" w:rsidP="00C80F1C">
      <w:pPr>
        <w:spacing w:line="0" w:lineRule="atLeast"/>
        <w:jc w:val="right"/>
        <w:rPr>
          <w:rFonts w:ascii="Times New Roman" w:eastAsia="Times New Roman" w:hAnsi="Times New Roman"/>
          <w:sz w:val="22"/>
          <w:highlight w:val="yellow"/>
        </w:rPr>
      </w:pPr>
      <w:r w:rsidRPr="00CF26FC">
        <w:rPr>
          <w:rFonts w:ascii="Times New Roman" w:eastAsia="Times New Roman" w:hAnsi="Times New Roman"/>
          <w:sz w:val="22"/>
          <w:highlight w:val="yellow"/>
        </w:rPr>
        <w:t>External Marks: 80</w:t>
      </w:r>
    </w:p>
    <w:p w:rsidR="00B62697" w:rsidRPr="00CF26FC" w:rsidRDefault="00B62697" w:rsidP="00C80F1C">
      <w:pPr>
        <w:spacing w:line="1" w:lineRule="exact"/>
        <w:jc w:val="right"/>
        <w:rPr>
          <w:rFonts w:ascii="Times New Roman" w:eastAsia="Times New Roman" w:hAnsi="Times New Roman"/>
          <w:highlight w:val="yellow"/>
        </w:rPr>
      </w:pPr>
    </w:p>
    <w:p w:rsidR="00B62697" w:rsidRPr="00CF26FC" w:rsidRDefault="00B62697" w:rsidP="00C80F1C">
      <w:pPr>
        <w:spacing w:line="0" w:lineRule="atLeast"/>
        <w:jc w:val="right"/>
        <w:rPr>
          <w:rFonts w:ascii="Times New Roman" w:eastAsia="Times New Roman" w:hAnsi="Times New Roman"/>
          <w:sz w:val="22"/>
          <w:highlight w:val="yellow"/>
        </w:rPr>
      </w:pPr>
      <w:r w:rsidRPr="00CF26FC">
        <w:rPr>
          <w:rFonts w:ascii="Times New Roman" w:eastAsia="Times New Roman" w:hAnsi="Times New Roman"/>
          <w:sz w:val="22"/>
          <w:highlight w:val="yellow"/>
        </w:rPr>
        <w:t>Internal Marks: 20</w:t>
      </w:r>
    </w:p>
    <w:p w:rsidR="00B62697" w:rsidRPr="00CF26FC" w:rsidRDefault="00B62697" w:rsidP="00C80F1C">
      <w:pPr>
        <w:spacing w:line="0" w:lineRule="atLeast"/>
        <w:jc w:val="right"/>
        <w:rPr>
          <w:rFonts w:ascii="Times New Roman" w:eastAsia="Times New Roman" w:hAnsi="Times New Roman"/>
          <w:sz w:val="22"/>
          <w:highlight w:val="yellow"/>
        </w:rPr>
      </w:pPr>
      <w:r w:rsidRPr="00CF26FC">
        <w:rPr>
          <w:rFonts w:ascii="Times New Roman" w:eastAsia="Times New Roman" w:hAnsi="Times New Roman"/>
          <w:sz w:val="22"/>
          <w:highlight w:val="yellow"/>
        </w:rPr>
        <w:t>Time: 3 hrs.</w:t>
      </w:r>
    </w:p>
    <w:p w:rsidR="00CF6CA3" w:rsidRPr="00CF26FC" w:rsidRDefault="00CF6CA3" w:rsidP="00CF6CA3">
      <w:pPr>
        <w:jc w:val="both"/>
        <w:rPr>
          <w:rFonts w:ascii="Times New Roman" w:hAnsi="Times New Roman" w:cs="Times New Roman"/>
          <w:sz w:val="22"/>
          <w:szCs w:val="22"/>
          <w:highlight w:val="yellow"/>
          <w:lang w:bidi="hi-IN"/>
        </w:rPr>
      </w:pPr>
      <w:r w:rsidRPr="00CF26FC">
        <w:rPr>
          <w:rFonts w:ascii="Times New Roman" w:hAnsi="Times New Roman" w:cs="Times New Roman"/>
          <w:b/>
          <w:bCs/>
          <w:sz w:val="22"/>
          <w:szCs w:val="22"/>
          <w:highlight w:val="yellow"/>
          <w:lang w:bidi="hi-IN"/>
        </w:rPr>
        <w:t>Learning Objective:</w:t>
      </w:r>
      <w:r w:rsidRPr="00CF26FC">
        <w:rPr>
          <w:rFonts w:ascii="Times New Roman" w:hAnsi="Times New Roman" w:cs="Times New Roman"/>
          <w:sz w:val="22"/>
          <w:szCs w:val="22"/>
          <w:highlight w:val="yellow"/>
          <w:lang w:bidi="hi-IN"/>
        </w:rPr>
        <w:t xml:space="preserve"> </w:t>
      </w:r>
    </w:p>
    <w:p w:rsidR="00B62697" w:rsidRPr="00CF26FC" w:rsidRDefault="00CF6CA3" w:rsidP="00CF6CA3">
      <w:pPr>
        <w:spacing w:line="257" w:lineRule="exact"/>
        <w:jc w:val="both"/>
        <w:rPr>
          <w:rFonts w:ascii="Times New Roman" w:eastAsia="Times New Roman" w:hAnsi="Times New Roman" w:cs="Times New Roman"/>
          <w:sz w:val="22"/>
          <w:szCs w:val="22"/>
          <w:highlight w:val="yellow"/>
        </w:rPr>
      </w:pPr>
      <w:r w:rsidRPr="00CF26FC">
        <w:rPr>
          <w:rFonts w:ascii="Times New Roman" w:hAnsi="Times New Roman" w:cs="Times New Roman"/>
          <w:sz w:val="22"/>
          <w:szCs w:val="22"/>
          <w:highlight w:val="yellow"/>
          <w:lang w:bidi="hi-IN"/>
        </w:rPr>
        <w:tab/>
        <w:t>This course aims to achieve the goal of increasing the proficiency in English language both written and spoken of Law Students. English language is taught from semester one to four with special focus on communication skills in English and understanding of legal vocabulary with the objective of gaining comprehension of legal literature. An elaborate syllabus includes knowledge of grammar, uses, composition and exposure to language use in its various forms through renowned works of literature. Since, debating skills and elocution are indispensible parts of lawyers training, a basis course in phonetics is also added in the second year.</w:t>
      </w:r>
    </w:p>
    <w:p w:rsidR="00B62697" w:rsidRPr="00CF26FC" w:rsidRDefault="00B62697" w:rsidP="00CF6CA3">
      <w:pPr>
        <w:spacing w:line="0" w:lineRule="atLeast"/>
        <w:jc w:val="both"/>
        <w:rPr>
          <w:rFonts w:ascii="Times New Roman" w:eastAsia="Times New Roman" w:hAnsi="Times New Roman" w:cs="Times New Roman"/>
          <w:b/>
          <w:sz w:val="22"/>
          <w:szCs w:val="22"/>
          <w:highlight w:val="yellow"/>
        </w:rPr>
      </w:pPr>
      <w:r w:rsidRPr="00CF26FC">
        <w:rPr>
          <w:rFonts w:ascii="Times New Roman" w:eastAsia="Times New Roman" w:hAnsi="Times New Roman" w:cs="Times New Roman"/>
          <w:b/>
          <w:sz w:val="22"/>
          <w:szCs w:val="22"/>
          <w:highlight w:val="yellow"/>
        </w:rPr>
        <w:t>Note:</w:t>
      </w:r>
    </w:p>
    <w:p w:rsidR="00B62697" w:rsidRPr="00CF26FC" w:rsidRDefault="00B62697" w:rsidP="00B62697">
      <w:pPr>
        <w:spacing w:line="6" w:lineRule="exact"/>
        <w:rPr>
          <w:rFonts w:ascii="Times New Roman" w:eastAsia="Times New Roman" w:hAnsi="Times New Roman"/>
          <w:highlight w:val="yellow"/>
        </w:rPr>
      </w:pPr>
    </w:p>
    <w:p w:rsidR="00B62697" w:rsidRPr="00CF26FC" w:rsidRDefault="00B62697" w:rsidP="00B62697">
      <w:pPr>
        <w:spacing w:line="237" w:lineRule="auto"/>
        <w:jc w:val="both"/>
        <w:rPr>
          <w:rFonts w:ascii="Times New Roman" w:eastAsia="Times New Roman" w:hAnsi="Times New Roman"/>
          <w:sz w:val="22"/>
          <w:highlight w:val="yellow"/>
        </w:rPr>
      </w:pPr>
      <w:r w:rsidRPr="00CF26FC">
        <w:rPr>
          <w:rFonts w:ascii="Times New Roman" w:eastAsia="Times New Roman" w:hAnsi="Times New Roman"/>
          <w:b/>
          <w:sz w:val="22"/>
          <w:highlight w:val="yellow"/>
        </w:rPr>
        <w:t>Instruction for External Examiner</w:t>
      </w:r>
      <w:r w:rsidRPr="00CF26FC">
        <w:rPr>
          <w:rFonts w:ascii="Times New Roman" w:eastAsia="Times New Roman" w:hAnsi="Times New Roman"/>
          <w:sz w:val="22"/>
          <w:highlight w:val="yellow"/>
        </w:rPr>
        <w:t>: The question paper will have two sections. Section „A‟</w:t>
      </w:r>
      <w:r w:rsidRPr="00CF26FC">
        <w:rPr>
          <w:rFonts w:ascii="Times New Roman" w:eastAsia="Times New Roman" w:hAnsi="Times New Roman"/>
          <w:b/>
          <w:sz w:val="22"/>
          <w:highlight w:val="yellow"/>
        </w:rPr>
        <w:t xml:space="preserve"> </w:t>
      </w:r>
      <w:r w:rsidRPr="00CF26FC">
        <w:rPr>
          <w:rFonts w:ascii="Times New Roman" w:eastAsia="Times New Roman" w:hAnsi="Times New Roman"/>
          <w:sz w:val="22"/>
          <w:highlight w:val="yellow"/>
        </w:rPr>
        <w:t>shall comprise 8</w:t>
      </w:r>
      <w:r w:rsidRPr="00CF26FC">
        <w:rPr>
          <w:rFonts w:ascii="Times New Roman" w:eastAsia="Times New Roman" w:hAnsi="Times New Roman"/>
          <w:b/>
          <w:sz w:val="22"/>
          <w:highlight w:val="yellow"/>
        </w:rPr>
        <w:t xml:space="preserve"> </w:t>
      </w:r>
      <w:r w:rsidRPr="00CF26FC">
        <w:rPr>
          <w:rFonts w:ascii="Times New Roman" w:eastAsia="Times New Roman" w:hAnsi="Times New Roman"/>
          <w:sz w:val="22"/>
          <w:highlight w:val="yellow"/>
        </w:rPr>
        <w:t>questions ( 2 questions from each unit). The students will be required to attempt four questions (one question from each unit). Section „B‟ will contain eight short answer questions from all the units equally carrying 3 marks. This Section is mandatory.</w:t>
      </w:r>
    </w:p>
    <w:p w:rsidR="00B62697" w:rsidRPr="00CF26FC" w:rsidRDefault="00B62697" w:rsidP="00B62697">
      <w:pPr>
        <w:spacing w:line="200" w:lineRule="exact"/>
        <w:rPr>
          <w:rFonts w:ascii="Times New Roman" w:eastAsia="Times New Roman" w:hAnsi="Times New Roman"/>
          <w:highlight w:val="yellow"/>
        </w:rPr>
      </w:pPr>
    </w:p>
    <w:p w:rsidR="00B62697" w:rsidRPr="00CF26FC" w:rsidRDefault="00B62697" w:rsidP="00B62697">
      <w:pPr>
        <w:spacing w:line="200" w:lineRule="exact"/>
        <w:rPr>
          <w:rFonts w:ascii="Times New Roman" w:eastAsia="Times New Roman" w:hAnsi="Times New Roman"/>
          <w:highlight w:val="yellow"/>
        </w:rPr>
      </w:pPr>
    </w:p>
    <w:p w:rsidR="00B62697" w:rsidRPr="00CF26FC" w:rsidRDefault="00B62697" w:rsidP="00B62697">
      <w:pPr>
        <w:spacing w:line="0" w:lineRule="atLeast"/>
        <w:rPr>
          <w:rFonts w:ascii="Times New Roman" w:eastAsia="Times New Roman" w:hAnsi="Times New Roman"/>
          <w:b/>
          <w:sz w:val="22"/>
          <w:highlight w:val="yellow"/>
        </w:rPr>
      </w:pPr>
      <w:r w:rsidRPr="00CF26FC">
        <w:rPr>
          <w:rFonts w:ascii="Times New Roman" w:eastAsia="Times New Roman" w:hAnsi="Times New Roman"/>
          <w:b/>
          <w:sz w:val="22"/>
          <w:highlight w:val="yellow"/>
        </w:rPr>
        <w:t>UNIT-I</w:t>
      </w:r>
    </w:p>
    <w:p w:rsidR="00B62697" w:rsidRPr="00CF26FC" w:rsidRDefault="00B62697" w:rsidP="00B62697">
      <w:pPr>
        <w:spacing w:line="47" w:lineRule="exact"/>
        <w:rPr>
          <w:rFonts w:ascii="Times New Roman" w:eastAsia="Times New Roman" w:hAnsi="Times New Roman"/>
          <w:highlight w:val="yellow"/>
        </w:rPr>
      </w:pPr>
    </w:p>
    <w:p w:rsidR="00B62697" w:rsidRPr="00CF26FC" w:rsidRDefault="00B62697" w:rsidP="00B62697">
      <w:pPr>
        <w:spacing w:line="236" w:lineRule="auto"/>
        <w:ind w:right="940"/>
        <w:rPr>
          <w:rFonts w:ascii="Times New Roman" w:eastAsia="Times New Roman" w:hAnsi="Times New Roman"/>
          <w:sz w:val="22"/>
          <w:highlight w:val="yellow"/>
        </w:rPr>
      </w:pPr>
      <w:r w:rsidRPr="00CF26FC">
        <w:rPr>
          <w:rFonts w:ascii="Times New Roman" w:eastAsia="Times New Roman" w:hAnsi="Times New Roman"/>
          <w:sz w:val="22"/>
          <w:highlight w:val="yellow"/>
        </w:rPr>
        <w:t>Text Book „Merchant of Venice” by Shakespeare (one general question carrying 10 marks on character, Theme, Plot etc. (with internal choice). One Question carrying 4 marks on explanation with reference to the context (with internal choice)</w:t>
      </w:r>
    </w:p>
    <w:p w:rsidR="00B62697" w:rsidRPr="00CF26FC" w:rsidRDefault="00B62697" w:rsidP="00B62697">
      <w:pPr>
        <w:spacing w:line="5" w:lineRule="exact"/>
        <w:rPr>
          <w:rFonts w:ascii="Times New Roman" w:eastAsia="Times New Roman" w:hAnsi="Times New Roman"/>
          <w:highlight w:val="yellow"/>
        </w:rPr>
      </w:pPr>
    </w:p>
    <w:p w:rsidR="00B62697" w:rsidRPr="00CF26FC" w:rsidRDefault="00B62697" w:rsidP="00B62697">
      <w:pPr>
        <w:spacing w:line="0" w:lineRule="atLeast"/>
        <w:rPr>
          <w:rFonts w:ascii="Times New Roman" w:eastAsia="Times New Roman" w:hAnsi="Times New Roman"/>
          <w:b/>
          <w:sz w:val="22"/>
          <w:highlight w:val="yellow"/>
        </w:rPr>
      </w:pPr>
      <w:r w:rsidRPr="00CF26FC">
        <w:rPr>
          <w:rFonts w:ascii="Times New Roman" w:eastAsia="Times New Roman" w:hAnsi="Times New Roman"/>
          <w:b/>
          <w:sz w:val="22"/>
          <w:highlight w:val="yellow"/>
        </w:rPr>
        <w:t>UNIT-II</w:t>
      </w:r>
    </w:p>
    <w:p w:rsidR="00B62697" w:rsidRPr="00CF26FC" w:rsidRDefault="00B62697" w:rsidP="00B62697">
      <w:pPr>
        <w:spacing w:line="44" w:lineRule="exact"/>
        <w:rPr>
          <w:rFonts w:ascii="Times New Roman" w:eastAsia="Times New Roman" w:hAnsi="Times New Roman"/>
          <w:highlight w:val="yellow"/>
        </w:rPr>
      </w:pPr>
    </w:p>
    <w:p w:rsidR="00B62697" w:rsidRPr="00CF26FC" w:rsidRDefault="00B62697" w:rsidP="00B62697">
      <w:pPr>
        <w:spacing w:line="264" w:lineRule="auto"/>
        <w:ind w:right="60"/>
        <w:rPr>
          <w:rFonts w:ascii="Times New Roman" w:eastAsia="Times New Roman" w:hAnsi="Times New Roman"/>
          <w:sz w:val="22"/>
          <w:highlight w:val="yellow"/>
        </w:rPr>
      </w:pPr>
      <w:r w:rsidRPr="00CF26FC">
        <w:rPr>
          <w:rFonts w:ascii="Times New Roman" w:eastAsia="Times New Roman" w:hAnsi="Times New Roman"/>
          <w:sz w:val="22"/>
          <w:highlight w:val="yellow"/>
        </w:rPr>
        <w:t>Grammar and Usage - Phrases and Clauses, Synthesis of Sentences(use of connectives, Conditional Sentences, Correction of Common Errors</w:t>
      </w:r>
    </w:p>
    <w:p w:rsidR="00B62697" w:rsidRPr="00CF26FC" w:rsidRDefault="00B62697" w:rsidP="00B62697">
      <w:pPr>
        <w:spacing w:line="20" w:lineRule="exact"/>
        <w:rPr>
          <w:rFonts w:ascii="Times New Roman" w:eastAsia="Times New Roman" w:hAnsi="Times New Roman"/>
          <w:highlight w:val="yellow"/>
        </w:rPr>
      </w:pPr>
    </w:p>
    <w:p w:rsidR="00B62697" w:rsidRPr="00CF26FC" w:rsidRDefault="00B62697" w:rsidP="00B62697">
      <w:pPr>
        <w:spacing w:line="0" w:lineRule="atLeast"/>
        <w:rPr>
          <w:rFonts w:ascii="Times New Roman" w:eastAsia="Times New Roman" w:hAnsi="Times New Roman"/>
          <w:b/>
          <w:sz w:val="22"/>
          <w:highlight w:val="yellow"/>
        </w:rPr>
      </w:pPr>
      <w:r w:rsidRPr="00CF26FC">
        <w:rPr>
          <w:rFonts w:ascii="Times New Roman" w:eastAsia="Times New Roman" w:hAnsi="Times New Roman"/>
          <w:b/>
          <w:sz w:val="22"/>
          <w:highlight w:val="yellow"/>
        </w:rPr>
        <w:t>UNIT-III</w:t>
      </w:r>
    </w:p>
    <w:p w:rsidR="00B62697" w:rsidRPr="00CF26FC" w:rsidRDefault="00B62697" w:rsidP="00B62697">
      <w:pPr>
        <w:spacing w:line="33" w:lineRule="exact"/>
        <w:rPr>
          <w:rFonts w:ascii="Times New Roman" w:eastAsia="Times New Roman" w:hAnsi="Times New Roman"/>
          <w:highlight w:val="yellow"/>
        </w:rPr>
      </w:pPr>
    </w:p>
    <w:p w:rsidR="00B62697" w:rsidRPr="00CF26FC" w:rsidRDefault="00B62697" w:rsidP="00B62697">
      <w:pPr>
        <w:spacing w:line="0" w:lineRule="atLeast"/>
        <w:rPr>
          <w:rFonts w:ascii="Times New Roman" w:eastAsia="Times New Roman" w:hAnsi="Times New Roman"/>
          <w:sz w:val="22"/>
          <w:highlight w:val="yellow"/>
        </w:rPr>
      </w:pPr>
      <w:r w:rsidRPr="00CF26FC">
        <w:rPr>
          <w:rFonts w:ascii="Times New Roman" w:eastAsia="Times New Roman" w:hAnsi="Times New Roman"/>
          <w:sz w:val="22"/>
          <w:highlight w:val="yellow"/>
        </w:rPr>
        <w:t>Composition: Formal Correspondence,  Invitations and Replies, Applications,  Letters to Editor</w:t>
      </w:r>
    </w:p>
    <w:p w:rsidR="00B62697" w:rsidRPr="00CF26FC" w:rsidRDefault="00B62697" w:rsidP="00B62697">
      <w:pPr>
        <w:spacing w:line="11" w:lineRule="exact"/>
        <w:rPr>
          <w:rFonts w:ascii="Times New Roman" w:eastAsia="Times New Roman" w:hAnsi="Times New Roman"/>
          <w:highlight w:val="yellow"/>
        </w:rPr>
      </w:pPr>
    </w:p>
    <w:p w:rsidR="00B62697" w:rsidRPr="00CF26FC" w:rsidRDefault="00B62697" w:rsidP="00B62697">
      <w:pPr>
        <w:spacing w:line="235" w:lineRule="auto"/>
        <w:ind w:right="20"/>
        <w:rPr>
          <w:rFonts w:ascii="Times New Roman" w:eastAsia="Times New Roman" w:hAnsi="Times New Roman"/>
          <w:sz w:val="22"/>
          <w:highlight w:val="yellow"/>
        </w:rPr>
      </w:pPr>
      <w:r w:rsidRPr="00CF26FC">
        <w:rPr>
          <w:rFonts w:ascii="Times New Roman" w:eastAsia="Times New Roman" w:hAnsi="Times New Roman"/>
          <w:sz w:val="22"/>
          <w:highlight w:val="yellow"/>
        </w:rPr>
        <w:t>Letters to authorities, Comprehension Questions on an Unseen Legal Passage (Extract from Law Text Books, Legal Document, Reports, Court Judgment etc</w:t>
      </w:r>
    </w:p>
    <w:p w:rsidR="00B62697" w:rsidRPr="00CF26FC" w:rsidRDefault="00B62697" w:rsidP="00B62697">
      <w:pPr>
        <w:spacing w:line="4" w:lineRule="exact"/>
        <w:rPr>
          <w:rFonts w:ascii="Times New Roman" w:eastAsia="Times New Roman" w:hAnsi="Times New Roman"/>
          <w:highlight w:val="yellow"/>
        </w:rPr>
      </w:pPr>
    </w:p>
    <w:p w:rsidR="00B62697" w:rsidRPr="00CF26FC" w:rsidRDefault="00B62697" w:rsidP="00B62697">
      <w:pPr>
        <w:spacing w:line="0" w:lineRule="atLeast"/>
        <w:rPr>
          <w:rFonts w:ascii="Times New Roman" w:eastAsia="Times New Roman" w:hAnsi="Times New Roman"/>
          <w:b/>
          <w:sz w:val="22"/>
          <w:highlight w:val="yellow"/>
        </w:rPr>
      </w:pPr>
      <w:r w:rsidRPr="00CF26FC">
        <w:rPr>
          <w:rFonts w:ascii="Times New Roman" w:eastAsia="Times New Roman" w:hAnsi="Times New Roman"/>
          <w:b/>
          <w:sz w:val="22"/>
          <w:highlight w:val="yellow"/>
        </w:rPr>
        <w:t>UNIT-IV</w:t>
      </w:r>
    </w:p>
    <w:p w:rsidR="00B62697" w:rsidRPr="00CF26FC" w:rsidRDefault="00B62697" w:rsidP="00B62697">
      <w:pPr>
        <w:spacing w:line="33" w:lineRule="exact"/>
        <w:rPr>
          <w:rFonts w:ascii="Times New Roman" w:eastAsia="Times New Roman" w:hAnsi="Times New Roman"/>
          <w:highlight w:val="yellow"/>
        </w:rPr>
      </w:pPr>
    </w:p>
    <w:p w:rsidR="00B62697" w:rsidRPr="00CF26FC" w:rsidRDefault="00B62697" w:rsidP="00B62697">
      <w:pPr>
        <w:spacing w:line="0" w:lineRule="atLeast"/>
        <w:rPr>
          <w:rFonts w:ascii="Times New Roman" w:eastAsia="Times New Roman" w:hAnsi="Times New Roman"/>
          <w:sz w:val="22"/>
          <w:highlight w:val="yellow"/>
        </w:rPr>
      </w:pPr>
      <w:r w:rsidRPr="00CF26FC">
        <w:rPr>
          <w:rFonts w:ascii="Times New Roman" w:eastAsia="Times New Roman" w:hAnsi="Times New Roman"/>
          <w:sz w:val="22"/>
          <w:highlight w:val="yellow"/>
        </w:rPr>
        <w:t>Vocabulary: Foreign Words and Phrases-Meaning and usage, Abinitio, Abintra, Adinterim, Adhoc,</w:t>
      </w:r>
    </w:p>
    <w:p w:rsidR="00B62697" w:rsidRPr="00CF26FC" w:rsidRDefault="00B62697" w:rsidP="00B62697">
      <w:pPr>
        <w:spacing w:line="49" w:lineRule="exact"/>
        <w:rPr>
          <w:rFonts w:ascii="Times New Roman" w:eastAsia="Times New Roman" w:hAnsi="Times New Roman"/>
          <w:highlight w:val="yellow"/>
        </w:rPr>
      </w:pPr>
    </w:p>
    <w:p w:rsidR="00B62697" w:rsidRPr="00CF26FC" w:rsidRDefault="00B62697" w:rsidP="00B62697">
      <w:pPr>
        <w:spacing w:line="275" w:lineRule="auto"/>
        <w:rPr>
          <w:rFonts w:ascii="Times New Roman" w:eastAsia="Times New Roman" w:hAnsi="Times New Roman"/>
          <w:sz w:val="22"/>
          <w:highlight w:val="yellow"/>
        </w:rPr>
      </w:pPr>
      <w:r w:rsidRPr="00CF26FC">
        <w:rPr>
          <w:rFonts w:ascii="Times New Roman" w:eastAsia="Times New Roman" w:hAnsi="Times New Roman"/>
          <w:sz w:val="22"/>
          <w:highlight w:val="yellow"/>
        </w:rPr>
        <w:t>Advalorem, denovo, detenue, Corpus Juris Civils, Enroute, Erratum, Exgratia, Expost, Facto, Faux p[as, Homo Sapiens, Interalia, Intoto, Fait Acompli, Chef Devvoure, Jure divino, Jure Humano, Emeritus, Bon voyage, Honoris Causa, ibidem, id est, burgois, avant-garde, En masse, détente, fete, ipsofacto, magneum opus, coup de grace, Lingua franca, Modus Operandi, Liaison, pr excellence, Post Mortem , Tour de force, Resume, Viamedia Vice Versa, vis-à-vis, Volte facr, Vox Populi, Legal Terms-Meaning and usage, Agency, Agreement, Bail, Bailable, Bailment, Co ntract , Culpable , Decree , Defamatio n , Execution , First Information Report , Fraud , Genocide, Guarantee, Guardian, Ipugne, Locus Standi, Indemnity, Judgement, Judiciary, Legislation, Legislature, Libel Minor, Mistatement, non bailable, Order, Award, Pledge, Slander, Arbitration bankruptcy, clemency, cognizance, confiscate, consideration, divorce, illicit, immunity, impeach, Laches, Liability, Liquidate, notary public, cause celebre, overrule, uphold, perjury, statute, testify, waive, will, writ, ratify, proviso, tenancy, pecuniary, voidable, verdict</w:t>
      </w:r>
    </w:p>
    <w:p w:rsidR="00B62697" w:rsidRPr="00CF26FC" w:rsidRDefault="00B62697" w:rsidP="00B62697">
      <w:pPr>
        <w:spacing w:line="7" w:lineRule="exact"/>
        <w:rPr>
          <w:rFonts w:ascii="Times New Roman" w:eastAsia="Times New Roman" w:hAnsi="Times New Roman"/>
          <w:highlight w:val="yellow"/>
        </w:rPr>
      </w:pPr>
    </w:p>
    <w:p w:rsidR="00CF6CA3" w:rsidRPr="00CF26FC" w:rsidRDefault="00CF6CA3">
      <w:pPr>
        <w:spacing w:line="276" w:lineRule="auto"/>
        <w:rPr>
          <w:rFonts w:ascii="Times New Roman" w:hAnsi="Times New Roman" w:cs="Times New Roman"/>
          <w:sz w:val="24"/>
          <w:szCs w:val="24"/>
          <w:highlight w:val="yellow"/>
        </w:rPr>
      </w:pPr>
      <w:r w:rsidRPr="00CF26FC">
        <w:rPr>
          <w:rFonts w:ascii="Times New Roman" w:hAnsi="Times New Roman" w:cs="Times New Roman"/>
          <w:sz w:val="24"/>
          <w:szCs w:val="24"/>
          <w:highlight w:val="yellow"/>
        </w:rPr>
        <w:br w:type="page"/>
      </w:r>
    </w:p>
    <w:p w:rsidR="00CF6CA3" w:rsidRPr="00CF26FC" w:rsidRDefault="00CF6CA3" w:rsidP="00CC7983">
      <w:pPr>
        <w:ind w:left="0"/>
        <w:jc w:val="both"/>
        <w:rPr>
          <w:rFonts w:ascii="Times New Roman" w:hAnsi="Times New Roman" w:cs="Times New Roman"/>
          <w:b/>
          <w:sz w:val="24"/>
          <w:szCs w:val="24"/>
          <w:highlight w:val="yellow"/>
        </w:rPr>
      </w:pPr>
      <w:r w:rsidRPr="00CF26FC">
        <w:rPr>
          <w:rFonts w:ascii="Times New Roman" w:hAnsi="Times New Roman" w:cs="Times New Roman"/>
          <w:b/>
          <w:sz w:val="24"/>
          <w:szCs w:val="24"/>
          <w:highlight w:val="yellow"/>
        </w:rPr>
        <w:lastRenderedPageBreak/>
        <w:t>BOOKS RECOMMENDED</w:t>
      </w:r>
    </w:p>
    <w:p w:rsidR="00CF6CA3" w:rsidRPr="00CF26FC" w:rsidRDefault="00CF6CA3" w:rsidP="00CF6CA3">
      <w:pPr>
        <w:jc w:val="both"/>
        <w:rPr>
          <w:highlight w:val="yellow"/>
        </w:rPr>
      </w:pPr>
    </w:p>
    <w:p w:rsidR="00CF6CA3" w:rsidRPr="00CF26FC" w:rsidRDefault="00CF6CA3" w:rsidP="00722007">
      <w:pPr>
        <w:pStyle w:val="ListParagraph"/>
        <w:numPr>
          <w:ilvl w:val="0"/>
          <w:numId w:val="60"/>
        </w:numPr>
        <w:spacing w:after="200" w:line="276" w:lineRule="auto"/>
        <w:ind w:left="360"/>
        <w:jc w:val="both"/>
        <w:rPr>
          <w:highlight w:val="yellow"/>
        </w:rPr>
      </w:pPr>
      <w:r w:rsidRPr="00CF26FC">
        <w:rPr>
          <w:highlight w:val="yellow"/>
        </w:rPr>
        <w:t xml:space="preserve">William Shakespeare, </w:t>
      </w:r>
      <w:r w:rsidRPr="00CF26FC">
        <w:rPr>
          <w:i/>
          <w:highlight w:val="yellow"/>
        </w:rPr>
        <w:t>The Merchant of Venice</w:t>
      </w:r>
      <w:r w:rsidRPr="00CF26FC">
        <w:rPr>
          <w:highlight w:val="yellow"/>
        </w:rPr>
        <w:t>, (Cambridge University Press, New Delhi 2005)</w:t>
      </w:r>
    </w:p>
    <w:p w:rsidR="00CF6CA3" w:rsidRPr="00CF26FC" w:rsidRDefault="00CF6CA3" w:rsidP="00722007">
      <w:pPr>
        <w:pStyle w:val="ListParagraph"/>
        <w:numPr>
          <w:ilvl w:val="0"/>
          <w:numId w:val="60"/>
        </w:numPr>
        <w:spacing w:after="200" w:line="276" w:lineRule="auto"/>
        <w:ind w:left="360"/>
        <w:jc w:val="both"/>
        <w:rPr>
          <w:highlight w:val="yellow"/>
        </w:rPr>
      </w:pPr>
      <w:r w:rsidRPr="00CF26FC">
        <w:rPr>
          <w:highlight w:val="yellow"/>
        </w:rPr>
        <w:t>Julie Moore</w:t>
      </w:r>
      <w:r w:rsidRPr="00CF26FC">
        <w:rPr>
          <w:i/>
          <w:highlight w:val="yellow"/>
        </w:rPr>
        <w:t>. Common Mistakes</w:t>
      </w:r>
      <w:r w:rsidRPr="00CF26FC">
        <w:rPr>
          <w:highlight w:val="yellow"/>
        </w:rPr>
        <w:t>, (New Delhi OUP, 2000)</w:t>
      </w:r>
    </w:p>
    <w:p w:rsidR="00CF6CA3" w:rsidRPr="00CF26FC" w:rsidRDefault="00CF6CA3" w:rsidP="00722007">
      <w:pPr>
        <w:pStyle w:val="ListParagraph"/>
        <w:numPr>
          <w:ilvl w:val="0"/>
          <w:numId w:val="60"/>
        </w:numPr>
        <w:spacing w:after="200" w:line="276" w:lineRule="auto"/>
        <w:ind w:left="360"/>
        <w:jc w:val="both"/>
        <w:rPr>
          <w:highlight w:val="yellow"/>
        </w:rPr>
      </w:pPr>
      <w:r w:rsidRPr="00CF26FC">
        <w:rPr>
          <w:highlight w:val="yellow"/>
        </w:rPr>
        <w:t xml:space="preserve">M.L. Tickoo. </w:t>
      </w:r>
      <w:r w:rsidRPr="00CF26FC">
        <w:rPr>
          <w:i/>
          <w:highlight w:val="yellow"/>
        </w:rPr>
        <w:t>Intermediate Grammar usage and composition</w:t>
      </w:r>
      <w:r w:rsidRPr="00CF26FC">
        <w:rPr>
          <w:highlight w:val="yellow"/>
        </w:rPr>
        <w:t>, (Orient Blacksan, New Delhi, 2010)</w:t>
      </w:r>
    </w:p>
    <w:p w:rsidR="00CF6CA3" w:rsidRPr="00CF26FC" w:rsidRDefault="00CF6CA3" w:rsidP="00722007">
      <w:pPr>
        <w:pStyle w:val="ListParagraph"/>
        <w:numPr>
          <w:ilvl w:val="0"/>
          <w:numId w:val="60"/>
        </w:numPr>
        <w:spacing w:after="200" w:line="276" w:lineRule="auto"/>
        <w:ind w:left="360"/>
        <w:rPr>
          <w:highlight w:val="yellow"/>
        </w:rPr>
      </w:pPr>
      <w:r w:rsidRPr="00CF26FC">
        <w:rPr>
          <w:highlight w:val="yellow"/>
        </w:rPr>
        <w:t xml:space="preserve">J.C. Nesfield. </w:t>
      </w:r>
      <w:r w:rsidRPr="00CF26FC">
        <w:rPr>
          <w:i/>
          <w:highlight w:val="yellow"/>
        </w:rPr>
        <w:t>English Grammar Forgotten Books</w:t>
      </w:r>
      <w:r w:rsidRPr="00CF26FC">
        <w:rPr>
          <w:highlight w:val="yellow"/>
        </w:rPr>
        <w:t xml:space="preserve"> (New Delhi 2012.)</w:t>
      </w:r>
    </w:p>
    <w:p w:rsidR="00CF6CA3" w:rsidRPr="00CF26FC" w:rsidRDefault="00CF6CA3" w:rsidP="00722007">
      <w:pPr>
        <w:pStyle w:val="ListParagraph"/>
        <w:numPr>
          <w:ilvl w:val="0"/>
          <w:numId w:val="60"/>
        </w:numPr>
        <w:spacing w:after="200" w:line="276" w:lineRule="auto"/>
        <w:ind w:left="360"/>
        <w:rPr>
          <w:rFonts w:ascii="Kundli" w:hAnsi="Kundli"/>
          <w:sz w:val="32"/>
          <w:szCs w:val="32"/>
          <w:highlight w:val="yellow"/>
        </w:rPr>
      </w:pPr>
      <w:r w:rsidRPr="00CF26FC">
        <w:rPr>
          <w:highlight w:val="yellow"/>
        </w:rPr>
        <w:t xml:space="preserve">A.J. Thomson, </w:t>
      </w:r>
      <w:r w:rsidRPr="00CF26FC">
        <w:rPr>
          <w:i/>
          <w:highlight w:val="yellow"/>
        </w:rPr>
        <w:t>A Practical English Grammar</w:t>
      </w:r>
      <w:r w:rsidRPr="00CF26FC">
        <w:rPr>
          <w:highlight w:val="yellow"/>
        </w:rPr>
        <w:t>, (Oxford Press, New Delhi, 1997)</w:t>
      </w:r>
    </w:p>
    <w:p w:rsidR="00CF6CA3" w:rsidRPr="00CF26FC" w:rsidRDefault="00CF6CA3" w:rsidP="00722007">
      <w:pPr>
        <w:pStyle w:val="ListParagraph"/>
        <w:numPr>
          <w:ilvl w:val="0"/>
          <w:numId w:val="60"/>
        </w:numPr>
        <w:spacing w:after="200" w:line="276" w:lineRule="auto"/>
        <w:ind w:left="360"/>
        <w:rPr>
          <w:rFonts w:ascii="Kundli" w:hAnsi="Kundli"/>
          <w:sz w:val="32"/>
          <w:szCs w:val="32"/>
          <w:highlight w:val="yellow"/>
        </w:rPr>
      </w:pPr>
      <w:r w:rsidRPr="00CF26FC">
        <w:rPr>
          <w:highlight w:val="yellow"/>
        </w:rPr>
        <w:t xml:space="preserve">David Green, </w:t>
      </w:r>
      <w:r w:rsidRPr="00CF26FC">
        <w:rPr>
          <w:i/>
          <w:highlight w:val="yellow"/>
        </w:rPr>
        <w:t>English Grammar and Composition</w:t>
      </w:r>
      <w:r w:rsidRPr="00CF26FC">
        <w:rPr>
          <w:highlight w:val="yellow"/>
        </w:rPr>
        <w:t>, (Laxmi Publication New Delhi, 2000)</w:t>
      </w:r>
    </w:p>
    <w:p w:rsidR="00CF6CA3" w:rsidRPr="00CF26FC" w:rsidRDefault="00CF6CA3" w:rsidP="00CF6CA3">
      <w:pPr>
        <w:jc w:val="both"/>
        <w:rPr>
          <w:highlight w:val="yellow"/>
        </w:rPr>
      </w:pPr>
    </w:p>
    <w:p w:rsidR="00CF6CA3" w:rsidRPr="0075354C" w:rsidRDefault="00CF6CA3" w:rsidP="00CF6CA3">
      <w:pPr>
        <w:rPr>
          <w:rFonts w:ascii="Kundli" w:hAnsi="Kundli"/>
          <w:b/>
          <w:sz w:val="32"/>
          <w:szCs w:val="32"/>
        </w:rPr>
      </w:pPr>
      <w:r w:rsidRPr="00CF26FC">
        <w:rPr>
          <w:rFonts w:ascii="Kundli" w:hAnsi="Kundli"/>
          <w:b/>
          <w:sz w:val="32"/>
          <w:szCs w:val="32"/>
          <w:highlight w:val="yellow"/>
        </w:rPr>
        <w:t xml:space="preserve">   </w:t>
      </w:r>
      <w:r w:rsidRPr="00CF26FC">
        <w:rPr>
          <w:b/>
          <w:highlight w:val="yellow"/>
        </w:rPr>
        <w:t>*Students are advised to study latest edition of the books and case laws.</w:t>
      </w:r>
      <w:r w:rsidRPr="0075354C">
        <w:rPr>
          <w:rFonts w:ascii="Kundli" w:hAnsi="Kundli"/>
          <w:b/>
          <w:sz w:val="32"/>
          <w:szCs w:val="32"/>
        </w:rPr>
        <w:t xml:space="preserve">      </w:t>
      </w:r>
    </w:p>
    <w:p w:rsidR="00CF6CA3" w:rsidRPr="0075354C" w:rsidRDefault="00CF6CA3" w:rsidP="00CF6CA3">
      <w:pPr>
        <w:rPr>
          <w:rFonts w:ascii="Kundli" w:hAnsi="Kundli"/>
          <w:sz w:val="32"/>
          <w:szCs w:val="32"/>
        </w:rPr>
      </w:pPr>
      <w:r w:rsidRPr="0075354C">
        <w:rPr>
          <w:rFonts w:ascii="Kundli" w:hAnsi="Kundli"/>
          <w:sz w:val="32"/>
          <w:szCs w:val="32"/>
        </w:rPr>
        <w:t xml:space="preserve">            </w:t>
      </w:r>
    </w:p>
    <w:p w:rsidR="00B62697" w:rsidRDefault="00B62697">
      <w:pPr>
        <w:spacing w:line="276" w:lineRule="auto"/>
        <w:jc w:val="both"/>
      </w:pPr>
    </w:p>
    <w:p w:rsidR="00CF6CA3" w:rsidRDefault="00CF6CA3">
      <w:pPr>
        <w:spacing w:line="276" w:lineRule="auto"/>
        <w:rPr>
          <w:rFonts w:ascii="Times New Roman" w:eastAsia="Times New Roman" w:hAnsi="Times New Roman"/>
          <w:sz w:val="28"/>
        </w:rPr>
      </w:pPr>
      <w:r>
        <w:rPr>
          <w:rFonts w:ascii="Times New Roman" w:eastAsia="Times New Roman" w:hAnsi="Times New Roman"/>
          <w:sz w:val="28"/>
        </w:rPr>
        <w:br w:type="page"/>
      </w:r>
    </w:p>
    <w:p w:rsidR="0076361D" w:rsidRDefault="0076361D" w:rsidP="00CF26FC">
      <w:pPr>
        <w:ind w:right="20"/>
        <w:jc w:val="center"/>
        <w:rPr>
          <w:rFonts w:ascii="Times New Roman" w:eastAsia="Times New Roman" w:hAnsi="Times New Roman"/>
          <w:sz w:val="28"/>
        </w:rPr>
      </w:pPr>
      <w:r>
        <w:rPr>
          <w:rFonts w:ascii="Times New Roman" w:eastAsia="Times New Roman" w:hAnsi="Times New Roman"/>
          <w:sz w:val="28"/>
        </w:rPr>
        <w:lastRenderedPageBreak/>
        <w:t>B.B.A.LL.B.</w:t>
      </w:r>
      <w:r w:rsidR="00C80F1C">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C80F1C">
        <w:rPr>
          <w:rFonts w:ascii="Times New Roman" w:eastAsia="Times New Roman" w:hAnsi="Times New Roman"/>
          <w:sz w:val="28"/>
        </w:rPr>
        <w:t xml:space="preserve">THIRD </w:t>
      </w:r>
      <w:r>
        <w:rPr>
          <w:rFonts w:ascii="Times New Roman" w:eastAsia="Times New Roman" w:hAnsi="Times New Roman"/>
          <w:sz w:val="28"/>
        </w:rPr>
        <w:t xml:space="preserve">SEMESTER </w:t>
      </w:r>
    </w:p>
    <w:p w:rsidR="0076361D" w:rsidRDefault="0076361D" w:rsidP="0076361D">
      <w:pPr>
        <w:spacing w:line="13" w:lineRule="exact"/>
        <w:rPr>
          <w:rFonts w:ascii="Times New Roman" w:eastAsia="Times New Roman" w:hAnsi="Times New Roman"/>
        </w:rPr>
      </w:pPr>
    </w:p>
    <w:p w:rsidR="0076361D" w:rsidRPr="00C80F1C" w:rsidRDefault="0076361D" w:rsidP="0076361D">
      <w:pPr>
        <w:spacing w:line="0" w:lineRule="atLeast"/>
        <w:ind w:right="920"/>
        <w:jc w:val="center"/>
        <w:rPr>
          <w:rFonts w:ascii="Times New Roman" w:eastAsia="Times New Roman" w:hAnsi="Times New Roman"/>
          <w:sz w:val="24"/>
        </w:rPr>
      </w:pPr>
      <w:r w:rsidRPr="00C80F1C">
        <w:rPr>
          <w:rFonts w:ascii="Times New Roman" w:eastAsia="Times New Roman" w:hAnsi="Times New Roman"/>
          <w:sz w:val="24"/>
        </w:rPr>
        <w:t>Family Law-</w:t>
      </w:r>
      <w:r w:rsidR="00BA3554">
        <w:rPr>
          <w:rFonts w:ascii="Times New Roman" w:eastAsia="Times New Roman" w:hAnsi="Times New Roman"/>
          <w:sz w:val="24"/>
        </w:rPr>
        <w:t>I</w:t>
      </w:r>
      <w:r w:rsidRPr="00C80F1C">
        <w:rPr>
          <w:rFonts w:ascii="Times New Roman" w:eastAsia="Times New Roman" w:hAnsi="Times New Roman"/>
          <w:sz w:val="24"/>
        </w:rPr>
        <w:t>I CODE NO.</w:t>
      </w:r>
      <w:r w:rsidR="00C80F1C" w:rsidRPr="00C80F1C">
        <w:rPr>
          <w:rFonts w:ascii="Times New Roman" w:eastAsia="Times New Roman" w:hAnsi="Times New Roman"/>
          <w:sz w:val="24"/>
        </w:rPr>
        <w:t>1521</w:t>
      </w:r>
    </w:p>
    <w:p w:rsidR="0076361D" w:rsidRDefault="0076361D" w:rsidP="0076361D">
      <w:pPr>
        <w:spacing w:line="0" w:lineRule="atLeast"/>
        <w:ind w:right="960"/>
        <w:jc w:val="center"/>
        <w:rPr>
          <w:rFonts w:ascii="Times New Roman" w:eastAsia="Times New Roman" w:hAnsi="Times New Roman"/>
          <w:sz w:val="22"/>
        </w:rPr>
      </w:pPr>
      <w:r>
        <w:rPr>
          <w:rFonts w:ascii="Times New Roman" w:eastAsia="Times New Roman" w:hAnsi="Times New Roman"/>
          <w:sz w:val="22"/>
        </w:rPr>
        <w:t xml:space="preserve">Paper </w:t>
      </w:r>
      <w:r w:rsidR="00C80F1C">
        <w:rPr>
          <w:rFonts w:ascii="Times New Roman" w:eastAsia="Times New Roman" w:hAnsi="Times New Roman"/>
          <w:sz w:val="22"/>
        </w:rPr>
        <w:t>First</w:t>
      </w:r>
    </w:p>
    <w:p w:rsidR="00CF26FC" w:rsidRPr="00CF26FC" w:rsidRDefault="00CF26FC" w:rsidP="00CF26FC">
      <w:pPr>
        <w:jc w:val="center"/>
        <w:rPr>
          <w:rFonts w:ascii="Times New Roman" w:hAnsi="Times New Roman" w:cs="Times New Roman"/>
          <w:b/>
          <w:sz w:val="24"/>
          <w:szCs w:val="24"/>
        </w:rPr>
      </w:pPr>
      <w:r w:rsidRPr="00CF26FC">
        <w:rPr>
          <w:rFonts w:ascii="Times New Roman" w:hAnsi="Times New Roman" w:cs="Times New Roman"/>
          <w:b/>
          <w:sz w:val="24"/>
          <w:szCs w:val="24"/>
        </w:rPr>
        <w:t>Course Outcomes</w:t>
      </w:r>
    </w:p>
    <w:p w:rsidR="00CF26FC" w:rsidRPr="00CF26FC" w:rsidRDefault="00CF26FC" w:rsidP="00CF26FC">
      <w:pPr>
        <w:jc w:val="both"/>
        <w:rPr>
          <w:rFonts w:ascii="Times New Roman" w:hAnsi="Times New Roman" w:cs="Times New Roman"/>
          <w:b/>
          <w:sz w:val="24"/>
          <w:szCs w:val="24"/>
        </w:rPr>
      </w:pPr>
      <w:r w:rsidRPr="00CF26FC">
        <w:rPr>
          <w:rFonts w:ascii="Times New Roman" w:hAnsi="Times New Roman" w:cs="Times New Roman"/>
          <w:b/>
          <w:sz w:val="24"/>
          <w:szCs w:val="24"/>
        </w:rPr>
        <w:t>Learning Objectives:</w:t>
      </w:r>
    </w:p>
    <w:p w:rsidR="00CF26FC" w:rsidRPr="00CF26FC" w:rsidRDefault="00CF26FC" w:rsidP="00CF26FC">
      <w:pPr>
        <w:pStyle w:val="ListParagraph"/>
        <w:numPr>
          <w:ilvl w:val="0"/>
          <w:numId w:val="63"/>
        </w:numPr>
        <w:jc w:val="both"/>
      </w:pPr>
      <w:r w:rsidRPr="00CF26FC">
        <w:t>The subject gives us an overview of Muslim law in its historical and evolutional perspective. It includes a critical analysis of the legal history, jurisprudential development, and the schools of Muslim law, classical and modern theories, evolution of the law up to the present and its contemporary applications.</w:t>
      </w:r>
    </w:p>
    <w:p w:rsidR="00CF26FC" w:rsidRPr="00CF26FC" w:rsidRDefault="00CF26FC" w:rsidP="00CF26FC">
      <w:pPr>
        <w:pStyle w:val="ListParagraph"/>
        <w:numPr>
          <w:ilvl w:val="0"/>
          <w:numId w:val="63"/>
        </w:numPr>
        <w:jc w:val="both"/>
      </w:pPr>
      <w:r w:rsidRPr="00CF26FC">
        <w:t xml:space="preserve">It comprehensively covers the law of marriage, dissolution of marriages, guardianship, talaq, maintenance, paternity and the concept of legitimacy among Muslim. It also deals with debts and bequest (wasiyat), hiba (gift) and Muslim law of inheritance. It also covers the family courts, the civil Marriage Law, the Special Marriage Act etc. </w:t>
      </w:r>
    </w:p>
    <w:p w:rsidR="00CF26FC" w:rsidRPr="00CF26FC" w:rsidRDefault="00CF26FC" w:rsidP="00CF26FC">
      <w:pPr>
        <w:pStyle w:val="ListParagraph"/>
        <w:numPr>
          <w:ilvl w:val="0"/>
          <w:numId w:val="63"/>
        </w:numPr>
        <w:jc w:val="both"/>
      </w:pPr>
      <w:r w:rsidRPr="00CF26FC">
        <w:t>The main objective of the subject is to sensitize the students about the Islamic society, their legal rights and duties.</w:t>
      </w:r>
    </w:p>
    <w:p w:rsidR="00CF26FC" w:rsidRPr="00CF26FC" w:rsidRDefault="00CF26FC" w:rsidP="00CF26FC">
      <w:pPr>
        <w:jc w:val="both"/>
        <w:rPr>
          <w:rFonts w:ascii="Times New Roman" w:hAnsi="Times New Roman" w:cs="Times New Roman"/>
          <w:b/>
          <w:sz w:val="24"/>
          <w:szCs w:val="24"/>
        </w:rPr>
      </w:pPr>
      <w:r w:rsidRPr="00CF26FC">
        <w:rPr>
          <w:rFonts w:ascii="Times New Roman" w:hAnsi="Times New Roman" w:cs="Times New Roman"/>
          <w:b/>
          <w:sz w:val="24"/>
          <w:szCs w:val="24"/>
        </w:rPr>
        <w:t>Learning Outcomes:</w:t>
      </w:r>
    </w:p>
    <w:p w:rsidR="00CF26FC" w:rsidRPr="00CF26FC" w:rsidRDefault="00CF26FC" w:rsidP="005A2C44">
      <w:pPr>
        <w:pStyle w:val="ListParagraph"/>
        <w:numPr>
          <w:ilvl w:val="0"/>
          <w:numId w:val="130"/>
        </w:numPr>
        <w:jc w:val="both"/>
      </w:pPr>
      <w:r w:rsidRPr="00CF26FC">
        <w:t>The students will enriched with the know of Historical and evolutional perspective of Muslim Law. .</w:t>
      </w:r>
    </w:p>
    <w:p w:rsidR="00CF26FC" w:rsidRPr="00CF26FC" w:rsidRDefault="00CF26FC" w:rsidP="005A2C44">
      <w:pPr>
        <w:pStyle w:val="ListParagraph"/>
        <w:numPr>
          <w:ilvl w:val="0"/>
          <w:numId w:val="130"/>
        </w:numPr>
        <w:jc w:val="both"/>
      </w:pPr>
      <w:r w:rsidRPr="00CF26FC">
        <w:t>The students will demonstrate the understanding of the Islamic Society, their legal rights and duties.</w:t>
      </w:r>
    </w:p>
    <w:p w:rsidR="00CF26FC" w:rsidRPr="00CF26FC" w:rsidRDefault="00CF26FC" w:rsidP="00CF26FC">
      <w:pPr>
        <w:jc w:val="both"/>
        <w:rPr>
          <w:rFonts w:ascii="Times New Roman" w:hAnsi="Times New Roman" w:cs="Times New Roman"/>
          <w:sz w:val="24"/>
          <w:szCs w:val="24"/>
        </w:rPr>
      </w:pPr>
    </w:p>
    <w:p w:rsidR="00CF26FC" w:rsidRPr="00CF26FC" w:rsidRDefault="00CF26FC" w:rsidP="00CF26FC">
      <w:pPr>
        <w:jc w:val="right"/>
        <w:rPr>
          <w:rFonts w:ascii="Times New Roman" w:hAnsi="Times New Roman" w:cs="Times New Roman"/>
          <w:sz w:val="24"/>
          <w:szCs w:val="24"/>
        </w:rPr>
      </w:pP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t>MM: 80</w:t>
      </w:r>
    </w:p>
    <w:p w:rsidR="00CF26FC" w:rsidRPr="00CF26FC" w:rsidRDefault="00CF26FC" w:rsidP="00CF26FC">
      <w:pPr>
        <w:jc w:val="right"/>
        <w:rPr>
          <w:rFonts w:ascii="Times New Roman" w:hAnsi="Times New Roman" w:cs="Times New Roman"/>
          <w:sz w:val="24"/>
          <w:szCs w:val="24"/>
        </w:rPr>
      </w:pP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t>Time: 3 hours</w:t>
      </w: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NOTE FOR EXAMINER/PAPER SETTER</w:t>
      </w:r>
    </w:p>
    <w:p w:rsidR="00BA3554" w:rsidRPr="00BA3554" w:rsidRDefault="00BA3554" w:rsidP="00BA3554">
      <w:pPr>
        <w:ind w:left="360"/>
        <w:jc w:val="both"/>
        <w:rPr>
          <w:rFonts w:ascii="Times New Roman" w:hAnsi="Times New Roman" w:cs="Times New Roman"/>
          <w:sz w:val="24"/>
          <w:szCs w:val="24"/>
        </w:rPr>
      </w:pPr>
      <w:r w:rsidRPr="00BA3554">
        <w:rPr>
          <w:rFonts w:ascii="Times New Roman" w:hAnsi="Times New Roman" w:cs="Times New Roman"/>
          <w:sz w:val="24"/>
          <w:szCs w:val="24"/>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BA3554" w:rsidRPr="00BA3554" w:rsidRDefault="00BA3554" w:rsidP="00BA3554">
      <w:pPr>
        <w:jc w:val="both"/>
        <w:rPr>
          <w:rFonts w:ascii="Times New Roman" w:hAnsi="Times New Roman" w:cs="Times New Roman"/>
          <w:i/>
          <w:sz w:val="24"/>
          <w:szCs w:val="24"/>
        </w:rPr>
      </w:pP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NOTE FOR STUDENTS( ON QUESTION PAPER)</w:t>
      </w:r>
    </w:p>
    <w:p w:rsidR="00BA3554" w:rsidRPr="00BA3554" w:rsidRDefault="00BA3554" w:rsidP="00BA3554">
      <w:pPr>
        <w:ind w:left="360"/>
        <w:jc w:val="both"/>
        <w:rPr>
          <w:rFonts w:ascii="Times New Roman" w:hAnsi="Times New Roman" w:cs="Times New Roman"/>
          <w:sz w:val="24"/>
          <w:szCs w:val="24"/>
        </w:rPr>
      </w:pPr>
      <w:r w:rsidRPr="00BA3554">
        <w:rPr>
          <w:rFonts w:ascii="Times New Roman" w:hAnsi="Times New Roman" w:cs="Times New Roman"/>
          <w:sz w:val="24"/>
          <w:szCs w:val="24"/>
        </w:rPr>
        <w:t>Attempt four questions  from sections 1 to 4, selecting at least one question from each section.  These questions shall carry 14 marks each.  Section 5 is compulsory and each question in this section shall carry 3 marks.</w:t>
      </w:r>
    </w:p>
    <w:p w:rsidR="00BA3554" w:rsidRPr="00BA3554" w:rsidRDefault="00BA3554" w:rsidP="00BA3554">
      <w:pPr>
        <w:rPr>
          <w:rFonts w:ascii="Times New Roman" w:hAnsi="Times New Roman" w:cs="Times New Roman"/>
          <w:sz w:val="24"/>
          <w:szCs w:val="24"/>
        </w:rPr>
      </w:pPr>
    </w:p>
    <w:p w:rsidR="00BA3554" w:rsidRPr="00BA3554" w:rsidRDefault="00BA3554" w:rsidP="00BA3554">
      <w:pPr>
        <w:jc w:val="center"/>
        <w:rPr>
          <w:rFonts w:ascii="Times New Roman" w:hAnsi="Times New Roman" w:cs="Times New Roman"/>
          <w:b/>
          <w:sz w:val="24"/>
          <w:szCs w:val="24"/>
        </w:rPr>
      </w:pPr>
    </w:p>
    <w:p w:rsidR="00BA3554" w:rsidRPr="00BA3554" w:rsidRDefault="00BA3554" w:rsidP="00BA3554">
      <w:pPr>
        <w:rPr>
          <w:rFonts w:ascii="Times New Roman" w:hAnsi="Times New Roman" w:cs="Times New Roman"/>
          <w:b/>
          <w:sz w:val="24"/>
          <w:szCs w:val="24"/>
        </w:rPr>
      </w:pPr>
      <w:r w:rsidRPr="00BA3554">
        <w:rPr>
          <w:rFonts w:ascii="Times New Roman" w:hAnsi="Times New Roman" w:cs="Times New Roman"/>
          <w:b/>
          <w:sz w:val="24"/>
          <w:szCs w:val="24"/>
        </w:rPr>
        <w:t>UNIT-I</w:t>
      </w:r>
    </w:p>
    <w:p w:rsidR="00BA3554" w:rsidRPr="00BA3554" w:rsidRDefault="00BA3554" w:rsidP="00BA3554">
      <w:pPr>
        <w:jc w:val="both"/>
        <w:rPr>
          <w:rFonts w:ascii="Times New Roman" w:hAnsi="Times New Roman" w:cs="Times New Roman"/>
          <w:sz w:val="24"/>
          <w:szCs w:val="24"/>
        </w:rPr>
      </w:pP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Status and Scope of Muslim Law in India, Statutory Application of Muslim Law including the Muslim Personal Law (Shariat) Application Act, 1937; Sources of Muslim Law and their position in India: Classical and Modern; Sects and Schools of Muslims in India, Muslim Marriage(Nikah), its legal requirements including all forms of Marriage and Legal impediments thereon, Effects of marriage</w:t>
      </w:r>
    </w:p>
    <w:p w:rsidR="00BA3554" w:rsidRPr="00BA3554" w:rsidRDefault="00BA3554" w:rsidP="00BA3554">
      <w:pPr>
        <w:jc w:val="both"/>
        <w:rPr>
          <w:rFonts w:ascii="Times New Roman" w:hAnsi="Times New Roman" w:cs="Times New Roman"/>
          <w:sz w:val="24"/>
          <w:szCs w:val="24"/>
        </w:rPr>
      </w:pP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lastRenderedPageBreak/>
        <w:t>UNIT-II</w:t>
      </w:r>
    </w:p>
    <w:p w:rsidR="00BA3554" w:rsidRPr="00BA3554" w:rsidRDefault="00BA3554" w:rsidP="00BA3554">
      <w:pPr>
        <w:jc w:val="both"/>
        <w:rPr>
          <w:rFonts w:ascii="Times New Roman" w:hAnsi="Times New Roman" w:cs="Times New Roman"/>
          <w:sz w:val="24"/>
          <w:szCs w:val="24"/>
        </w:rPr>
      </w:pP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 xml:space="preserve">Marital Rights, including </w:t>
      </w:r>
      <w:r w:rsidRPr="00BA3554">
        <w:rPr>
          <w:rFonts w:ascii="Times New Roman" w:hAnsi="Times New Roman" w:cs="Times New Roman"/>
          <w:b/>
          <w:sz w:val="24"/>
          <w:szCs w:val="24"/>
        </w:rPr>
        <w:t>dower</w:t>
      </w:r>
      <w:r w:rsidRPr="00BA3554">
        <w:rPr>
          <w:rFonts w:ascii="Times New Roman" w:hAnsi="Times New Roman" w:cs="Times New Roman"/>
          <w:sz w:val="24"/>
          <w:szCs w:val="24"/>
        </w:rPr>
        <w:t xml:space="preserve"> and its Characteristics and Enforcement; Special terms and conditions in marriage and their enforcement; Post Marriage Conversion to Islam; and Post Marriage renunciation of Islam, </w:t>
      </w:r>
      <w:r w:rsidRPr="00BA3554">
        <w:rPr>
          <w:rFonts w:ascii="Times New Roman" w:hAnsi="Times New Roman" w:cs="Times New Roman"/>
          <w:b/>
          <w:sz w:val="24"/>
          <w:szCs w:val="24"/>
        </w:rPr>
        <w:t>Divorce</w:t>
      </w:r>
      <w:r w:rsidRPr="00BA3554">
        <w:rPr>
          <w:rFonts w:ascii="Times New Roman" w:hAnsi="Times New Roman" w:cs="Times New Roman"/>
          <w:sz w:val="24"/>
          <w:szCs w:val="24"/>
        </w:rPr>
        <w:t xml:space="preserve"> and its Policy in Islam and Forms of divorce in Muslim Law of India, including divorce by wife outside and through courts under the Dissolution of Muslim Marriages Act, 1939, Post-Divorce Rights of parties including iddat period, remarriage, maintenance including the Muslim Women(Protection of Rights on Divorce) Act, 1986 and Maintenance of Wife and Widow under  Ss 125-128 Cr.P.C., 1973</w:t>
      </w:r>
    </w:p>
    <w:p w:rsidR="00BA3554" w:rsidRPr="00BA3554" w:rsidRDefault="00BA3554" w:rsidP="00BA3554">
      <w:pPr>
        <w:jc w:val="both"/>
        <w:rPr>
          <w:rFonts w:ascii="Times New Roman" w:hAnsi="Times New Roman" w:cs="Times New Roman"/>
          <w:sz w:val="24"/>
          <w:szCs w:val="24"/>
        </w:rPr>
      </w:pP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UNIT-III</w:t>
      </w: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b/>
          <w:sz w:val="24"/>
          <w:szCs w:val="24"/>
        </w:rPr>
        <w:t>Surviving Spouse</w:t>
      </w:r>
      <w:r w:rsidRPr="00BA3554">
        <w:rPr>
          <w:rFonts w:ascii="Times New Roman" w:hAnsi="Times New Roman" w:cs="Times New Roman"/>
          <w:sz w:val="24"/>
          <w:szCs w:val="24"/>
        </w:rPr>
        <w:t xml:space="preserve">, his or her right to inherit; deceased wife’s dower, widow’s lien/wife’s right to retain, rights of deceased husband’s heirs, transferability and inheritability of dower, Parent Child relations including </w:t>
      </w:r>
      <w:r w:rsidRPr="00BA3554">
        <w:rPr>
          <w:rFonts w:ascii="Times New Roman" w:hAnsi="Times New Roman" w:cs="Times New Roman"/>
          <w:b/>
          <w:sz w:val="24"/>
          <w:szCs w:val="24"/>
        </w:rPr>
        <w:t>acknowledgement of paternity</w:t>
      </w:r>
      <w:r w:rsidRPr="00BA3554">
        <w:rPr>
          <w:rFonts w:ascii="Times New Roman" w:hAnsi="Times New Roman" w:cs="Times New Roman"/>
          <w:sz w:val="24"/>
          <w:szCs w:val="24"/>
        </w:rPr>
        <w:t xml:space="preserve"> and concept of Legitimacy; Concept of Minority and puberty including guardianship and custody of minor’s person and/or property; Parents maintenance under Muslim Law and Cr.P.C. (Ss 125-128), Disposition of property including </w:t>
      </w:r>
      <w:r w:rsidRPr="00BA3554">
        <w:rPr>
          <w:rFonts w:ascii="Times New Roman" w:hAnsi="Times New Roman" w:cs="Times New Roman"/>
          <w:b/>
          <w:sz w:val="24"/>
          <w:szCs w:val="24"/>
        </w:rPr>
        <w:t>gifts</w:t>
      </w:r>
      <w:r w:rsidRPr="00BA3554">
        <w:rPr>
          <w:rFonts w:ascii="Times New Roman" w:hAnsi="Times New Roman" w:cs="Times New Roman"/>
          <w:sz w:val="24"/>
          <w:szCs w:val="24"/>
        </w:rPr>
        <w:t xml:space="preserve">(hiba), debts and </w:t>
      </w:r>
      <w:r w:rsidRPr="00BA3554">
        <w:rPr>
          <w:rFonts w:ascii="Times New Roman" w:hAnsi="Times New Roman" w:cs="Times New Roman"/>
          <w:b/>
          <w:sz w:val="24"/>
          <w:szCs w:val="24"/>
        </w:rPr>
        <w:t>bequests</w:t>
      </w:r>
      <w:r w:rsidRPr="00BA3554">
        <w:rPr>
          <w:rFonts w:ascii="Times New Roman" w:hAnsi="Times New Roman" w:cs="Times New Roman"/>
          <w:sz w:val="24"/>
          <w:szCs w:val="24"/>
        </w:rPr>
        <w:t xml:space="preserve">(wasiyat); revocation and lapse of legacies, bequest to heirs, and bequeathable third and death-bed transactions, Muslim Law of </w:t>
      </w:r>
      <w:r w:rsidRPr="00BA3554">
        <w:rPr>
          <w:rFonts w:ascii="Times New Roman" w:hAnsi="Times New Roman" w:cs="Times New Roman"/>
          <w:b/>
          <w:sz w:val="24"/>
          <w:szCs w:val="24"/>
        </w:rPr>
        <w:t>inheritance</w:t>
      </w:r>
      <w:r w:rsidRPr="00BA3554">
        <w:rPr>
          <w:rFonts w:ascii="Times New Roman" w:hAnsi="Times New Roman" w:cs="Times New Roman"/>
          <w:sz w:val="24"/>
          <w:szCs w:val="24"/>
        </w:rPr>
        <w:t xml:space="preserve"> including Women’s right to inherit and disqualification of heirs; Muslim Law on Increase and return, Muslim Law relating to wakfs and their administration including the Wakf Act, 1995.</w:t>
      </w: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Leading Case:</w:t>
      </w:r>
    </w:p>
    <w:p w:rsidR="00BA3554" w:rsidRPr="00BA3554" w:rsidRDefault="00BA3554" w:rsidP="00722007">
      <w:pPr>
        <w:numPr>
          <w:ilvl w:val="0"/>
          <w:numId w:val="61"/>
        </w:numPr>
        <w:jc w:val="both"/>
        <w:rPr>
          <w:rFonts w:ascii="Times New Roman" w:hAnsi="Times New Roman" w:cs="Times New Roman"/>
          <w:sz w:val="24"/>
          <w:szCs w:val="24"/>
          <w:u w:val="single"/>
        </w:rPr>
      </w:pPr>
      <w:r w:rsidRPr="00BA3554">
        <w:rPr>
          <w:rFonts w:ascii="Times New Roman" w:hAnsi="Times New Roman" w:cs="Times New Roman"/>
          <w:sz w:val="24"/>
          <w:szCs w:val="24"/>
          <w:u w:val="single"/>
        </w:rPr>
        <w:t>Begum Subhanu V Abdul Ghafoor AIR 1987 SC 1103</w:t>
      </w:r>
    </w:p>
    <w:p w:rsidR="00BA3554" w:rsidRPr="00BA3554" w:rsidRDefault="00BA3554" w:rsidP="00722007">
      <w:pPr>
        <w:numPr>
          <w:ilvl w:val="0"/>
          <w:numId w:val="61"/>
        </w:numPr>
        <w:jc w:val="both"/>
        <w:rPr>
          <w:rFonts w:ascii="Times New Roman" w:hAnsi="Times New Roman" w:cs="Times New Roman"/>
          <w:sz w:val="24"/>
          <w:szCs w:val="24"/>
          <w:u w:val="single"/>
        </w:rPr>
      </w:pPr>
      <w:r w:rsidRPr="00BA3554">
        <w:rPr>
          <w:rFonts w:ascii="Times New Roman" w:hAnsi="Times New Roman" w:cs="Times New Roman"/>
          <w:sz w:val="24"/>
          <w:szCs w:val="24"/>
          <w:u w:val="single"/>
        </w:rPr>
        <w:t>Kapore Chand V Kidar Nissa AIR 1953 SC 413</w:t>
      </w:r>
    </w:p>
    <w:p w:rsidR="00BA3554" w:rsidRPr="00BA3554" w:rsidRDefault="00BA3554" w:rsidP="00722007">
      <w:pPr>
        <w:numPr>
          <w:ilvl w:val="0"/>
          <w:numId w:val="61"/>
        </w:numPr>
        <w:jc w:val="both"/>
        <w:rPr>
          <w:rFonts w:ascii="Times New Roman" w:hAnsi="Times New Roman" w:cs="Times New Roman"/>
          <w:sz w:val="24"/>
          <w:szCs w:val="24"/>
          <w:u w:val="single"/>
        </w:rPr>
      </w:pPr>
      <w:r w:rsidRPr="00BA3554">
        <w:rPr>
          <w:rFonts w:ascii="Times New Roman" w:hAnsi="Times New Roman" w:cs="Times New Roman"/>
          <w:sz w:val="24"/>
          <w:szCs w:val="24"/>
          <w:u w:val="single"/>
        </w:rPr>
        <w:t>Syed Sabir Husain V Farzand Hasan AIR 1938 PC 80</w:t>
      </w:r>
    </w:p>
    <w:p w:rsidR="00BA3554" w:rsidRPr="00BA3554" w:rsidRDefault="00BA3554" w:rsidP="00722007">
      <w:pPr>
        <w:numPr>
          <w:ilvl w:val="0"/>
          <w:numId w:val="61"/>
        </w:numPr>
        <w:jc w:val="both"/>
        <w:rPr>
          <w:rFonts w:ascii="Times New Roman" w:hAnsi="Times New Roman" w:cs="Times New Roman"/>
          <w:sz w:val="24"/>
          <w:szCs w:val="24"/>
          <w:u w:val="single"/>
        </w:rPr>
      </w:pPr>
      <w:r w:rsidRPr="00BA3554">
        <w:rPr>
          <w:rFonts w:ascii="Times New Roman" w:hAnsi="Times New Roman" w:cs="Times New Roman"/>
          <w:sz w:val="24"/>
          <w:szCs w:val="24"/>
          <w:u w:val="single"/>
        </w:rPr>
        <w:t>Maina Bibi V Ch.Vakil Ahmad (1924) 52 1A 145</w:t>
      </w:r>
    </w:p>
    <w:p w:rsidR="00BA3554" w:rsidRPr="00BA3554" w:rsidRDefault="00BA3554" w:rsidP="00BA3554">
      <w:pPr>
        <w:ind w:left="360"/>
        <w:jc w:val="both"/>
        <w:rPr>
          <w:rFonts w:ascii="Times New Roman" w:hAnsi="Times New Roman" w:cs="Times New Roman"/>
          <w:sz w:val="24"/>
          <w:szCs w:val="24"/>
        </w:rPr>
      </w:pP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UNIT-IV</w:t>
      </w: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 xml:space="preserve">Salient Features of the Family Courts Act 1984 including their composition, jurisdiction and procedure of adjudication, Civil Marriage Law, especially the Special Marriage Act, 1954 including essential requirements for solemnization and/or registration of marriage and consequences of Marriage under the Act as mended upto date, Relevant provisions of the Indian Succession Act, 1925 pertaining to </w:t>
      </w:r>
      <w:r w:rsidRPr="00BA3554">
        <w:rPr>
          <w:rFonts w:ascii="Times New Roman" w:hAnsi="Times New Roman" w:cs="Times New Roman"/>
          <w:b/>
          <w:sz w:val="24"/>
          <w:szCs w:val="24"/>
        </w:rPr>
        <w:t>wills and legacies</w:t>
      </w:r>
      <w:r w:rsidRPr="00BA3554">
        <w:rPr>
          <w:rFonts w:ascii="Times New Roman" w:hAnsi="Times New Roman" w:cs="Times New Roman"/>
          <w:sz w:val="24"/>
          <w:szCs w:val="24"/>
        </w:rPr>
        <w:t xml:space="preserve"> including probate and letters of administration</w:t>
      </w: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Leading Case</w:t>
      </w:r>
    </w:p>
    <w:p w:rsidR="00BA3554" w:rsidRPr="00BA3554" w:rsidRDefault="00BA3554" w:rsidP="00722007">
      <w:pPr>
        <w:numPr>
          <w:ilvl w:val="0"/>
          <w:numId w:val="62"/>
        </w:numPr>
        <w:jc w:val="both"/>
        <w:rPr>
          <w:rFonts w:ascii="Times New Roman" w:hAnsi="Times New Roman" w:cs="Times New Roman"/>
          <w:sz w:val="24"/>
          <w:szCs w:val="24"/>
          <w:u w:val="single"/>
        </w:rPr>
      </w:pPr>
      <w:r w:rsidRPr="00BA3554">
        <w:rPr>
          <w:rFonts w:ascii="Times New Roman" w:hAnsi="Times New Roman" w:cs="Times New Roman"/>
          <w:sz w:val="24"/>
          <w:szCs w:val="24"/>
          <w:u w:val="single"/>
        </w:rPr>
        <w:t>Lily Thomas V Union of India (2000) 6 SCC 224</w:t>
      </w:r>
    </w:p>
    <w:p w:rsidR="00BA3554" w:rsidRPr="00BA3554" w:rsidRDefault="00BA3554" w:rsidP="00722007">
      <w:pPr>
        <w:numPr>
          <w:ilvl w:val="0"/>
          <w:numId w:val="62"/>
        </w:numPr>
        <w:jc w:val="both"/>
        <w:rPr>
          <w:rFonts w:ascii="Times New Roman" w:hAnsi="Times New Roman" w:cs="Times New Roman"/>
          <w:sz w:val="24"/>
          <w:szCs w:val="24"/>
          <w:u w:val="single"/>
        </w:rPr>
      </w:pPr>
      <w:r w:rsidRPr="00BA3554">
        <w:rPr>
          <w:rFonts w:ascii="Times New Roman" w:hAnsi="Times New Roman" w:cs="Times New Roman"/>
          <w:sz w:val="24"/>
          <w:szCs w:val="24"/>
          <w:u w:val="single"/>
        </w:rPr>
        <w:t>Sarla Mudgal V Union of India AIR 1995 SC 1531</w:t>
      </w:r>
    </w:p>
    <w:p w:rsidR="00BA3554" w:rsidRPr="00BA3554" w:rsidRDefault="00BA3554" w:rsidP="00722007">
      <w:pPr>
        <w:numPr>
          <w:ilvl w:val="0"/>
          <w:numId w:val="62"/>
        </w:numPr>
        <w:jc w:val="both"/>
        <w:rPr>
          <w:rFonts w:ascii="Times New Roman" w:hAnsi="Times New Roman" w:cs="Times New Roman"/>
          <w:sz w:val="24"/>
          <w:szCs w:val="24"/>
          <w:u w:val="single"/>
        </w:rPr>
      </w:pPr>
      <w:r w:rsidRPr="00BA3554">
        <w:rPr>
          <w:rFonts w:ascii="Times New Roman" w:hAnsi="Times New Roman" w:cs="Times New Roman"/>
          <w:sz w:val="24"/>
          <w:szCs w:val="24"/>
          <w:u w:val="single"/>
        </w:rPr>
        <w:t xml:space="preserve">Gurdial Kaur V Mangal Singh AIR 1968 P&amp; H 396 </w:t>
      </w:r>
    </w:p>
    <w:p w:rsidR="00BA3554" w:rsidRPr="00BA3554" w:rsidRDefault="00BA3554" w:rsidP="00BA3554">
      <w:pPr>
        <w:jc w:val="both"/>
        <w:rPr>
          <w:rFonts w:ascii="Times New Roman" w:hAnsi="Times New Roman" w:cs="Times New Roman"/>
          <w:sz w:val="24"/>
          <w:szCs w:val="24"/>
        </w:rPr>
      </w:pPr>
    </w:p>
    <w:p w:rsidR="00BA3554" w:rsidRPr="00BA3554" w:rsidRDefault="00BA3554" w:rsidP="00BA3554">
      <w:pPr>
        <w:jc w:val="both"/>
        <w:rPr>
          <w:rFonts w:ascii="Times New Roman" w:hAnsi="Times New Roman" w:cs="Times New Roman"/>
          <w:b/>
          <w:sz w:val="24"/>
          <w:szCs w:val="24"/>
        </w:rPr>
      </w:pPr>
      <w:r w:rsidRPr="00BA3554">
        <w:rPr>
          <w:rFonts w:ascii="Times New Roman" w:hAnsi="Times New Roman" w:cs="Times New Roman"/>
          <w:b/>
          <w:sz w:val="24"/>
          <w:szCs w:val="24"/>
        </w:rPr>
        <w:t>BOOKS RECOMMENDED</w:t>
      </w:r>
    </w:p>
    <w:p w:rsidR="00BA3554" w:rsidRPr="00BA3554" w:rsidRDefault="00BA3554" w:rsidP="00722007">
      <w:pPr>
        <w:pStyle w:val="ListParagraph"/>
        <w:numPr>
          <w:ilvl w:val="0"/>
          <w:numId w:val="64"/>
        </w:numPr>
        <w:jc w:val="both"/>
      </w:pPr>
      <w:r w:rsidRPr="00BA3554">
        <w:t>M. Hidayatullah &amp; Arshad Hidayatullah, Mulla,</w:t>
      </w:r>
      <w:r w:rsidRPr="00BA3554">
        <w:rPr>
          <w:i/>
        </w:rPr>
        <w:t xml:space="preserve"> Principles of Mahomedan Law</w:t>
      </w:r>
      <w:r w:rsidRPr="00BA3554">
        <w:t xml:space="preserve"> (19</w:t>
      </w:r>
      <w:r w:rsidRPr="00BA3554">
        <w:rPr>
          <w:vertAlign w:val="superscript"/>
        </w:rPr>
        <w:t>th</w:t>
      </w:r>
      <w:r w:rsidRPr="00BA3554">
        <w:t xml:space="preserve"> ed., 1990) (reprint 2010)</w:t>
      </w:r>
    </w:p>
    <w:p w:rsidR="00BA3554" w:rsidRPr="00BA3554" w:rsidRDefault="00BA3554" w:rsidP="00722007">
      <w:pPr>
        <w:pStyle w:val="ListParagraph"/>
        <w:numPr>
          <w:ilvl w:val="0"/>
          <w:numId w:val="64"/>
        </w:numPr>
        <w:jc w:val="both"/>
      </w:pPr>
      <w:r w:rsidRPr="00BA3554">
        <w:t xml:space="preserve">Asaf A.A. Fyzee, </w:t>
      </w:r>
      <w:r w:rsidRPr="00BA3554">
        <w:rPr>
          <w:i/>
        </w:rPr>
        <w:t>Outlines of Muhammadan Law</w:t>
      </w:r>
      <w:r w:rsidRPr="00BA3554">
        <w:t xml:space="preserve"> (5</w:t>
      </w:r>
      <w:r w:rsidRPr="00BA3554">
        <w:rPr>
          <w:vertAlign w:val="superscript"/>
        </w:rPr>
        <w:t>th</w:t>
      </w:r>
      <w:r w:rsidRPr="00BA3554">
        <w:t xml:space="preserve"> ed., 2008)</w:t>
      </w:r>
    </w:p>
    <w:p w:rsidR="00BA3554" w:rsidRPr="00BA3554" w:rsidRDefault="00BA3554" w:rsidP="00722007">
      <w:pPr>
        <w:pStyle w:val="ListParagraph"/>
        <w:numPr>
          <w:ilvl w:val="0"/>
          <w:numId w:val="64"/>
        </w:numPr>
        <w:jc w:val="both"/>
      </w:pPr>
      <w:r w:rsidRPr="00BA3554">
        <w:t xml:space="preserve">Tahir Mohmmad. </w:t>
      </w:r>
      <w:r w:rsidRPr="00BA3554">
        <w:rPr>
          <w:i/>
        </w:rPr>
        <w:t xml:space="preserve">Introduction to Muslim Law </w:t>
      </w:r>
      <w:r w:rsidRPr="00BA3554">
        <w:t>(Universal Law Publisher, 2</w:t>
      </w:r>
      <w:r w:rsidRPr="00BA3554">
        <w:rPr>
          <w:vertAlign w:val="superscript"/>
        </w:rPr>
        <w:t>nd</w:t>
      </w:r>
      <w:r w:rsidRPr="00BA3554">
        <w:t xml:space="preserve"> Ed. 2014)</w:t>
      </w:r>
    </w:p>
    <w:p w:rsidR="00BA3554" w:rsidRPr="00BA3554" w:rsidRDefault="00BA3554" w:rsidP="00722007">
      <w:pPr>
        <w:pStyle w:val="ListParagraph"/>
        <w:numPr>
          <w:ilvl w:val="0"/>
          <w:numId w:val="64"/>
        </w:numPr>
        <w:jc w:val="both"/>
      </w:pPr>
      <w:r w:rsidRPr="00BA3554">
        <w:t xml:space="preserve">Paras Diwan. </w:t>
      </w:r>
      <w:r w:rsidRPr="00BA3554">
        <w:rPr>
          <w:i/>
        </w:rPr>
        <w:t xml:space="preserve">Muslim Law in India. </w:t>
      </w:r>
      <w:r w:rsidRPr="00BA3554">
        <w:t>(Allahabad Agency, Reprint 2017)</w:t>
      </w:r>
    </w:p>
    <w:p w:rsidR="00BA3554" w:rsidRPr="00BA3554" w:rsidRDefault="00BA3554" w:rsidP="00722007">
      <w:pPr>
        <w:pStyle w:val="ListParagraph"/>
        <w:numPr>
          <w:ilvl w:val="0"/>
          <w:numId w:val="64"/>
        </w:numPr>
        <w:jc w:val="both"/>
      </w:pPr>
      <w:r w:rsidRPr="00BA3554">
        <w:t xml:space="preserve">M.P. Tandon. </w:t>
      </w:r>
      <w:r w:rsidRPr="00BA3554">
        <w:rPr>
          <w:i/>
        </w:rPr>
        <w:t xml:space="preserve">Muslim Law in Modern India. </w:t>
      </w:r>
      <w:r w:rsidRPr="00BA3554">
        <w:t>(Allahabd Law Agency, Reprint 2012)</w:t>
      </w:r>
    </w:p>
    <w:p w:rsidR="00BA3554" w:rsidRPr="00BA3554" w:rsidRDefault="00BA3554" w:rsidP="00722007">
      <w:pPr>
        <w:pStyle w:val="ListParagraph"/>
        <w:numPr>
          <w:ilvl w:val="0"/>
          <w:numId w:val="64"/>
        </w:numPr>
        <w:jc w:val="both"/>
      </w:pPr>
      <w:r w:rsidRPr="00BA3554">
        <w:lastRenderedPageBreak/>
        <w:t xml:space="preserve">M.A. Qureshi. </w:t>
      </w:r>
      <w:r w:rsidRPr="00BA3554">
        <w:rPr>
          <w:i/>
        </w:rPr>
        <w:t>Muslim Law.</w:t>
      </w:r>
      <w:r w:rsidRPr="00BA3554">
        <w:t xml:space="preserve"> (Central Law Publication, 5</w:t>
      </w:r>
      <w:r w:rsidRPr="00BA3554">
        <w:rPr>
          <w:vertAlign w:val="superscript"/>
        </w:rPr>
        <w:t>th</w:t>
      </w:r>
      <w:r w:rsidRPr="00BA3554">
        <w:t xml:space="preserve"> Ed. 2015)</w:t>
      </w:r>
    </w:p>
    <w:p w:rsidR="00BA3554" w:rsidRPr="00BA3554" w:rsidRDefault="00BA3554" w:rsidP="00722007">
      <w:pPr>
        <w:pStyle w:val="ListParagraph"/>
        <w:numPr>
          <w:ilvl w:val="0"/>
          <w:numId w:val="64"/>
        </w:numPr>
        <w:jc w:val="both"/>
      </w:pPr>
      <w:r w:rsidRPr="00BA3554">
        <w:t xml:space="preserve">H.D. Kohli. </w:t>
      </w:r>
      <w:r w:rsidRPr="00BA3554">
        <w:rPr>
          <w:i/>
        </w:rPr>
        <w:t xml:space="preserve">Muslim Law Cases &amp; Material. </w:t>
      </w:r>
      <w:r w:rsidRPr="00BA3554">
        <w:t>(Universal Law Publication, 1</w:t>
      </w:r>
      <w:r w:rsidRPr="00BA3554">
        <w:rPr>
          <w:vertAlign w:val="superscript"/>
        </w:rPr>
        <w:t>st</w:t>
      </w:r>
      <w:r w:rsidRPr="00BA3554">
        <w:t xml:space="preserve"> Ed. 2012)</w:t>
      </w:r>
    </w:p>
    <w:p w:rsidR="00BA3554" w:rsidRPr="00BA3554" w:rsidRDefault="00BA3554" w:rsidP="00722007">
      <w:pPr>
        <w:pStyle w:val="ListParagraph"/>
        <w:numPr>
          <w:ilvl w:val="0"/>
          <w:numId w:val="64"/>
        </w:numPr>
        <w:jc w:val="both"/>
      </w:pPr>
      <w:r w:rsidRPr="00BA3554">
        <w:t xml:space="preserve">Tahir Mohmmad. </w:t>
      </w:r>
      <w:r w:rsidRPr="00BA3554">
        <w:rPr>
          <w:i/>
        </w:rPr>
        <w:t xml:space="preserve">Muslim Law in India and Abroad </w:t>
      </w:r>
      <w:r w:rsidRPr="00BA3554">
        <w:t>(Universal Law Publisher, 2</w:t>
      </w:r>
      <w:r w:rsidRPr="00BA3554">
        <w:rPr>
          <w:vertAlign w:val="superscript"/>
        </w:rPr>
        <w:t>nd</w:t>
      </w:r>
      <w:r w:rsidRPr="00BA3554">
        <w:t xml:space="preserve"> Ed. 2016)</w:t>
      </w:r>
    </w:p>
    <w:p w:rsidR="00BA3554" w:rsidRPr="00BA3554" w:rsidRDefault="00BA3554" w:rsidP="00BA3554">
      <w:pPr>
        <w:spacing w:line="0" w:lineRule="atLeast"/>
        <w:ind w:right="960"/>
        <w:jc w:val="center"/>
        <w:rPr>
          <w:rFonts w:ascii="Times New Roman" w:eastAsia="Times New Roman" w:hAnsi="Times New Roman" w:cs="Times New Roman"/>
          <w:sz w:val="24"/>
          <w:szCs w:val="24"/>
        </w:rPr>
      </w:pPr>
      <w:r w:rsidRPr="00BA3554">
        <w:rPr>
          <w:rFonts w:ascii="Times New Roman" w:hAnsi="Times New Roman" w:cs="Times New Roman"/>
          <w:b/>
          <w:sz w:val="24"/>
          <w:szCs w:val="24"/>
        </w:rPr>
        <w:t>*Students are advised to study latest edition of the books and case laws.</w:t>
      </w:r>
    </w:p>
    <w:p w:rsidR="0076361D" w:rsidRPr="00BA3554" w:rsidRDefault="0076361D" w:rsidP="0076361D">
      <w:pPr>
        <w:spacing w:line="201" w:lineRule="exact"/>
        <w:rPr>
          <w:rFonts w:ascii="Times New Roman" w:eastAsia="Times New Roman" w:hAnsi="Times New Roman" w:cs="Times New Roman"/>
          <w:sz w:val="24"/>
          <w:szCs w:val="24"/>
        </w:rPr>
      </w:pPr>
    </w:p>
    <w:p w:rsidR="00CF26FC" w:rsidRDefault="00CF26FC">
      <w:pPr>
        <w:spacing w:line="0" w:lineRule="atLeast"/>
        <w:rPr>
          <w:rFonts w:ascii="Times New Roman" w:eastAsia="Times New Roman" w:hAnsi="Times New Roman"/>
          <w:sz w:val="28"/>
        </w:rPr>
      </w:pPr>
      <w:r>
        <w:rPr>
          <w:rFonts w:ascii="Times New Roman" w:eastAsia="Times New Roman" w:hAnsi="Times New Roman"/>
          <w:sz w:val="28"/>
        </w:rPr>
        <w:br w:type="page"/>
      </w:r>
    </w:p>
    <w:p w:rsidR="0076361D" w:rsidRDefault="0076361D" w:rsidP="0076361D">
      <w:pPr>
        <w:spacing w:line="379" w:lineRule="auto"/>
        <w:ind w:right="20"/>
        <w:jc w:val="center"/>
        <w:rPr>
          <w:rFonts w:ascii="Times New Roman" w:eastAsia="Times New Roman" w:hAnsi="Times New Roman"/>
          <w:sz w:val="28"/>
        </w:rPr>
      </w:pPr>
      <w:r>
        <w:rPr>
          <w:rFonts w:ascii="Times New Roman" w:eastAsia="Times New Roman" w:hAnsi="Times New Roman"/>
          <w:sz w:val="28"/>
        </w:rPr>
        <w:lastRenderedPageBreak/>
        <w:t>B.B.A.LL.B.</w:t>
      </w:r>
      <w:r w:rsidR="00C80F1C">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C80F1C">
        <w:rPr>
          <w:rFonts w:ascii="Times New Roman" w:eastAsia="Times New Roman" w:hAnsi="Times New Roman"/>
          <w:sz w:val="28"/>
        </w:rPr>
        <w:t xml:space="preserve">THIRD </w:t>
      </w:r>
      <w:r>
        <w:rPr>
          <w:rFonts w:ascii="Times New Roman" w:eastAsia="Times New Roman" w:hAnsi="Times New Roman"/>
          <w:sz w:val="28"/>
        </w:rPr>
        <w:t xml:space="preserve">SEMESTER </w:t>
      </w:r>
    </w:p>
    <w:p w:rsidR="0076361D" w:rsidRDefault="0076361D" w:rsidP="0076361D">
      <w:pPr>
        <w:spacing w:line="13" w:lineRule="exact"/>
        <w:rPr>
          <w:rFonts w:ascii="Times New Roman" w:eastAsia="Times New Roman" w:hAnsi="Times New Roman"/>
        </w:rPr>
      </w:pPr>
    </w:p>
    <w:p w:rsidR="0076361D" w:rsidRPr="00C80F1C" w:rsidRDefault="0076361D" w:rsidP="0076361D">
      <w:pPr>
        <w:spacing w:line="0" w:lineRule="atLeast"/>
        <w:jc w:val="center"/>
        <w:rPr>
          <w:rFonts w:ascii="Times New Roman" w:eastAsia="Times New Roman" w:hAnsi="Times New Roman"/>
          <w:sz w:val="24"/>
        </w:rPr>
      </w:pPr>
      <w:r w:rsidRPr="00C80F1C">
        <w:rPr>
          <w:rFonts w:ascii="Times New Roman" w:eastAsia="Times New Roman" w:hAnsi="Times New Roman"/>
          <w:sz w:val="24"/>
        </w:rPr>
        <w:t>Constitutional Law of India-I CODE NO.</w:t>
      </w:r>
      <w:r w:rsidR="00C80F1C">
        <w:rPr>
          <w:rFonts w:ascii="Times New Roman" w:eastAsia="Times New Roman" w:hAnsi="Times New Roman"/>
          <w:sz w:val="24"/>
        </w:rPr>
        <w:t>1522</w:t>
      </w:r>
    </w:p>
    <w:p w:rsidR="0076361D" w:rsidRDefault="0076361D" w:rsidP="0076361D">
      <w:pPr>
        <w:spacing w:line="0" w:lineRule="atLeast"/>
        <w:jc w:val="center"/>
        <w:rPr>
          <w:rFonts w:ascii="Times New Roman" w:eastAsia="Times New Roman" w:hAnsi="Times New Roman"/>
          <w:sz w:val="22"/>
        </w:rPr>
      </w:pPr>
      <w:r>
        <w:rPr>
          <w:rFonts w:ascii="Times New Roman" w:eastAsia="Times New Roman" w:hAnsi="Times New Roman"/>
          <w:sz w:val="22"/>
        </w:rPr>
        <w:t xml:space="preserve">Paper </w:t>
      </w:r>
      <w:r w:rsidR="00C80F1C">
        <w:rPr>
          <w:rFonts w:ascii="Times New Roman" w:eastAsia="Times New Roman" w:hAnsi="Times New Roman"/>
          <w:sz w:val="22"/>
        </w:rPr>
        <w:t>Second</w:t>
      </w:r>
    </w:p>
    <w:p w:rsidR="00CF26FC" w:rsidRPr="00CF26FC" w:rsidRDefault="00CF26FC" w:rsidP="00CF26FC">
      <w:pPr>
        <w:jc w:val="center"/>
        <w:rPr>
          <w:rFonts w:ascii="Times New Roman" w:hAnsi="Times New Roman" w:cs="Times New Roman"/>
          <w:b/>
          <w:sz w:val="24"/>
          <w:szCs w:val="24"/>
        </w:rPr>
      </w:pPr>
      <w:r w:rsidRPr="00CF26FC">
        <w:rPr>
          <w:rFonts w:ascii="Times New Roman" w:hAnsi="Times New Roman" w:cs="Times New Roman"/>
          <w:b/>
          <w:sz w:val="24"/>
          <w:szCs w:val="24"/>
        </w:rPr>
        <w:t>Course Outcomes</w:t>
      </w:r>
    </w:p>
    <w:p w:rsidR="00CF26FC" w:rsidRPr="00CF26FC" w:rsidRDefault="00CF26FC" w:rsidP="00CF26FC">
      <w:pPr>
        <w:jc w:val="both"/>
        <w:rPr>
          <w:rFonts w:ascii="Times New Roman" w:hAnsi="Times New Roman" w:cs="Times New Roman"/>
          <w:b/>
          <w:sz w:val="24"/>
          <w:szCs w:val="24"/>
        </w:rPr>
      </w:pPr>
      <w:r w:rsidRPr="00CF26FC">
        <w:rPr>
          <w:rFonts w:ascii="Times New Roman" w:hAnsi="Times New Roman" w:cs="Times New Roman"/>
          <w:b/>
          <w:sz w:val="24"/>
          <w:szCs w:val="24"/>
        </w:rPr>
        <w:t>Learning Objectives:</w:t>
      </w:r>
    </w:p>
    <w:p w:rsidR="00CF26FC" w:rsidRPr="00CF26FC" w:rsidRDefault="00CF26FC" w:rsidP="005A2C44">
      <w:pPr>
        <w:pStyle w:val="ListParagraph"/>
        <w:numPr>
          <w:ilvl w:val="0"/>
          <w:numId w:val="135"/>
        </w:numPr>
        <w:jc w:val="both"/>
      </w:pPr>
      <w:r w:rsidRPr="00CF26FC">
        <w:t xml:space="preserve">The paper provides an opportunity to the students to understand the concept of federalism. Detailed instruction in respect of Preamble, Citizenship, Fundamental Rights, Directive Principles of State Policy, Fundamental Duties. </w:t>
      </w:r>
    </w:p>
    <w:p w:rsidR="00CF26FC" w:rsidRPr="00CF26FC" w:rsidRDefault="00CF26FC" w:rsidP="005A2C44">
      <w:pPr>
        <w:pStyle w:val="ListParagraph"/>
        <w:numPr>
          <w:ilvl w:val="0"/>
          <w:numId w:val="135"/>
        </w:numPr>
        <w:jc w:val="both"/>
      </w:pPr>
      <w:r w:rsidRPr="00CF26FC">
        <w:t>The students will be made awer of relationship between Fundamental Rights and Directive Principles, are imparted to the students so as to enable them to have a comprehensive knowledge about the above mentioned contents of the Constitutional Law of India which is the basic Law of land.</w:t>
      </w:r>
    </w:p>
    <w:p w:rsidR="00CF26FC" w:rsidRPr="00CF26FC" w:rsidRDefault="00CF26FC" w:rsidP="00CF26FC">
      <w:pPr>
        <w:jc w:val="both"/>
        <w:rPr>
          <w:rFonts w:ascii="Times New Roman" w:hAnsi="Times New Roman" w:cs="Times New Roman"/>
          <w:b/>
          <w:sz w:val="24"/>
          <w:szCs w:val="24"/>
        </w:rPr>
      </w:pPr>
      <w:r w:rsidRPr="00CF26FC">
        <w:rPr>
          <w:rFonts w:ascii="Times New Roman" w:hAnsi="Times New Roman" w:cs="Times New Roman"/>
          <w:b/>
          <w:sz w:val="24"/>
          <w:szCs w:val="24"/>
        </w:rPr>
        <w:t>Learning Outcomes:</w:t>
      </w:r>
    </w:p>
    <w:p w:rsidR="00CF26FC" w:rsidRPr="00CF26FC" w:rsidRDefault="00CF26FC" w:rsidP="005A2C44">
      <w:pPr>
        <w:pStyle w:val="ListParagraph"/>
        <w:numPr>
          <w:ilvl w:val="0"/>
          <w:numId w:val="130"/>
        </w:numPr>
        <w:jc w:val="both"/>
      </w:pPr>
      <w:r w:rsidRPr="00CF26FC">
        <w:t>The students wil have the knowledge of concept of federalism, preamble, citizenship &amp; rights etc.</w:t>
      </w:r>
    </w:p>
    <w:p w:rsidR="00CF26FC" w:rsidRPr="00CF26FC" w:rsidRDefault="00CF26FC" w:rsidP="005A2C44">
      <w:pPr>
        <w:pStyle w:val="ListParagraph"/>
        <w:numPr>
          <w:ilvl w:val="0"/>
          <w:numId w:val="130"/>
        </w:numPr>
        <w:jc w:val="both"/>
      </w:pPr>
      <w:r w:rsidRPr="00CF26FC">
        <w:t>The students will demonstrate the skills to interrelate comparatively between fundamental rights and directive principles.</w:t>
      </w:r>
    </w:p>
    <w:p w:rsidR="00CF26FC" w:rsidRPr="00CF26FC" w:rsidRDefault="00CF26FC" w:rsidP="00CF26FC">
      <w:pPr>
        <w:jc w:val="both"/>
        <w:rPr>
          <w:rFonts w:ascii="Times New Roman" w:hAnsi="Times New Roman" w:cs="Times New Roman"/>
          <w:b/>
          <w:sz w:val="24"/>
          <w:szCs w:val="24"/>
        </w:rPr>
      </w:pPr>
    </w:p>
    <w:p w:rsidR="00CF26FC" w:rsidRPr="00CF26FC" w:rsidRDefault="00CF26FC" w:rsidP="00CF26FC">
      <w:pPr>
        <w:jc w:val="right"/>
        <w:rPr>
          <w:rFonts w:ascii="Times New Roman" w:hAnsi="Times New Roman" w:cs="Times New Roman"/>
          <w:sz w:val="24"/>
          <w:szCs w:val="24"/>
        </w:rPr>
      </w:pP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t>MM: 80</w:t>
      </w:r>
    </w:p>
    <w:p w:rsidR="00CF26FC" w:rsidRPr="00CF26FC" w:rsidRDefault="00CF26FC" w:rsidP="00CF26FC">
      <w:pPr>
        <w:jc w:val="right"/>
        <w:rPr>
          <w:rFonts w:ascii="Times New Roman" w:hAnsi="Times New Roman" w:cs="Times New Roman"/>
          <w:sz w:val="24"/>
          <w:szCs w:val="24"/>
        </w:rPr>
      </w:pP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t>Time: 3 hours</w:t>
      </w:r>
    </w:p>
    <w:p w:rsidR="0076361D" w:rsidRDefault="0076361D" w:rsidP="0076361D">
      <w:pPr>
        <w:spacing w:line="198" w:lineRule="exact"/>
        <w:rPr>
          <w:rFonts w:ascii="Times New Roman" w:eastAsia="Times New Roman" w:hAnsi="Times New Roman"/>
        </w:rPr>
      </w:pPr>
    </w:p>
    <w:p w:rsidR="0076361D" w:rsidRPr="00BA3554" w:rsidRDefault="0076361D" w:rsidP="00BA3554">
      <w:pPr>
        <w:spacing w:line="0" w:lineRule="atLeast"/>
        <w:ind w:left="360"/>
        <w:jc w:val="both"/>
        <w:rPr>
          <w:rFonts w:ascii="Times New Roman" w:eastAsia="Times New Roman" w:hAnsi="Times New Roman" w:cs="Times New Roman"/>
          <w:sz w:val="22"/>
          <w:szCs w:val="22"/>
        </w:rPr>
      </w:pPr>
      <w:r w:rsidRPr="00BA3554">
        <w:rPr>
          <w:rFonts w:ascii="Times New Roman" w:eastAsia="Times New Roman" w:hAnsi="Times New Roman" w:cs="Times New Roman"/>
          <w:sz w:val="22"/>
          <w:szCs w:val="22"/>
        </w:rPr>
        <w:t>NOTE FOR EXAMINER/PAPER SETTER</w:t>
      </w:r>
    </w:p>
    <w:p w:rsidR="0076361D" w:rsidRPr="00BA3554" w:rsidRDefault="0076361D" w:rsidP="00BA3554">
      <w:pPr>
        <w:spacing w:line="212" w:lineRule="exact"/>
        <w:jc w:val="both"/>
        <w:rPr>
          <w:rFonts w:ascii="Times New Roman" w:eastAsia="Times New Roman" w:hAnsi="Times New Roman" w:cs="Times New Roman"/>
          <w:sz w:val="22"/>
          <w:szCs w:val="22"/>
        </w:rPr>
      </w:pPr>
    </w:p>
    <w:p w:rsidR="0076361D" w:rsidRPr="00BA3554" w:rsidRDefault="0076361D" w:rsidP="00BA3554">
      <w:pPr>
        <w:spacing w:line="238" w:lineRule="auto"/>
        <w:ind w:left="360"/>
        <w:jc w:val="both"/>
        <w:rPr>
          <w:rFonts w:ascii="Times New Roman" w:eastAsia="Times New Roman" w:hAnsi="Times New Roman" w:cs="Times New Roman"/>
          <w:sz w:val="22"/>
          <w:szCs w:val="22"/>
        </w:rPr>
      </w:pPr>
      <w:r w:rsidRPr="00BA3554">
        <w:rPr>
          <w:rFonts w:ascii="Times New Roman" w:eastAsia="Times New Roman" w:hAnsi="Times New Roman" w:cs="Times New Roman"/>
          <w:sz w:val="22"/>
          <w:szCs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BA3554" w:rsidRPr="00BA3554" w:rsidRDefault="00BA3554" w:rsidP="00BA3554">
      <w:pPr>
        <w:spacing w:line="202" w:lineRule="exact"/>
        <w:jc w:val="both"/>
        <w:rPr>
          <w:rFonts w:ascii="Times New Roman" w:eastAsia="Times New Roman" w:hAnsi="Times New Roman" w:cs="Times New Roman"/>
          <w:sz w:val="22"/>
          <w:szCs w:val="22"/>
        </w:rPr>
      </w:pPr>
    </w:p>
    <w:p w:rsidR="0076361D" w:rsidRPr="00BA3554" w:rsidRDefault="0076361D" w:rsidP="00BA3554">
      <w:pPr>
        <w:spacing w:line="0" w:lineRule="atLeast"/>
        <w:ind w:left="360"/>
        <w:jc w:val="both"/>
        <w:rPr>
          <w:rFonts w:ascii="Times New Roman" w:eastAsia="Times New Roman" w:hAnsi="Times New Roman" w:cs="Times New Roman"/>
          <w:sz w:val="22"/>
          <w:szCs w:val="22"/>
        </w:rPr>
      </w:pPr>
      <w:r w:rsidRPr="00BA3554">
        <w:rPr>
          <w:rFonts w:ascii="Times New Roman" w:eastAsia="Times New Roman" w:hAnsi="Times New Roman" w:cs="Times New Roman"/>
          <w:sz w:val="22"/>
          <w:szCs w:val="22"/>
        </w:rPr>
        <w:t>NOTE FOR STUDENTS( ON QUESTION PAPER)</w:t>
      </w:r>
    </w:p>
    <w:p w:rsidR="0076361D" w:rsidRPr="00BA3554" w:rsidRDefault="0076361D" w:rsidP="00BA3554">
      <w:pPr>
        <w:spacing w:line="213" w:lineRule="exact"/>
        <w:jc w:val="both"/>
        <w:rPr>
          <w:rFonts w:ascii="Times New Roman" w:eastAsia="Times New Roman" w:hAnsi="Times New Roman" w:cs="Times New Roman"/>
          <w:sz w:val="22"/>
          <w:szCs w:val="22"/>
        </w:rPr>
      </w:pPr>
    </w:p>
    <w:p w:rsidR="0076361D" w:rsidRPr="00BA3554" w:rsidRDefault="0076361D" w:rsidP="00BA3554">
      <w:pPr>
        <w:spacing w:line="235" w:lineRule="auto"/>
        <w:ind w:left="360"/>
        <w:jc w:val="both"/>
        <w:rPr>
          <w:rFonts w:ascii="Times New Roman" w:eastAsia="Times New Roman" w:hAnsi="Times New Roman" w:cs="Times New Roman"/>
          <w:sz w:val="22"/>
          <w:szCs w:val="22"/>
        </w:rPr>
      </w:pPr>
      <w:r w:rsidRPr="00BA3554">
        <w:rPr>
          <w:rFonts w:ascii="Times New Roman" w:eastAsia="Times New Roman" w:hAnsi="Times New Roman" w:cs="Times New Roman"/>
          <w:sz w:val="22"/>
          <w:szCs w:val="22"/>
        </w:rPr>
        <w:t>Attempt four questions from sections 1 to 4, selecting at least one question from each section. These questions shall carry 14 marks each. Section 5 is compulsory and each question in this section shall carry 3 marks.</w:t>
      </w:r>
    </w:p>
    <w:p w:rsidR="0076361D" w:rsidRDefault="0076361D" w:rsidP="0076361D">
      <w:pPr>
        <w:spacing w:line="203" w:lineRule="exact"/>
        <w:rPr>
          <w:rFonts w:ascii="Times New Roman" w:eastAsia="Times New Roman" w:hAnsi="Times New Roman"/>
        </w:rPr>
      </w:pPr>
    </w:p>
    <w:p w:rsidR="0076361D" w:rsidRDefault="0076361D" w:rsidP="0076361D">
      <w:pPr>
        <w:spacing w:line="0" w:lineRule="atLeast"/>
        <w:rPr>
          <w:rFonts w:ascii="Times New Roman" w:eastAsia="Times New Roman" w:hAnsi="Times New Roman"/>
          <w:sz w:val="22"/>
        </w:rPr>
      </w:pPr>
      <w:r>
        <w:rPr>
          <w:rFonts w:ascii="Times New Roman" w:eastAsia="Times New Roman" w:hAnsi="Times New Roman"/>
          <w:sz w:val="22"/>
        </w:rPr>
        <w:t>UNIT-I</w:t>
      </w:r>
    </w:p>
    <w:p w:rsidR="0076361D" w:rsidRDefault="0076361D" w:rsidP="0076361D">
      <w:pPr>
        <w:spacing w:line="201" w:lineRule="exact"/>
        <w:rPr>
          <w:rFonts w:ascii="Times New Roman" w:eastAsia="Times New Roman" w:hAnsi="Times New Roman"/>
        </w:rPr>
      </w:pPr>
    </w:p>
    <w:p w:rsidR="0076361D" w:rsidRDefault="0076361D" w:rsidP="0076361D">
      <w:pPr>
        <w:spacing w:line="0" w:lineRule="atLeast"/>
        <w:rPr>
          <w:rFonts w:ascii="Times New Roman" w:eastAsia="Times New Roman" w:hAnsi="Times New Roman"/>
          <w:sz w:val="22"/>
        </w:rPr>
      </w:pPr>
      <w:r>
        <w:rPr>
          <w:rFonts w:ascii="Times New Roman" w:eastAsia="Times New Roman" w:hAnsi="Times New Roman"/>
          <w:sz w:val="22"/>
        </w:rPr>
        <w:t>Preamble, Citizenship, Definition of State Under Art, 12. Rules of Interpretation under Art. 13</w:t>
      </w:r>
    </w:p>
    <w:p w:rsidR="0076361D" w:rsidRDefault="0076361D" w:rsidP="0076361D">
      <w:pPr>
        <w:spacing w:line="201" w:lineRule="exact"/>
        <w:rPr>
          <w:rFonts w:ascii="Times New Roman" w:eastAsia="Times New Roman" w:hAnsi="Times New Roman"/>
        </w:rPr>
      </w:pPr>
    </w:p>
    <w:p w:rsidR="0076361D" w:rsidRDefault="0076361D" w:rsidP="0076361D">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Mohmmad Raza V State of Bombay AIR 1966 , SC 1436</w:t>
      </w:r>
    </w:p>
    <w:p w:rsidR="0076361D" w:rsidRDefault="0076361D" w:rsidP="0076361D">
      <w:pPr>
        <w:spacing w:line="198" w:lineRule="exact"/>
        <w:rPr>
          <w:rFonts w:ascii="Times New Roman" w:eastAsia="Times New Roman" w:hAnsi="Times New Roman"/>
        </w:rPr>
      </w:pPr>
    </w:p>
    <w:p w:rsidR="0076361D" w:rsidRDefault="0076361D" w:rsidP="0076361D">
      <w:pPr>
        <w:spacing w:line="0" w:lineRule="atLeast"/>
        <w:rPr>
          <w:rFonts w:ascii="Times New Roman" w:eastAsia="Times New Roman" w:hAnsi="Times New Roman"/>
          <w:sz w:val="22"/>
        </w:rPr>
      </w:pPr>
      <w:r>
        <w:rPr>
          <w:rFonts w:ascii="Times New Roman" w:eastAsia="Times New Roman" w:hAnsi="Times New Roman"/>
          <w:sz w:val="22"/>
        </w:rPr>
        <w:t>UNIT-II</w:t>
      </w:r>
    </w:p>
    <w:p w:rsidR="0076361D" w:rsidRDefault="0076361D" w:rsidP="0076361D">
      <w:pPr>
        <w:spacing w:line="212" w:lineRule="exact"/>
        <w:rPr>
          <w:rFonts w:ascii="Times New Roman" w:eastAsia="Times New Roman" w:hAnsi="Times New Roman"/>
        </w:rPr>
      </w:pPr>
    </w:p>
    <w:p w:rsidR="0076361D" w:rsidRDefault="0076361D" w:rsidP="0076361D">
      <w:pPr>
        <w:spacing w:line="235" w:lineRule="auto"/>
        <w:jc w:val="both"/>
        <w:rPr>
          <w:rFonts w:ascii="Times New Roman" w:eastAsia="Times New Roman" w:hAnsi="Times New Roman"/>
          <w:sz w:val="22"/>
        </w:rPr>
      </w:pPr>
      <w:r>
        <w:rPr>
          <w:rFonts w:ascii="Times New Roman" w:eastAsia="Times New Roman" w:hAnsi="Times New Roman"/>
          <w:sz w:val="22"/>
        </w:rPr>
        <w:t>Right to Equality(Art.14), Special Provision for Weaker Sections of the Society, Reservation Polity, Fundamental Freedoms under Art.19, Freedom of Press.</w:t>
      </w:r>
    </w:p>
    <w:p w:rsidR="0076361D" w:rsidRDefault="0076361D" w:rsidP="0076361D">
      <w:pPr>
        <w:spacing w:line="211" w:lineRule="exact"/>
        <w:rPr>
          <w:rFonts w:ascii="Times New Roman" w:eastAsia="Times New Roman" w:hAnsi="Times New Roman"/>
        </w:rPr>
      </w:pPr>
    </w:p>
    <w:p w:rsidR="00CF26FC" w:rsidRDefault="0076361D" w:rsidP="00CF26FC">
      <w:pPr>
        <w:spacing w:line="419" w:lineRule="auto"/>
        <w:ind w:right="2700"/>
        <w:rPr>
          <w:rFonts w:ascii="Times New Roman" w:eastAsia="Times New Roman" w:hAnsi="Times New Roman"/>
          <w:sz w:val="22"/>
        </w:rPr>
      </w:pPr>
      <w:r>
        <w:rPr>
          <w:rFonts w:ascii="Times New Roman" w:eastAsia="Times New Roman" w:hAnsi="Times New Roman"/>
          <w:sz w:val="22"/>
        </w:rPr>
        <w:t xml:space="preserve">Leading Case: </w:t>
      </w:r>
      <w:r>
        <w:rPr>
          <w:rFonts w:ascii="Times New Roman" w:eastAsia="Times New Roman" w:hAnsi="Times New Roman"/>
          <w:sz w:val="22"/>
          <w:u w:val="single"/>
        </w:rPr>
        <w:t>Indira Sawhney</w:t>
      </w:r>
      <w:r>
        <w:rPr>
          <w:rFonts w:ascii="Times New Roman" w:eastAsia="Times New Roman" w:hAnsi="Times New Roman"/>
          <w:sz w:val="22"/>
        </w:rPr>
        <w:t xml:space="preserve"> v </w:t>
      </w:r>
      <w:r>
        <w:rPr>
          <w:rFonts w:ascii="Times New Roman" w:eastAsia="Times New Roman" w:hAnsi="Times New Roman"/>
          <w:sz w:val="22"/>
          <w:u w:val="single"/>
        </w:rPr>
        <w:t>Union of India</w:t>
      </w:r>
      <w:r>
        <w:rPr>
          <w:rFonts w:ascii="Times New Roman" w:eastAsia="Times New Roman" w:hAnsi="Times New Roman"/>
          <w:sz w:val="22"/>
        </w:rPr>
        <w:t xml:space="preserve">, AIR 1993, SC 477 </w:t>
      </w:r>
    </w:p>
    <w:p w:rsidR="00CF26FC" w:rsidRDefault="00CF26FC">
      <w:pPr>
        <w:spacing w:line="0" w:lineRule="atLeast"/>
        <w:rPr>
          <w:rFonts w:ascii="Times New Roman" w:eastAsia="Times New Roman" w:hAnsi="Times New Roman"/>
          <w:sz w:val="22"/>
        </w:rPr>
      </w:pPr>
      <w:r>
        <w:rPr>
          <w:rFonts w:ascii="Times New Roman" w:eastAsia="Times New Roman" w:hAnsi="Times New Roman"/>
          <w:sz w:val="22"/>
        </w:rPr>
        <w:br w:type="page"/>
      </w:r>
    </w:p>
    <w:p w:rsidR="0076361D" w:rsidRDefault="0076361D" w:rsidP="0076361D">
      <w:pPr>
        <w:spacing w:line="419" w:lineRule="auto"/>
        <w:ind w:right="3380"/>
        <w:rPr>
          <w:rFonts w:ascii="Times New Roman" w:eastAsia="Times New Roman" w:hAnsi="Times New Roman"/>
          <w:sz w:val="22"/>
        </w:rPr>
      </w:pPr>
      <w:r>
        <w:rPr>
          <w:rFonts w:ascii="Times New Roman" w:eastAsia="Times New Roman" w:hAnsi="Times New Roman"/>
          <w:sz w:val="22"/>
        </w:rPr>
        <w:lastRenderedPageBreak/>
        <w:t>UNIT-III</w:t>
      </w:r>
    </w:p>
    <w:p w:rsidR="0076361D" w:rsidRDefault="0076361D" w:rsidP="0076361D">
      <w:pPr>
        <w:spacing w:line="24" w:lineRule="exact"/>
        <w:rPr>
          <w:rFonts w:ascii="Times New Roman" w:eastAsia="Times New Roman" w:hAnsi="Times New Roman"/>
        </w:rPr>
      </w:pPr>
    </w:p>
    <w:p w:rsidR="0076361D" w:rsidRDefault="0076361D" w:rsidP="0076361D">
      <w:pPr>
        <w:spacing w:line="236" w:lineRule="auto"/>
        <w:jc w:val="both"/>
        <w:rPr>
          <w:rFonts w:ascii="Times New Roman" w:eastAsia="Times New Roman" w:hAnsi="Times New Roman"/>
          <w:sz w:val="22"/>
        </w:rPr>
      </w:pPr>
      <w:r>
        <w:rPr>
          <w:rFonts w:ascii="Times New Roman" w:eastAsia="Times New Roman" w:hAnsi="Times New Roman"/>
          <w:sz w:val="22"/>
        </w:rPr>
        <w:t>Protection in respect of conviction of offcence (Act-20), Right to Life and Personal Liberty Article 21), Protection against Arrest and Detention (Art 22), Right against Exploitation (Art-23 &amp; 24), Right to Religion (Art 25-28).</w:t>
      </w:r>
    </w:p>
    <w:p w:rsidR="0076361D" w:rsidRDefault="0076361D" w:rsidP="0076361D">
      <w:pPr>
        <w:spacing w:line="200" w:lineRule="exact"/>
        <w:rPr>
          <w:rFonts w:ascii="Times New Roman" w:eastAsia="Times New Roman" w:hAnsi="Times New Roman"/>
        </w:rPr>
      </w:pPr>
    </w:p>
    <w:p w:rsidR="0076361D" w:rsidRDefault="0076361D" w:rsidP="0076361D">
      <w:pPr>
        <w:spacing w:line="0" w:lineRule="atLeast"/>
        <w:rPr>
          <w:rFonts w:ascii="Times New Roman" w:eastAsia="Times New Roman" w:hAnsi="Times New Roman"/>
          <w:sz w:val="22"/>
        </w:rPr>
      </w:pPr>
      <w:r>
        <w:rPr>
          <w:rFonts w:ascii="Times New Roman" w:eastAsia="Times New Roman" w:hAnsi="Times New Roman"/>
          <w:sz w:val="22"/>
        </w:rPr>
        <w:t>Leading Cases:</w:t>
      </w:r>
      <w:r>
        <w:rPr>
          <w:rFonts w:ascii="Times New Roman" w:eastAsia="Times New Roman" w:hAnsi="Times New Roman"/>
          <w:sz w:val="22"/>
          <w:u w:val="single"/>
        </w:rPr>
        <w:t>Maneka Gandhi</w:t>
      </w:r>
      <w:r>
        <w:rPr>
          <w:rFonts w:ascii="Times New Roman" w:eastAsia="Times New Roman" w:hAnsi="Times New Roman"/>
          <w:sz w:val="22"/>
        </w:rPr>
        <w:t xml:space="preserve"> v </w:t>
      </w:r>
      <w:r>
        <w:rPr>
          <w:rFonts w:ascii="Times New Roman" w:eastAsia="Times New Roman" w:hAnsi="Times New Roman"/>
          <w:sz w:val="22"/>
          <w:u w:val="single"/>
        </w:rPr>
        <w:t>Union of India</w:t>
      </w:r>
      <w:r>
        <w:rPr>
          <w:rFonts w:ascii="Times New Roman" w:eastAsia="Times New Roman" w:hAnsi="Times New Roman"/>
          <w:sz w:val="22"/>
        </w:rPr>
        <w:t>, AIR 1978, SC 597</w:t>
      </w:r>
    </w:p>
    <w:p w:rsidR="0076361D" w:rsidRDefault="0076361D" w:rsidP="0076361D">
      <w:pPr>
        <w:spacing w:line="198" w:lineRule="exact"/>
        <w:rPr>
          <w:rFonts w:ascii="Times New Roman" w:eastAsia="Times New Roman" w:hAnsi="Times New Roman"/>
        </w:rPr>
      </w:pPr>
    </w:p>
    <w:p w:rsidR="0076361D" w:rsidRDefault="0076361D" w:rsidP="0076361D">
      <w:pPr>
        <w:spacing w:line="0" w:lineRule="atLeast"/>
        <w:rPr>
          <w:rFonts w:ascii="Times New Roman" w:eastAsia="Times New Roman" w:hAnsi="Times New Roman"/>
          <w:sz w:val="22"/>
        </w:rPr>
      </w:pPr>
      <w:r>
        <w:rPr>
          <w:rFonts w:ascii="Times New Roman" w:eastAsia="Times New Roman" w:hAnsi="Times New Roman"/>
          <w:sz w:val="22"/>
        </w:rPr>
        <w:t>UNIT-IV</w:t>
      </w:r>
    </w:p>
    <w:p w:rsidR="0076361D" w:rsidRDefault="0076361D" w:rsidP="0076361D">
      <w:pPr>
        <w:spacing w:line="212" w:lineRule="exact"/>
        <w:rPr>
          <w:rFonts w:ascii="Times New Roman" w:eastAsia="Times New Roman" w:hAnsi="Times New Roman"/>
        </w:rPr>
      </w:pPr>
    </w:p>
    <w:p w:rsidR="0076361D" w:rsidRDefault="0076361D" w:rsidP="0076361D">
      <w:pPr>
        <w:spacing w:line="235" w:lineRule="auto"/>
        <w:rPr>
          <w:rFonts w:ascii="Times New Roman" w:eastAsia="Times New Roman" w:hAnsi="Times New Roman"/>
          <w:sz w:val="22"/>
        </w:rPr>
      </w:pPr>
      <w:r>
        <w:rPr>
          <w:rFonts w:ascii="Times New Roman" w:eastAsia="Times New Roman" w:hAnsi="Times New Roman"/>
          <w:sz w:val="22"/>
        </w:rPr>
        <w:t>Cultural &amp; Educational Rights of Minorities (Art.29 &amp; 30), Right to Constitutional Remedies (Art, 32), Directive Principles of State Policy, Fundamental Duties.</w:t>
      </w:r>
    </w:p>
    <w:p w:rsidR="0076361D" w:rsidRDefault="0076361D" w:rsidP="0076361D">
      <w:pPr>
        <w:spacing w:line="199" w:lineRule="exact"/>
        <w:rPr>
          <w:rFonts w:ascii="Times New Roman" w:eastAsia="Times New Roman" w:hAnsi="Times New Roman"/>
        </w:rPr>
      </w:pPr>
    </w:p>
    <w:p w:rsidR="0076361D" w:rsidRPr="00BA3554" w:rsidRDefault="00BA3554" w:rsidP="00BA3554">
      <w:pPr>
        <w:spacing w:line="0" w:lineRule="atLeast"/>
        <w:rPr>
          <w:rFonts w:ascii="Times New Roman" w:eastAsia="Times New Roman" w:hAnsi="Times New Roman" w:cs="Times New Roman"/>
          <w:sz w:val="22"/>
          <w:szCs w:val="22"/>
          <w:u w:val="single"/>
        </w:rPr>
      </w:pPr>
      <w:r w:rsidRPr="00BA3554">
        <w:rPr>
          <w:rFonts w:ascii="Times New Roman" w:hAnsi="Times New Roman" w:cs="Times New Roman"/>
          <w:sz w:val="22"/>
          <w:szCs w:val="22"/>
        </w:rPr>
        <w:t xml:space="preserve">Leading Case: </w:t>
      </w:r>
      <w:r w:rsidRPr="00BA3554">
        <w:rPr>
          <w:rFonts w:ascii="Times New Roman" w:hAnsi="Times New Roman" w:cs="Times New Roman"/>
          <w:sz w:val="22"/>
          <w:szCs w:val="22"/>
          <w:u w:val="single"/>
        </w:rPr>
        <w:t>T.M.A. Pai Foundation V State Karanataka AIR 2003 SC 355</w:t>
      </w:r>
    </w:p>
    <w:p w:rsidR="00C80F1C" w:rsidRDefault="00C80F1C"/>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sz w:val="24"/>
          <w:szCs w:val="24"/>
        </w:rPr>
        <w:t>BOOKS RECOMMENDED</w:t>
      </w:r>
    </w:p>
    <w:p w:rsidR="00BA3554" w:rsidRPr="0075354C" w:rsidRDefault="00BA3554" w:rsidP="00BA3554">
      <w:pPr>
        <w:jc w:val="both"/>
      </w:pPr>
    </w:p>
    <w:p w:rsidR="00BA3554" w:rsidRPr="0075354C" w:rsidRDefault="00BA3554" w:rsidP="00722007">
      <w:pPr>
        <w:pStyle w:val="ListParagraph"/>
        <w:numPr>
          <w:ilvl w:val="0"/>
          <w:numId w:val="65"/>
        </w:numPr>
        <w:spacing w:after="200" w:line="276" w:lineRule="auto"/>
      </w:pPr>
      <w:r>
        <w:t>Kagzi, M.C. Jain.</w:t>
      </w:r>
      <w:r w:rsidRPr="0075354C">
        <w:t xml:space="preserve"> </w:t>
      </w:r>
      <w:r>
        <w:rPr>
          <w:i/>
        </w:rPr>
        <w:t>The Consitutional of India</w:t>
      </w:r>
      <w:r w:rsidRPr="0075354C">
        <w:t xml:space="preserve">, </w:t>
      </w:r>
      <w:r>
        <w:t>(Vol. 1 &amp; 2, New Delhi, India Law House, 2001)</w:t>
      </w:r>
    </w:p>
    <w:p w:rsidR="00BA3554" w:rsidRPr="0075354C" w:rsidRDefault="00BA3554" w:rsidP="00722007">
      <w:pPr>
        <w:pStyle w:val="ListParagraph"/>
        <w:numPr>
          <w:ilvl w:val="0"/>
          <w:numId w:val="65"/>
        </w:numPr>
        <w:spacing w:after="200" w:line="276" w:lineRule="auto"/>
      </w:pPr>
      <w:r>
        <w:t>Pylee, M.V.</w:t>
      </w:r>
      <w:r w:rsidRPr="0075354C">
        <w:t xml:space="preserve"> </w:t>
      </w:r>
      <w:r>
        <w:rPr>
          <w:i/>
        </w:rPr>
        <w:t>Constitutional Amendments in India</w:t>
      </w:r>
      <w:r w:rsidRPr="0075354C">
        <w:t xml:space="preserve"> </w:t>
      </w:r>
      <w:r>
        <w:t>(Delhi, Universal Law, 2003)</w:t>
      </w:r>
    </w:p>
    <w:p w:rsidR="00BA3554" w:rsidRPr="0075354C" w:rsidRDefault="00BA3554" w:rsidP="00722007">
      <w:pPr>
        <w:pStyle w:val="ListParagraph"/>
        <w:numPr>
          <w:ilvl w:val="0"/>
          <w:numId w:val="65"/>
        </w:numPr>
        <w:spacing w:after="200" w:line="276" w:lineRule="auto"/>
      </w:pPr>
      <w:r>
        <w:t>Hasan, Zoya &amp; E. Sridharan.</w:t>
      </w:r>
      <w:r w:rsidRPr="0075354C">
        <w:t xml:space="preserve"> </w:t>
      </w:r>
      <w:r>
        <w:rPr>
          <w:i/>
        </w:rPr>
        <w:t>India’s Living Constitution: Ideas, Practices, Controversies</w:t>
      </w:r>
      <w:r w:rsidRPr="0075354C">
        <w:t xml:space="preserve"> </w:t>
      </w:r>
      <w:r>
        <w:t>(Delhi, Permanent Black, 2002 ed</w:t>
      </w:r>
      <w:r w:rsidRPr="0075354C">
        <w:t>.</w:t>
      </w:r>
      <w:r>
        <w:t>)</w:t>
      </w:r>
    </w:p>
    <w:p w:rsidR="00BA3554" w:rsidRPr="0075354C" w:rsidRDefault="00BA3554" w:rsidP="00722007">
      <w:pPr>
        <w:pStyle w:val="ListParagraph"/>
        <w:numPr>
          <w:ilvl w:val="0"/>
          <w:numId w:val="65"/>
        </w:numPr>
        <w:spacing w:after="200" w:line="276" w:lineRule="auto"/>
      </w:pPr>
      <w:r>
        <w:t>Basu, Durga Das.</w:t>
      </w:r>
      <w:r w:rsidRPr="0075354C">
        <w:t xml:space="preserve"> </w:t>
      </w:r>
      <w:r>
        <w:rPr>
          <w:i/>
        </w:rPr>
        <w:t>Commentary on the Constitution of India</w:t>
      </w:r>
      <w:r w:rsidRPr="0075354C">
        <w:t xml:space="preserve">, </w:t>
      </w:r>
      <w:r>
        <w:t>(Calcutta, Debidas Basu, 1989 Ed.)</w:t>
      </w:r>
    </w:p>
    <w:p w:rsidR="00BA3554" w:rsidRPr="0075354C" w:rsidRDefault="00BA3554" w:rsidP="00722007">
      <w:pPr>
        <w:pStyle w:val="ListParagraph"/>
        <w:numPr>
          <w:ilvl w:val="0"/>
          <w:numId w:val="65"/>
        </w:numPr>
        <w:spacing w:after="200" w:line="276" w:lineRule="auto"/>
      </w:pPr>
      <w:r>
        <w:t>Seervi, H.M.</w:t>
      </w:r>
      <w:r w:rsidRPr="0075354C">
        <w:t xml:space="preserve"> </w:t>
      </w:r>
      <w:r>
        <w:rPr>
          <w:i/>
        </w:rPr>
        <w:t>Constitutional Law of India</w:t>
      </w:r>
      <w:r w:rsidRPr="0075354C">
        <w:t xml:space="preserve"> </w:t>
      </w:r>
      <w:r>
        <w:t>(Vol. I &amp; II, III, Bombay N.M. Tripathi, 1991)</w:t>
      </w:r>
    </w:p>
    <w:p w:rsidR="00BA3554" w:rsidRPr="0075354C" w:rsidRDefault="00BA3554" w:rsidP="00722007">
      <w:pPr>
        <w:pStyle w:val="ListParagraph"/>
        <w:numPr>
          <w:ilvl w:val="0"/>
          <w:numId w:val="65"/>
        </w:numPr>
        <w:spacing w:after="200" w:line="276" w:lineRule="auto"/>
      </w:pPr>
      <w:r>
        <w:t>Chaube, Shibanikinkar.</w:t>
      </w:r>
      <w:r w:rsidRPr="0075354C">
        <w:t xml:space="preserve"> </w:t>
      </w:r>
      <w:r>
        <w:rPr>
          <w:i/>
        </w:rPr>
        <w:t>Constituent Assembly of India</w:t>
      </w:r>
      <w:r w:rsidRPr="0075354C">
        <w:t xml:space="preserve"> </w:t>
      </w:r>
      <w:r>
        <w:t>(New Delhi, Wadhwa and Com. Pvt. Ltd. 2002 ed.</w:t>
      </w:r>
      <w:r w:rsidRPr="0075354C">
        <w:t>)</w:t>
      </w:r>
    </w:p>
    <w:p w:rsidR="00BA3554" w:rsidRPr="0075354C" w:rsidRDefault="00BA3554" w:rsidP="00722007">
      <w:pPr>
        <w:pStyle w:val="ListParagraph"/>
        <w:numPr>
          <w:ilvl w:val="0"/>
          <w:numId w:val="65"/>
        </w:numPr>
        <w:spacing w:after="200" w:line="276" w:lineRule="auto"/>
        <w:jc w:val="both"/>
      </w:pPr>
      <w:r>
        <w:t>Bakshi, P.M.</w:t>
      </w:r>
      <w:r w:rsidRPr="0075354C">
        <w:t xml:space="preserve"> </w:t>
      </w:r>
      <w:r>
        <w:rPr>
          <w:i/>
        </w:rPr>
        <w:t>The Constitution of India</w:t>
      </w:r>
      <w:r w:rsidRPr="0075354C">
        <w:t xml:space="preserve"> </w:t>
      </w:r>
      <w:r>
        <w:t>(Delhi Universal Law Publishing, 2002)</w:t>
      </w:r>
    </w:p>
    <w:p w:rsidR="00BA3554" w:rsidRDefault="00BA3554" w:rsidP="00722007">
      <w:pPr>
        <w:pStyle w:val="ListParagraph"/>
        <w:numPr>
          <w:ilvl w:val="0"/>
          <w:numId w:val="65"/>
        </w:numPr>
        <w:spacing w:after="200" w:line="276" w:lineRule="auto"/>
        <w:jc w:val="both"/>
      </w:pPr>
      <w:r>
        <w:t>Jain Subhash C.</w:t>
      </w:r>
      <w:r w:rsidRPr="0075354C">
        <w:t xml:space="preserve"> </w:t>
      </w:r>
      <w:r>
        <w:rPr>
          <w:i/>
        </w:rPr>
        <w:t>The Constitution of India; Select Issues &amp; Percetpions</w:t>
      </w:r>
      <w:r w:rsidRPr="0075354C">
        <w:t xml:space="preserve"> </w:t>
      </w:r>
      <w:r>
        <w:t>(New Delhi Taxmann Publications, 2000)</w:t>
      </w:r>
    </w:p>
    <w:p w:rsidR="00BA3554" w:rsidRPr="00BA3554" w:rsidRDefault="00BA3554" w:rsidP="00BA3554">
      <w:pPr>
        <w:rPr>
          <w:rFonts w:ascii="Times New Roman" w:hAnsi="Times New Roman" w:cs="Times New Roman"/>
          <w:sz w:val="24"/>
          <w:szCs w:val="24"/>
        </w:rPr>
      </w:pPr>
      <w:r w:rsidRPr="00BA3554">
        <w:rPr>
          <w:rFonts w:ascii="Times New Roman" w:hAnsi="Times New Roman" w:cs="Times New Roman"/>
          <w:b/>
          <w:sz w:val="24"/>
          <w:szCs w:val="24"/>
        </w:rPr>
        <w:t>*Students are advised to study latest edition of the books and case laws.</w:t>
      </w:r>
    </w:p>
    <w:p w:rsidR="00BA3554" w:rsidRPr="0075354C" w:rsidRDefault="00BA3554" w:rsidP="00BA3554"/>
    <w:p w:rsidR="00BA3554" w:rsidRPr="0075354C" w:rsidRDefault="00BA3554" w:rsidP="00BA3554">
      <w:pPr>
        <w:spacing w:line="276" w:lineRule="auto"/>
        <w:jc w:val="both"/>
      </w:pPr>
      <w:r w:rsidRPr="0075354C">
        <w:br w:type="page"/>
      </w:r>
    </w:p>
    <w:p w:rsidR="0076361D" w:rsidRDefault="0076361D" w:rsidP="0076361D">
      <w:pPr>
        <w:rPr>
          <w:rFonts w:ascii="Times New Roman" w:eastAsia="Times New Roman" w:hAnsi="Times New Roman"/>
          <w:sz w:val="1"/>
        </w:rPr>
        <w:sectPr w:rsidR="0076361D">
          <w:pgSz w:w="12240" w:h="15840"/>
          <w:pgMar w:top="1440" w:right="1440" w:bottom="1440" w:left="1440" w:header="0" w:footer="0" w:gutter="0"/>
          <w:cols w:space="0" w:equalWidth="0">
            <w:col w:w="9360"/>
          </w:cols>
          <w:docGrid w:linePitch="360"/>
        </w:sectPr>
      </w:pPr>
    </w:p>
    <w:p w:rsidR="00247663" w:rsidRDefault="00247663" w:rsidP="00247663">
      <w:pPr>
        <w:spacing w:line="379" w:lineRule="auto"/>
        <w:ind w:right="20"/>
        <w:jc w:val="center"/>
        <w:rPr>
          <w:rFonts w:ascii="Times New Roman" w:eastAsia="Times New Roman" w:hAnsi="Times New Roman"/>
          <w:sz w:val="28"/>
        </w:rPr>
      </w:pPr>
      <w:r>
        <w:rPr>
          <w:rFonts w:ascii="Times New Roman" w:eastAsia="Times New Roman" w:hAnsi="Times New Roman"/>
          <w:sz w:val="28"/>
        </w:rPr>
        <w:lastRenderedPageBreak/>
        <w:t>B.B.A.LL.B.</w:t>
      </w:r>
      <w:r w:rsidR="00C80F1C">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C80F1C">
        <w:rPr>
          <w:rFonts w:ascii="Times New Roman" w:eastAsia="Times New Roman" w:hAnsi="Times New Roman"/>
          <w:sz w:val="28"/>
        </w:rPr>
        <w:t xml:space="preserve">THIRD </w:t>
      </w:r>
      <w:r>
        <w:rPr>
          <w:rFonts w:ascii="Times New Roman" w:eastAsia="Times New Roman" w:hAnsi="Times New Roman"/>
          <w:sz w:val="28"/>
        </w:rPr>
        <w:t xml:space="preserve">SEMESTER </w:t>
      </w:r>
    </w:p>
    <w:p w:rsidR="00247663" w:rsidRDefault="00247663" w:rsidP="00247663">
      <w:pPr>
        <w:spacing w:line="13" w:lineRule="exact"/>
        <w:rPr>
          <w:rFonts w:ascii="Times New Roman" w:eastAsia="Times New Roman" w:hAnsi="Times New Roman"/>
        </w:rPr>
      </w:pPr>
    </w:p>
    <w:p w:rsidR="00247663" w:rsidRPr="00C80F1C" w:rsidRDefault="00247663" w:rsidP="00247663">
      <w:pPr>
        <w:spacing w:line="0" w:lineRule="atLeast"/>
        <w:jc w:val="center"/>
        <w:rPr>
          <w:rFonts w:ascii="Times New Roman" w:eastAsia="Times New Roman" w:hAnsi="Times New Roman"/>
          <w:sz w:val="24"/>
        </w:rPr>
      </w:pPr>
      <w:r w:rsidRPr="00C80F1C">
        <w:rPr>
          <w:rFonts w:ascii="Times New Roman" w:eastAsia="Times New Roman" w:hAnsi="Times New Roman"/>
          <w:sz w:val="24"/>
        </w:rPr>
        <w:t>Professional Ethics &amp; Professional Accounting System CODE NO.</w:t>
      </w:r>
      <w:r w:rsidR="00C80F1C">
        <w:rPr>
          <w:rFonts w:ascii="Times New Roman" w:eastAsia="Times New Roman" w:hAnsi="Times New Roman"/>
          <w:sz w:val="24"/>
        </w:rPr>
        <w:t>1523</w:t>
      </w:r>
    </w:p>
    <w:p w:rsidR="00247663" w:rsidRDefault="00247663" w:rsidP="00247663">
      <w:pPr>
        <w:spacing w:line="201" w:lineRule="exact"/>
        <w:rPr>
          <w:rFonts w:ascii="Times New Roman" w:eastAsia="Times New Roman" w:hAnsi="Times New Roman"/>
        </w:rPr>
      </w:pPr>
    </w:p>
    <w:p w:rsidR="00247663" w:rsidRDefault="00247663" w:rsidP="00247663">
      <w:pPr>
        <w:spacing w:line="0" w:lineRule="atLeast"/>
        <w:jc w:val="center"/>
        <w:rPr>
          <w:rFonts w:ascii="Times New Roman" w:eastAsia="Times New Roman" w:hAnsi="Times New Roman"/>
          <w:sz w:val="22"/>
        </w:rPr>
      </w:pPr>
      <w:r>
        <w:rPr>
          <w:rFonts w:ascii="Times New Roman" w:eastAsia="Times New Roman" w:hAnsi="Times New Roman"/>
          <w:sz w:val="22"/>
        </w:rPr>
        <w:t xml:space="preserve">Paper </w:t>
      </w:r>
      <w:r w:rsidR="00C80F1C">
        <w:rPr>
          <w:rFonts w:ascii="Times New Roman" w:eastAsia="Times New Roman" w:hAnsi="Times New Roman"/>
          <w:sz w:val="22"/>
        </w:rPr>
        <w:t>Third</w:t>
      </w:r>
    </w:p>
    <w:p w:rsidR="00CF26FC" w:rsidRPr="00CF26FC" w:rsidRDefault="00CF26FC" w:rsidP="00CF26FC">
      <w:pPr>
        <w:jc w:val="center"/>
        <w:rPr>
          <w:rFonts w:ascii="Times New Roman" w:hAnsi="Times New Roman" w:cs="Times New Roman"/>
          <w:b/>
          <w:sz w:val="24"/>
          <w:szCs w:val="24"/>
        </w:rPr>
      </w:pPr>
      <w:r w:rsidRPr="00CF26FC">
        <w:rPr>
          <w:rFonts w:ascii="Times New Roman" w:hAnsi="Times New Roman" w:cs="Times New Roman"/>
          <w:b/>
          <w:sz w:val="24"/>
          <w:szCs w:val="24"/>
        </w:rPr>
        <w:t>Course outcome</w:t>
      </w:r>
    </w:p>
    <w:p w:rsidR="00CF26FC" w:rsidRPr="00CF26FC" w:rsidRDefault="00CF26FC" w:rsidP="00CF26FC">
      <w:pPr>
        <w:jc w:val="both"/>
        <w:rPr>
          <w:rFonts w:ascii="Times New Roman" w:hAnsi="Times New Roman" w:cs="Times New Roman"/>
          <w:b/>
          <w:sz w:val="24"/>
          <w:szCs w:val="24"/>
        </w:rPr>
      </w:pPr>
      <w:r w:rsidRPr="00CF26FC">
        <w:rPr>
          <w:rFonts w:ascii="Times New Roman" w:hAnsi="Times New Roman" w:cs="Times New Roman"/>
          <w:b/>
          <w:sz w:val="24"/>
          <w:szCs w:val="24"/>
        </w:rPr>
        <w:t>Learning Objectives:</w:t>
      </w:r>
    </w:p>
    <w:p w:rsidR="00CF26FC" w:rsidRPr="00CF26FC" w:rsidRDefault="00CF26FC" w:rsidP="005A2C44">
      <w:pPr>
        <w:pStyle w:val="ListParagraph"/>
        <w:numPr>
          <w:ilvl w:val="0"/>
          <w:numId w:val="136"/>
        </w:numPr>
        <w:ind w:left="720"/>
        <w:jc w:val="both"/>
        <w:rPr>
          <w:b/>
        </w:rPr>
      </w:pPr>
      <w:r w:rsidRPr="00CF26FC">
        <w:t>To explain the students about the importance of ethics in Legal profession, various qualities of advocates, various skills to maintain Bench Bar relation, role of BCI and State Bar Council and various types of contempt of Court as well as leading cases on professional misconduct.</w:t>
      </w:r>
    </w:p>
    <w:p w:rsidR="00CF26FC" w:rsidRPr="00CF26FC" w:rsidRDefault="00CF26FC" w:rsidP="005A2C44">
      <w:pPr>
        <w:pStyle w:val="ListParagraph"/>
        <w:numPr>
          <w:ilvl w:val="0"/>
          <w:numId w:val="136"/>
        </w:numPr>
        <w:ind w:left="720"/>
        <w:jc w:val="both"/>
        <w:rPr>
          <w:b/>
        </w:rPr>
      </w:pPr>
      <w:r w:rsidRPr="00CF26FC">
        <w:t>The students will be made aware of fuctions of BCI and rights and duties of Advocates</w:t>
      </w:r>
    </w:p>
    <w:p w:rsidR="00CF26FC" w:rsidRPr="00CF26FC" w:rsidRDefault="00CF26FC" w:rsidP="00CF26FC">
      <w:pPr>
        <w:jc w:val="both"/>
        <w:rPr>
          <w:rFonts w:ascii="Times New Roman" w:hAnsi="Times New Roman" w:cs="Times New Roman"/>
          <w:b/>
          <w:sz w:val="24"/>
          <w:szCs w:val="24"/>
        </w:rPr>
      </w:pPr>
      <w:r w:rsidRPr="00CF26FC">
        <w:rPr>
          <w:rFonts w:ascii="Times New Roman" w:hAnsi="Times New Roman" w:cs="Times New Roman"/>
          <w:b/>
          <w:sz w:val="24"/>
          <w:szCs w:val="24"/>
        </w:rPr>
        <w:t>Learning Outcomes:</w:t>
      </w:r>
    </w:p>
    <w:p w:rsidR="00CF26FC" w:rsidRPr="00CF26FC" w:rsidRDefault="00CF26FC" w:rsidP="005A2C44">
      <w:pPr>
        <w:pStyle w:val="ListParagraph"/>
        <w:numPr>
          <w:ilvl w:val="0"/>
          <w:numId w:val="137"/>
        </w:numPr>
        <w:jc w:val="both"/>
      </w:pPr>
      <w:r w:rsidRPr="00CF26FC">
        <w:t>Ability to engage in informed critical   reflection on the nature of professionalism and ethical challenges inherent   in professionalism</w:t>
      </w:r>
    </w:p>
    <w:p w:rsidR="00CF26FC" w:rsidRPr="00CF26FC" w:rsidRDefault="00CF26FC" w:rsidP="005A2C44">
      <w:pPr>
        <w:pStyle w:val="ListParagraph"/>
        <w:numPr>
          <w:ilvl w:val="0"/>
          <w:numId w:val="137"/>
        </w:numPr>
        <w:jc w:val="both"/>
      </w:pPr>
      <w:r w:rsidRPr="00CF26FC">
        <w:t>Knowledge of prominent normative ethics   frameworks – consequentiality, deontological, virtue, and contractualism</w:t>
      </w:r>
    </w:p>
    <w:p w:rsidR="00CF26FC" w:rsidRPr="00CF26FC" w:rsidRDefault="00CF26FC" w:rsidP="005A2C44">
      <w:pPr>
        <w:pStyle w:val="ListParagraph"/>
        <w:numPr>
          <w:ilvl w:val="0"/>
          <w:numId w:val="137"/>
        </w:numPr>
        <w:jc w:val="both"/>
      </w:pPr>
      <w:r w:rsidRPr="00CF26FC">
        <w:t>Awareness of types of ethical challenges   and dilemmas confronting members of a range of professions (business, media,   police, law, medicine, research)</w:t>
      </w:r>
    </w:p>
    <w:p w:rsidR="00CF26FC" w:rsidRPr="00CF26FC" w:rsidRDefault="00CF26FC" w:rsidP="005A2C44">
      <w:pPr>
        <w:pStyle w:val="ListParagraph"/>
        <w:numPr>
          <w:ilvl w:val="0"/>
          <w:numId w:val="137"/>
        </w:numPr>
        <w:jc w:val="both"/>
      </w:pPr>
      <w:r w:rsidRPr="00CF26FC">
        <w:t>Ability to bring to bear ethical analysis   and reasoning in the light of normative ethics frameworks on a selection of   ethical challenges and dilemmas across the chosen range of professions</w:t>
      </w:r>
    </w:p>
    <w:p w:rsidR="00CF26FC" w:rsidRPr="00CF26FC" w:rsidRDefault="00CF26FC" w:rsidP="005A2C44">
      <w:pPr>
        <w:pStyle w:val="ListParagraph"/>
        <w:numPr>
          <w:ilvl w:val="0"/>
          <w:numId w:val="137"/>
        </w:numPr>
        <w:jc w:val="both"/>
      </w:pPr>
      <w:r w:rsidRPr="00CF26FC">
        <w:t>Ability to relate ethical   concepts and materials to ethical problems in specific professions and   professionalism</w:t>
      </w:r>
    </w:p>
    <w:p w:rsidR="00CF26FC" w:rsidRPr="00CF26FC" w:rsidRDefault="00CF26FC" w:rsidP="00CF26FC">
      <w:pPr>
        <w:jc w:val="center"/>
        <w:rPr>
          <w:rFonts w:ascii="Times New Roman" w:hAnsi="Times New Roman" w:cs="Times New Roman"/>
          <w:b/>
          <w:sz w:val="24"/>
          <w:szCs w:val="24"/>
        </w:rPr>
      </w:pPr>
    </w:p>
    <w:p w:rsidR="00CF26FC" w:rsidRPr="00CF26FC" w:rsidRDefault="00CF26FC" w:rsidP="00CF26FC">
      <w:pPr>
        <w:jc w:val="right"/>
        <w:rPr>
          <w:rFonts w:ascii="Times New Roman" w:hAnsi="Times New Roman" w:cs="Times New Roman"/>
          <w:sz w:val="24"/>
          <w:szCs w:val="24"/>
        </w:rPr>
      </w:pP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t>MM: 80</w:t>
      </w:r>
    </w:p>
    <w:p w:rsidR="00CF26FC" w:rsidRPr="00CF26FC" w:rsidRDefault="00CF26FC" w:rsidP="00CF26FC">
      <w:pPr>
        <w:jc w:val="right"/>
        <w:rPr>
          <w:rFonts w:ascii="Times New Roman" w:hAnsi="Times New Roman" w:cs="Times New Roman"/>
          <w:sz w:val="24"/>
          <w:szCs w:val="24"/>
        </w:rPr>
      </w:pP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t>Time: 3 hours</w:t>
      </w:r>
    </w:p>
    <w:p w:rsidR="00247663" w:rsidRDefault="00247663" w:rsidP="00247663">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247663" w:rsidRDefault="00247663" w:rsidP="00247663">
      <w:pPr>
        <w:spacing w:line="212" w:lineRule="exact"/>
        <w:rPr>
          <w:rFonts w:ascii="Times New Roman" w:eastAsia="Times New Roman" w:hAnsi="Times New Roman"/>
        </w:rPr>
      </w:pPr>
    </w:p>
    <w:p w:rsidR="00247663" w:rsidRPr="00BA3554" w:rsidRDefault="00247663" w:rsidP="00247663">
      <w:pPr>
        <w:spacing w:line="238" w:lineRule="auto"/>
        <w:ind w:left="360"/>
        <w:jc w:val="both"/>
        <w:rPr>
          <w:rFonts w:ascii="Times New Roman" w:eastAsia="Times New Roman" w:hAnsi="Times New Roman" w:cs="Times New Roman"/>
          <w:sz w:val="22"/>
          <w:szCs w:val="22"/>
        </w:rPr>
      </w:pPr>
      <w:r>
        <w:rPr>
          <w:rFonts w:ascii="Times New Roman" w:eastAsia="Times New Roman" w:hAnsi="Times New Roman"/>
          <w:sz w:val="22"/>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w:t>
      </w:r>
      <w:r w:rsidRPr="00BA3554">
        <w:rPr>
          <w:rFonts w:ascii="Times New Roman" w:eastAsia="Times New Roman" w:hAnsi="Times New Roman" w:cs="Times New Roman"/>
          <w:sz w:val="22"/>
          <w:szCs w:val="22"/>
        </w:rPr>
        <w:t>answer type questions of 3 marks each(without any choice) covering the entire syllabus. As such Section 5 will be compulsory. The examiner will be free to set the questions in problem forms based on case law.</w:t>
      </w:r>
    </w:p>
    <w:p w:rsidR="00247663" w:rsidRPr="00BA3554" w:rsidRDefault="00247663" w:rsidP="00247663">
      <w:pPr>
        <w:spacing w:line="0" w:lineRule="atLeast"/>
        <w:ind w:left="360"/>
        <w:rPr>
          <w:rFonts w:ascii="Times New Roman" w:eastAsia="Times New Roman" w:hAnsi="Times New Roman" w:cs="Times New Roman"/>
          <w:sz w:val="22"/>
          <w:szCs w:val="22"/>
        </w:rPr>
      </w:pPr>
      <w:r w:rsidRPr="00BA3554">
        <w:rPr>
          <w:rFonts w:ascii="Times New Roman" w:eastAsia="Times New Roman" w:hAnsi="Times New Roman" w:cs="Times New Roman"/>
          <w:sz w:val="22"/>
          <w:szCs w:val="22"/>
        </w:rPr>
        <w:t>NOTE FOR STUDENTS( ON QUESTION PAPER)</w:t>
      </w:r>
    </w:p>
    <w:p w:rsidR="00247663" w:rsidRPr="00BA3554" w:rsidRDefault="00247663" w:rsidP="00247663">
      <w:pPr>
        <w:spacing w:line="213" w:lineRule="exact"/>
        <w:rPr>
          <w:rFonts w:ascii="Times New Roman" w:eastAsia="Times New Roman" w:hAnsi="Times New Roman" w:cs="Times New Roman"/>
          <w:sz w:val="22"/>
          <w:szCs w:val="22"/>
        </w:rPr>
      </w:pPr>
    </w:p>
    <w:p w:rsidR="00247663" w:rsidRDefault="00247663" w:rsidP="00247663">
      <w:pPr>
        <w:spacing w:line="235"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247663" w:rsidRDefault="00247663" w:rsidP="00247663">
      <w:pPr>
        <w:spacing w:line="208" w:lineRule="exact"/>
        <w:rPr>
          <w:rFonts w:ascii="Times New Roman" w:eastAsia="Times New Roman" w:hAnsi="Times New Roman"/>
        </w:rPr>
      </w:pPr>
    </w:p>
    <w:p w:rsidR="00247663" w:rsidRDefault="00247663" w:rsidP="00247663">
      <w:pPr>
        <w:spacing w:line="0" w:lineRule="atLeast"/>
        <w:rPr>
          <w:rFonts w:ascii="Times New Roman" w:eastAsia="Times New Roman" w:hAnsi="Times New Roman"/>
          <w:b/>
          <w:sz w:val="22"/>
        </w:rPr>
      </w:pPr>
      <w:r>
        <w:rPr>
          <w:rFonts w:ascii="Times New Roman" w:eastAsia="Times New Roman" w:hAnsi="Times New Roman"/>
          <w:b/>
          <w:sz w:val="22"/>
        </w:rPr>
        <w:t>UNIT-I</w:t>
      </w:r>
    </w:p>
    <w:p w:rsidR="00247663" w:rsidRDefault="00247663" w:rsidP="00247663">
      <w:pPr>
        <w:spacing w:line="196" w:lineRule="exact"/>
        <w:rPr>
          <w:rFonts w:ascii="Times New Roman" w:eastAsia="Times New Roman" w:hAnsi="Times New Roman"/>
        </w:rPr>
      </w:pPr>
    </w:p>
    <w:p w:rsidR="00247663" w:rsidRDefault="00247663" w:rsidP="00247663">
      <w:pPr>
        <w:spacing w:line="0" w:lineRule="atLeast"/>
        <w:rPr>
          <w:rFonts w:ascii="Times New Roman" w:eastAsia="Times New Roman" w:hAnsi="Times New Roman"/>
          <w:sz w:val="22"/>
        </w:rPr>
      </w:pPr>
      <w:r>
        <w:rPr>
          <w:rFonts w:ascii="Times New Roman" w:eastAsia="Times New Roman" w:hAnsi="Times New Roman"/>
          <w:sz w:val="22"/>
        </w:rPr>
        <w:t>Background to Legal Profession in India</w:t>
      </w:r>
    </w:p>
    <w:p w:rsidR="00247663" w:rsidRDefault="00247663" w:rsidP="00247663">
      <w:pPr>
        <w:spacing w:line="201" w:lineRule="exact"/>
        <w:rPr>
          <w:rFonts w:ascii="Times New Roman" w:eastAsia="Times New Roman" w:hAnsi="Times New Roman"/>
        </w:rPr>
      </w:pPr>
    </w:p>
    <w:p w:rsidR="00247663" w:rsidRDefault="00247663" w:rsidP="00247663">
      <w:pPr>
        <w:spacing w:line="0" w:lineRule="atLeast"/>
        <w:rPr>
          <w:rFonts w:ascii="Times New Roman" w:eastAsia="Times New Roman" w:hAnsi="Times New Roman"/>
          <w:sz w:val="22"/>
        </w:rPr>
      </w:pPr>
      <w:r>
        <w:rPr>
          <w:rFonts w:ascii="Times New Roman" w:eastAsia="Times New Roman" w:hAnsi="Times New Roman"/>
          <w:sz w:val="22"/>
        </w:rPr>
        <w:t>Meaning and Necessity of Professional Ethics</w:t>
      </w:r>
    </w:p>
    <w:p w:rsidR="00247663" w:rsidRDefault="00247663" w:rsidP="00247663">
      <w:pPr>
        <w:spacing w:line="198" w:lineRule="exact"/>
        <w:rPr>
          <w:rFonts w:ascii="Times New Roman" w:eastAsia="Times New Roman" w:hAnsi="Times New Roman"/>
        </w:rPr>
      </w:pPr>
    </w:p>
    <w:p w:rsidR="00247663" w:rsidRDefault="00247663" w:rsidP="00247663">
      <w:pPr>
        <w:spacing w:line="0" w:lineRule="atLeast"/>
        <w:rPr>
          <w:rFonts w:ascii="Times New Roman" w:eastAsia="Times New Roman" w:hAnsi="Times New Roman"/>
          <w:sz w:val="22"/>
        </w:rPr>
      </w:pPr>
      <w:r>
        <w:rPr>
          <w:rFonts w:ascii="Times New Roman" w:eastAsia="Times New Roman" w:hAnsi="Times New Roman"/>
          <w:sz w:val="22"/>
        </w:rPr>
        <w:t>Standards of Professional Conduct and Etiquette</w:t>
      </w:r>
    </w:p>
    <w:p w:rsidR="00247663" w:rsidRDefault="00247663" w:rsidP="00247663">
      <w:pPr>
        <w:spacing w:line="201" w:lineRule="exact"/>
        <w:rPr>
          <w:rFonts w:ascii="Times New Roman" w:eastAsia="Times New Roman" w:hAnsi="Times New Roman"/>
        </w:rPr>
      </w:pPr>
    </w:p>
    <w:p w:rsidR="00247663" w:rsidRDefault="00247663" w:rsidP="00247663">
      <w:pPr>
        <w:tabs>
          <w:tab w:val="left" w:pos="820"/>
        </w:tabs>
        <w:spacing w:line="0" w:lineRule="atLeast"/>
        <w:rPr>
          <w:rFonts w:ascii="Times New Roman" w:eastAsia="Times New Roman" w:hAnsi="Times New Roman"/>
          <w:sz w:val="22"/>
        </w:rPr>
      </w:pPr>
      <w:r>
        <w:rPr>
          <w:rFonts w:ascii="Times New Roman" w:eastAsia="Times New Roman" w:hAnsi="Times New Roman"/>
          <w:b/>
          <w:sz w:val="22"/>
        </w:rPr>
        <w:t>Cases:</w:t>
      </w:r>
      <w:r>
        <w:rPr>
          <w:rFonts w:ascii="Times New Roman" w:eastAsia="Times New Roman" w:hAnsi="Times New Roman"/>
        </w:rPr>
        <w:tab/>
      </w:r>
      <w:r>
        <w:rPr>
          <w:rFonts w:ascii="Times New Roman" w:eastAsia="Times New Roman" w:hAnsi="Times New Roman"/>
          <w:sz w:val="22"/>
        </w:rPr>
        <w:t>(1) Re Vinay Chandra Mishra, AIR 1995 SC 2348.</w:t>
      </w:r>
    </w:p>
    <w:p w:rsidR="00247663" w:rsidRDefault="00247663" w:rsidP="00247663">
      <w:pPr>
        <w:spacing w:line="201" w:lineRule="exact"/>
        <w:rPr>
          <w:rFonts w:ascii="Times New Roman" w:eastAsia="Times New Roman" w:hAnsi="Times New Roman"/>
        </w:rPr>
      </w:pPr>
    </w:p>
    <w:p w:rsidR="00247663" w:rsidRDefault="00247663" w:rsidP="00247663">
      <w:pPr>
        <w:spacing w:line="0" w:lineRule="atLeast"/>
        <w:ind w:left="900"/>
        <w:rPr>
          <w:rFonts w:ascii="Times New Roman" w:eastAsia="Times New Roman" w:hAnsi="Times New Roman"/>
          <w:sz w:val="22"/>
        </w:rPr>
      </w:pPr>
      <w:r>
        <w:rPr>
          <w:rFonts w:ascii="Times New Roman" w:eastAsia="Times New Roman" w:hAnsi="Times New Roman"/>
          <w:sz w:val="22"/>
        </w:rPr>
        <w:t>(2)  Supreme Court Bar Association v. Union of India, AIR 1998 SC 1895.</w:t>
      </w:r>
    </w:p>
    <w:p w:rsidR="00247663" w:rsidRDefault="00247663" w:rsidP="00247663">
      <w:pPr>
        <w:spacing w:line="205" w:lineRule="exact"/>
        <w:rPr>
          <w:rFonts w:ascii="Times New Roman" w:eastAsia="Times New Roman" w:hAnsi="Times New Roman"/>
        </w:rPr>
      </w:pPr>
    </w:p>
    <w:p w:rsidR="00CF26FC" w:rsidRDefault="00CF26FC">
      <w:pPr>
        <w:spacing w:line="0" w:lineRule="atLeast"/>
        <w:rPr>
          <w:rFonts w:ascii="Times New Roman" w:eastAsia="Times New Roman" w:hAnsi="Times New Roman"/>
          <w:b/>
          <w:sz w:val="22"/>
        </w:rPr>
      </w:pPr>
      <w:r>
        <w:rPr>
          <w:rFonts w:ascii="Times New Roman" w:eastAsia="Times New Roman" w:hAnsi="Times New Roman"/>
          <w:b/>
          <w:sz w:val="22"/>
        </w:rPr>
        <w:br w:type="page"/>
      </w:r>
    </w:p>
    <w:p w:rsidR="00247663" w:rsidRDefault="00247663" w:rsidP="00247663">
      <w:pPr>
        <w:spacing w:line="0" w:lineRule="atLeast"/>
        <w:rPr>
          <w:rFonts w:ascii="Times New Roman" w:eastAsia="Times New Roman" w:hAnsi="Times New Roman"/>
          <w:b/>
          <w:sz w:val="22"/>
        </w:rPr>
      </w:pPr>
      <w:r>
        <w:rPr>
          <w:rFonts w:ascii="Times New Roman" w:eastAsia="Times New Roman" w:hAnsi="Times New Roman"/>
          <w:b/>
          <w:sz w:val="22"/>
        </w:rPr>
        <w:lastRenderedPageBreak/>
        <w:t>UNIT-II</w:t>
      </w:r>
    </w:p>
    <w:p w:rsidR="00247663" w:rsidRDefault="00247663" w:rsidP="00247663">
      <w:pPr>
        <w:spacing w:line="193" w:lineRule="exact"/>
        <w:rPr>
          <w:rFonts w:ascii="Times New Roman" w:eastAsia="Times New Roman" w:hAnsi="Times New Roman"/>
        </w:rPr>
      </w:pPr>
    </w:p>
    <w:p w:rsidR="00247663" w:rsidRDefault="00247663" w:rsidP="00CF26FC">
      <w:pPr>
        <w:rPr>
          <w:rFonts w:ascii="Times New Roman" w:eastAsia="Times New Roman" w:hAnsi="Times New Roman"/>
          <w:sz w:val="22"/>
        </w:rPr>
      </w:pPr>
      <w:r>
        <w:rPr>
          <w:rFonts w:ascii="Times New Roman" w:eastAsia="Times New Roman" w:hAnsi="Times New Roman"/>
          <w:sz w:val="22"/>
        </w:rPr>
        <w:t>Status and Virtues of an Advocate</w:t>
      </w:r>
    </w:p>
    <w:p w:rsidR="00247663" w:rsidRDefault="00247663" w:rsidP="00CF26FC">
      <w:pPr>
        <w:rPr>
          <w:rFonts w:ascii="Times New Roman" w:eastAsia="Times New Roman" w:hAnsi="Times New Roman"/>
          <w:sz w:val="22"/>
        </w:rPr>
      </w:pPr>
      <w:r>
        <w:rPr>
          <w:rFonts w:ascii="Times New Roman" w:eastAsia="Times New Roman" w:hAnsi="Times New Roman"/>
          <w:sz w:val="22"/>
        </w:rPr>
        <w:t>Qualifications and Disqualification for Enrolment</w:t>
      </w:r>
    </w:p>
    <w:p w:rsidR="00247663" w:rsidRDefault="00247663" w:rsidP="00CF26FC">
      <w:pPr>
        <w:rPr>
          <w:rFonts w:ascii="Times New Roman" w:eastAsia="Times New Roman" w:hAnsi="Times New Roman"/>
          <w:sz w:val="22"/>
        </w:rPr>
      </w:pPr>
      <w:r>
        <w:rPr>
          <w:rFonts w:ascii="Times New Roman" w:eastAsia="Times New Roman" w:hAnsi="Times New Roman"/>
          <w:sz w:val="22"/>
        </w:rPr>
        <w:t>Qualities of an Advocate</w:t>
      </w:r>
    </w:p>
    <w:p w:rsidR="00247663" w:rsidRDefault="00247663" w:rsidP="00CF26FC">
      <w:pPr>
        <w:rPr>
          <w:rFonts w:ascii="Times New Roman" w:eastAsia="Times New Roman" w:hAnsi="Times New Roman"/>
          <w:sz w:val="22"/>
        </w:rPr>
      </w:pPr>
      <w:r>
        <w:rPr>
          <w:rFonts w:ascii="Times New Roman" w:eastAsia="Times New Roman" w:hAnsi="Times New Roman"/>
          <w:sz w:val="22"/>
        </w:rPr>
        <w:t>Right and Various Duties of Advocate</w:t>
      </w:r>
    </w:p>
    <w:p w:rsidR="00247663" w:rsidRDefault="00247663" w:rsidP="00CF26FC">
      <w:pPr>
        <w:rPr>
          <w:rFonts w:ascii="Times New Roman" w:eastAsia="Times New Roman" w:hAnsi="Times New Roman"/>
          <w:sz w:val="22"/>
        </w:rPr>
      </w:pPr>
      <w:r>
        <w:rPr>
          <w:rFonts w:ascii="Times New Roman" w:eastAsia="Times New Roman" w:hAnsi="Times New Roman"/>
          <w:sz w:val="22"/>
        </w:rPr>
        <w:t>Bench-Bar Relation</w:t>
      </w:r>
    </w:p>
    <w:p w:rsidR="00247663" w:rsidRDefault="00247663" w:rsidP="00CF26FC">
      <w:pPr>
        <w:rPr>
          <w:rFonts w:ascii="Times New Roman" w:eastAsia="Times New Roman" w:hAnsi="Times New Roman"/>
        </w:rPr>
      </w:pPr>
    </w:p>
    <w:p w:rsidR="00247663" w:rsidRDefault="00247663" w:rsidP="00CF26FC">
      <w:pPr>
        <w:rPr>
          <w:rFonts w:ascii="Times New Roman" w:eastAsia="Times New Roman" w:hAnsi="Times New Roman"/>
          <w:sz w:val="22"/>
        </w:rPr>
      </w:pPr>
      <w:r>
        <w:rPr>
          <w:rFonts w:ascii="Times New Roman" w:eastAsia="Times New Roman" w:hAnsi="Times New Roman"/>
          <w:b/>
          <w:sz w:val="22"/>
        </w:rPr>
        <w:t xml:space="preserve">Cases: </w:t>
      </w:r>
      <w:r>
        <w:rPr>
          <w:rFonts w:ascii="Times New Roman" w:eastAsia="Times New Roman" w:hAnsi="Times New Roman"/>
          <w:sz w:val="22"/>
        </w:rPr>
        <w:t>(1)  Smt. Harbans Kaur v. PC Chaturvedi, (1969) 3SCC 712.</w:t>
      </w:r>
    </w:p>
    <w:p w:rsidR="00247663" w:rsidRDefault="00247663" w:rsidP="00CF26FC">
      <w:pPr>
        <w:rPr>
          <w:rFonts w:ascii="Times New Roman" w:eastAsia="Times New Roman" w:hAnsi="Times New Roman"/>
        </w:rPr>
      </w:pPr>
    </w:p>
    <w:p w:rsidR="00247663" w:rsidRDefault="00247663" w:rsidP="00CF26FC">
      <w:pPr>
        <w:ind w:left="720"/>
        <w:rPr>
          <w:rFonts w:ascii="Times New Roman" w:eastAsia="Times New Roman" w:hAnsi="Times New Roman"/>
          <w:sz w:val="22"/>
        </w:rPr>
      </w:pPr>
      <w:r>
        <w:rPr>
          <w:rFonts w:ascii="Times New Roman" w:eastAsia="Times New Roman" w:hAnsi="Times New Roman"/>
          <w:sz w:val="22"/>
        </w:rPr>
        <w:t>(2)  Charan Lal Sahu v. Union of India, AIR 1988 SC 107.</w:t>
      </w:r>
    </w:p>
    <w:p w:rsidR="00CF26FC" w:rsidRDefault="00CF26FC" w:rsidP="00CF26FC">
      <w:pPr>
        <w:ind w:left="720"/>
        <w:rPr>
          <w:rFonts w:ascii="Times New Roman" w:eastAsia="Times New Roman" w:hAnsi="Times New Roman"/>
          <w:sz w:val="22"/>
        </w:rPr>
      </w:pPr>
    </w:p>
    <w:p w:rsidR="00247663" w:rsidRDefault="00247663" w:rsidP="00CF26FC">
      <w:pPr>
        <w:ind w:left="0"/>
        <w:rPr>
          <w:rFonts w:ascii="Times New Roman" w:eastAsia="Times New Roman" w:hAnsi="Times New Roman"/>
          <w:b/>
          <w:sz w:val="22"/>
        </w:rPr>
      </w:pPr>
      <w:bookmarkStart w:id="4" w:name="page47"/>
      <w:bookmarkEnd w:id="4"/>
      <w:r>
        <w:rPr>
          <w:rFonts w:ascii="Times New Roman" w:eastAsia="Times New Roman" w:hAnsi="Times New Roman"/>
          <w:b/>
          <w:sz w:val="22"/>
        </w:rPr>
        <w:t>UNIT-III</w:t>
      </w:r>
    </w:p>
    <w:p w:rsidR="00247663" w:rsidRDefault="00247663" w:rsidP="00CF26FC">
      <w:pPr>
        <w:rPr>
          <w:rFonts w:ascii="Times New Roman" w:eastAsia="Times New Roman" w:hAnsi="Times New Roman"/>
        </w:rPr>
      </w:pPr>
    </w:p>
    <w:p w:rsidR="00247663" w:rsidRDefault="00247663" w:rsidP="00CF26FC">
      <w:pPr>
        <w:rPr>
          <w:rFonts w:ascii="Times New Roman" w:eastAsia="Times New Roman" w:hAnsi="Times New Roman"/>
          <w:sz w:val="22"/>
        </w:rPr>
      </w:pPr>
      <w:r>
        <w:rPr>
          <w:rFonts w:ascii="Times New Roman" w:eastAsia="Times New Roman" w:hAnsi="Times New Roman"/>
          <w:sz w:val="22"/>
        </w:rPr>
        <w:t>Establishment of Bar Council of India</w:t>
      </w:r>
    </w:p>
    <w:p w:rsidR="00247663" w:rsidRDefault="00247663" w:rsidP="00CF26FC">
      <w:pPr>
        <w:rPr>
          <w:rFonts w:ascii="Times New Roman" w:eastAsia="Times New Roman" w:hAnsi="Times New Roman"/>
          <w:sz w:val="22"/>
        </w:rPr>
      </w:pPr>
      <w:r>
        <w:rPr>
          <w:rFonts w:ascii="Times New Roman" w:eastAsia="Times New Roman" w:hAnsi="Times New Roman"/>
          <w:sz w:val="22"/>
        </w:rPr>
        <w:t>Functions and Powers of Bar Council</w:t>
      </w:r>
    </w:p>
    <w:p w:rsidR="00247663" w:rsidRDefault="00247663" w:rsidP="00CF26FC">
      <w:pPr>
        <w:rPr>
          <w:rFonts w:ascii="Times New Roman" w:eastAsia="Times New Roman" w:hAnsi="Times New Roman"/>
          <w:sz w:val="22"/>
        </w:rPr>
      </w:pPr>
      <w:r>
        <w:rPr>
          <w:rFonts w:ascii="Times New Roman" w:eastAsia="Times New Roman" w:hAnsi="Times New Roman"/>
          <w:sz w:val="22"/>
        </w:rPr>
        <w:t>Establishment of State Bar Councils</w:t>
      </w:r>
    </w:p>
    <w:p w:rsidR="00247663" w:rsidRDefault="00247663" w:rsidP="00CF26FC">
      <w:pPr>
        <w:rPr>
          <w:rFonts w:ascii="Times New Roman" w:eastAsia="Times New Roman" w:hAnsi="Times New Roman"/>
          <w:sz w:val="22"/>
        </w:rPr>
      </w:pPr>
      <w:r>
        <w:rPr>
          <w:rFonts w:ascii="Times New Roman" w:eastAsia="Times New Roman" w:hAnsi="Times New Roman"/>
          <w:sz w:val="22"/>
        </w:rPr>
        <w:t>Functions and Powers of State Bar Councils</w:t>
      </w:r>
    </w:p>
    <w:p w:rsidR="00247663" w:rsidRDefault="00247663" w:rsidP="00CF26FC">
      <w:pPr>
        <w:rPr>
          <w:rFonts w:ascii="Times New Roman" w:eastAsia="Times New Roman" w:hAnsi="Times New Roman"/>
        </w:rPr>
      </w:pPr>
    </w:p>
    <w:p w:rsidR="00247663" w:rsidRDefault="00247663" w:rsidP="00CF26FC">
      <w:pPr>
        <w:rPr>
          <w:rFonts w:ascii="Times New Roman" w:eastAsia="Times New Roman" w:hAnsi="Times New Roman"/>
          <w:sz w:val="22"/>
        </w:rPr>
      </w:pPr>
      <w:r>
        <w:rPr>
          <w:rFonts w:ascii="Times New Roman" w:eastAsia="Times New Roman" w:hAnsi="Times New Roman"/>
          <w:b/>
          <w:sz w:val="22"/>
        </w:rPr>
        <w:t xml:space="preserve">Cases : </w:t>
      </w:r>
      <w:r>
        <w:rPr>
          <w:rFonts w:ascii="Times New Roman" w:eastAsia="Times New Roman" w:hAnsi="Times New Roman"/>
          <w:sz w:val="22"/>
        </w:rPr>
        <w:t>(1)  Harish Chandra Tiwari v. Baiju, (2002) 2 SCC 67.</w:t>
      </w:r>
    </w:p>
    <w:p w:rsidR="00247663" w:rsidRDefault="00247663" w:rsidP="00CF26FC">
      <w:pPr>
        <w:rPr>
          <w:rFonts w:ascii="Times New Roman" w:eastAsia="Times New Roman" w:hAnsi="Times New Roman"/>
        </w:rPr>
      </w:pPr>
    </w:p>
    <w:p w:rsidR="00247663" w:rsidRDefault="00247663" w:rsidP="00CF26FC">
      <w:pPr>
        <w:ind w:left="720"/>
        <w:rPr>
          <w:rFonts w:ascii="Times New Roman" w:eastAsia="Times New Roman" w:hAnsi="Times New Roman"/>
          <w:sz w:val="22"/>
        </w:rPr>
      </w:pPr>
      <w:r>
        <w:rPr>
          <w:rFonts w:ascii="Times New Roman" w:eastAsia="Times New Roman" w:hAnsi="Times New Roman"/>
          <w:sz w:val="22"/>
        </w:rPr>
        <w:t>(2) Bhupendra Kumar Sharma v. Bar Council, Pathankot (2002) 1 SCC 470.</w:t>
      </w:r>
    </w:p>
    <w:p w:rsidR="00247663" w:rsidRDefault="00247663" w:rsidP="00CF26FC">
      <w:pPr>
        <w:rPr>
          <w:rFonts w:ascii="Times New Roman" w:eastAsia="Times New Roman" w:hAnsi="Times New Roman"/>
        </w:rPr>
      </w:pPr>
    </w:p>
    <w:p w:rsidR="00247663" w:rsidRDefault="00247663" w:rsidP="00CF26FC">
      <w:pPr>
        <w:rPr>
          <w:rFonts w:ascii="Times New Roman" w:eastAsia="Times New Roman" w:hAnsi="Times New Roman"/>
          <w:b/>
          <w:sz w:val="22"/>
        </w:rPr>
      </w:pPr>
      <w:r>
        <w:rPr>
          <w:rFonts w:ascii="Times New Roman" w:eastAsia="Times New Roman" w:hAnsi="Times New Roman"/>
          <w:b/>
          <w:sz w:val="22"/>
        </w:rPr>
        <w:t>UNIT-IV</w:t>
      </w:r>
    </w:p>
    <w:p w:rsidR="00247663" w:rsidRDefault="00247663" w:rsidP="00CF26FC">
      <w:pPr>
        <w:rPr>
          <w:rFonts w:ascii="Times New Roman" w:eastAsia="Times New Roman" w:hAnsi="Times New Roman"/>
        </w:rPr>
      </w:pPr>
    </w:p>
    <w:p w:rsidR="00247663" w:rsidRDefault="00247663" w:rsidP="00CF26FC">
      <w:pPr>
        <w:ind w:right="4180"/>
        <w:rPr>
          <w:rFonts w:ascii="Times New Roman" w:eastAsia="Times New Roman" w:hAnsi="Times New Roman"/>
          <w:sz w:val="22"/>
        </w:rPr>
      </w:pPr>
      <w:r>
        <w:rPr>
          <w:rFonts w:ascii="Times New Roman" w:eastAsia="Times New Roman" w:hAnsi="Times New Roman"/>
          <w:sz w:val="22"/>
        </w:rPr>
        <w:t>Meaning and Scope of Professional and other Misconducts Background to Law of Contempt Categories of Contempt of Courts</w:t>
      </w:r>
    </w:p>
    <w:p w:rsidR="00247663" w:rsidRDefault="00247663" w:rsidP="00CF26FC">
      <w:pPr>
        <w:rPr>
          <w:rFonts w:ascii="Times New Roman" w:eastAsia="Times New Roman" w:hAnsi="Times New Roman"/>
        </w:rPr>
      </w:pPr>
    </w:p>
    <w:p w:rsidR="00247663" w:rsidRDefault="00247663" w:rsidP="00CF26FC">
      <w:pPr>
        <w:rPr>
          <w:rFonts w:ascii="Times New Roman" w:eastAsia="Times New Roman" w:hAnsi="Times New Roman"/>
          <w:sz w:val="22"/>
        </w:rPr>
      </w:pPr>
      <w:r>
        <w:rPr>
          <w:rFonts w:ascii="Times New Roman" w:eastAsia="Times New Roman" w:hAnsi="Times New Roman"/>
          <w:sz w:val="22"/>
        </w:rPr>
        <w:t>Contempt by Lawyers and Judges</w:t>
      </w:r>
    </w:p>
    <w:p w:rsidR="00247663" w:rsidRDefault="00247663" w:rsidP="00CF26FC">
      <w:pPr>
        <w:rPr>
          <w:rFonts w:ascii="Times New Roman" w:eastAsia="Times New Roman" w:hAnsi="Times New Roman"/>
        </w:rPr>
      </w:pPr>
    </w:p>
    <w:p w:rsidR="00247663" w:rsidRDefault="00247663" w:rsidP="00CF26FC">
      <w:pPr>
        <w:ind w:right="2540"/>
        <w:rPr>
          <w:rFonts w:ascii="Times New Roman" w:eastAsia="Times New Roman" w:hAnsi="Times New Roman"/>
          <w:sz w:val="22"/>
        </w:rPr>
      </w:pPr>
      <w:r>
        <w:rPr>
          <w:rFonts w:ascii="Times New Roman" w:eastAsia="Times New Roman" w:hAnsi="Times New Roman"/>
          <w:sz w:val="22"/>
        </w:rPr>
        <w:t xml:space="preserve">Powers of State Bar Council to Punish for Professional and other Misconduct Powers of High Court to Punish Contempt of Subordinate Courts </w:t>
      </w:r>
      <w:r>
        <w:rPr>
          <w:rFonts w:ascii="Times New Roman" w:eastAsia="Times New Roman" w:hAnsi="Times New Roman"/>
          <w:b/>
          <w:sz w:val="22"/>
        </w:rPr>
        <w:t xml:space="preserve">Cases : </w:t>
      </w:r>
      <w:r>
        <w:rPr>
          <w:rFonts w:ascii="Times New Roman" w:eastAsia="Times New Roman" w:hAnsi="Times New Roman"/>
          <w:sz w:val="22"/>
        </w:rPr>
        <w:t>(1) DC Saxena v. Chief Justice of India, AIR 1996 SC 2481.</w:t>
      </w:r>
    </w:p>
    <w:p w:rsidR="00247663" w:rsidRDefault="00247663" w:rsidP="00CF26FC">
      <w:pPr>
        <w:rPr>
          <w:rFonts w:ascii="Times New Roman" w:eastAsia="Times New Roman" w:hAnsi="Times New Roman"/>
        </w:rPr>
      </w:pPr>
    </w:p>
    <w:p w:rsidR="00247663" w:rsidRDefault="00247663" w:rsidP="00CF26FC">
      <w:pPr>
        <w:ind w:left="720"/>
        <w:rPr>
          <w:rFonts w:ascii="Times New Roman" w:eastAsia="Times New Roman" w:hAnsi="Times New Roman"/>
          <w:sz w:val="22"/>
        </w:rPr>
      </w:pPr>
      <w:r>
        <w:rPr>
          <w:rFonts w:ascii="Times New Roman" w:eastAsia="Times New Roman" w:hAnsi="Times New Roman"/>
          <w:sz w:val="22"/>
        </w:rPr>
        <w:t>(2) MB Sanghi v. Punjab and Haryana High Court, AIR 1991 SC 1834.</w:t>
      </w:r>
    </w:p>
    <w:p w:rsidR="00247663" w:rsidRDefault="00247663" w:rsidP="00CF26FC">
      <w:pPr>
        <w:rPr>
          <w:rFonts w:ascii="Times New Roman" w:eastAsia="Times New Roman" w:hAnsi="Times New Roman"/>
        </w:rPr>
      </w:pPr>
    </w:p>
    <w:p w:rsidR="00247663" w:rsidRDefault="00247663" w:rsidP="00CF26FC">
      <w:pPr>
        <w:rPr>
          <w:rFonts w:ascii="Times New Roman" w:eastAsia="Times New Roman" w:hAnsi="Times New Roman"/>
        </w:rPr>
      </w:pPr>
    </w:p>
    <w:p w:rsidR="00BA3554" w:rsidRPr="00BA3554" w:rsidRDefault="00BA3554" w:rsidP="00CF26FC">
      <w:pPr>
        <w:rPr>
          <w:rFonts w:ascii="Times New Roman" w:hAnsi="Times New Roman" w:cs="Times New Roman"/>
          <w:sz w:val="24"/>
          <w:szCs w:val="24"/>
        </w:rPr>
      </w:pPr>
    </w:p>
    <w:p w:rsidR="00BA3554" w:rsidRPr="00BA3554" w:rsidRDefault="00BA3554" w:rsidP="00CF26FC">
      <w:pPr>
        <w:rPr>
          <w:rFonts w:ascii="Times New Roman" w:hAnsi="Times New Roman" w:cs="Times New Roman"/>
          <w:b/>
          <w:sz w:val="24"/>
          <w:szCs w:val="24"/>
        </w:rPr>
      </w:pPr>
      <w:r w:rsidRPr="00BA3554">
        <w:rPr>
          <w:rFonts w:ascii="Times New Roman" w:hAnsi="Times New Roman" w:cs="Times New Roman"/>
          <w:b/>
          <w:sz w:val="24"/>
          <w:szCs w:val="24"/>
        </w:rPr>
        <w:t>Books Recommended:</w:t>
      </w:r>
    </w:p>
    <w:p w:rsidR="00BA3554" w:rsidRPr="00BA3554" w:rsidRDefault="00BA3554" w:rsidP="00CF26FC">
      <w:pPr>
        <w:numPr>
          <w:ilvl w:val="0"/>
          <w:numId w:val="66"/>
        </w:numPr>
        <w:rPr>
          <w:rFonts w:ascii="Times New Roman" w:hAnsi="Times New Roman" w:cs="Times New Roman"/>
          <w:sz w:val="24"/>
          <w:szCs w:val="24"/>
        </w:rPr>
      </w:pPr>
      <w:r w:rsidRPr="00BA3554">
        <w:rPr>
          <w:rFonts w:ascii="Times New Roman" w:hAnsi="Times New Roman" w:cs="Times New Roman"/>
          <w:sz w:val="24"/>
          <w:szCs w:val="24"/>
        </w:rPr>
        <w:t xml:space="preserve">S.P. Gupta. </w:t>
      </w:r>
      <w:r w:rsidRPr="00BA3554">
        <w:rPr>
          <w:rFonts w:ascii="Times New Roman" w:hAnsi="Times New Roman" w:cs="Times New Roman"/>
          <w:i/>
          <w:sz w:val="24"/>
          <w:szCs w:val="24"/>
        </w:rPr>
        <w:t>Professional Ethics, Accountancy for Lawyers &amp; Bench Bar Relations,</w:t>
      </w:r>
      <w:r w:rsidRPr="00BA3554">
        <w:rPr>
          <w:rFonts w:ascii="Times New Roman" w:hAnsi="Times New Roman" w:cs="Times New Roman"/>
          <w:sz w:val="24"/>
          <w:szCs w:val="24"/>
        </w:rPr>
        <w:t xml:space="preserve"> (latest ed. 2012)</w:t>
      </w:r>
    </w:p>
    <w:p w:rsidR="00BA3554" w:rsidRPr="00BA3554" w:rsidRDefault="00BA3554" w:rsidP="00CF26FC">
      <w:pPr>
        <w:numPr>
          <w:ilvl w:val="0"/>
          <w:numId w:val="66"/>
        </w:numPr>
        <w:rPr>
          <w:rFonts w:ascii="Times New Roman" w:hAnsi="Times New Roman" w:cs="Times New Roman"/>
          <w:sz w:val="24"/>
          <w:szCs w:val="24"/>
        </w:rPr>
      </w:pPr>
      <w:r w:rsidRPr="00BA3554">
        <w:rPr>
          <w:rFonts w:ascii="Times New Roman" w:hAnsi="Times New Roman" w:cs="Times New Roman"/>
          <w:sz w:val="24"/>
          <w:szCs w:val="24"/>
        </w:rPr>
        <w:t xml:space="preserve">Kailash Rai, </w:t>
      </w:r>
      <w:r w:rsidRPr="00BA3554">
        <w:rPr>
          <w:rFonts w:ascii="Times New Roman" w:hAnsi="Times New Roman" w:cs="Times New Roman"/>
          <w:i/>
          <w:sz w:val="24"/>
          <w:szCs w:val="24"/>
        </w:rPr>
        <w:t>Professional Ethics, Accountancy for Lawyers &amp; Bench Bar Relations</w:t>
      </w:r>
      <w:r w:rsidRPr="00BA3554">
        <w:rPr>
          <w:rFonts w:ascii="Times New Roman" w:hAnsi="Times New Roman" w:cs="Times New Roman"/>
          <w:sz w:val="24"/>
          <w:szCs w:val="24"/>
        </w:rPr>
        <w:t xml:space="preserve"> (Latest ed. 2014)</w:t>
      </w:r>
    </w:p>
    <w:p w:rsidR="00BA3554" w:rsidRPr="00BA3554" w:rsidRDefault="00BA3554" w:rsidP="00CF26FC">
      <w:pPr>
        <w:numPr>
          <w:ilvl w:val="0"/>
          <w:numId w:val="66"/>
        </w:numPr>
        <w:rPr>
          <w:rFonts w:ascii="Times New Roman" w:hAnsi="Times New Roman" w:cs="Times New Roman"/>
          <w:sz w:val="24"/>
          <w:szCs w:val="24"/>
        </w:rPr>
      </w:pPr>
      <w:r w:rsidRPr="00BA3554">
        <w:rPr>
          <w:rFonts w:ascii="Times New Roman" w:hAnsi="Times New Roman" w:cs="Times New Roman"/>
          <w:sz w:val="24"/>
          <w:szCs w:val="24"/>
        </w:rPr>
        <w:t xml:space="preserve"> Dr. Sirohi, </w:t>
      </w:r>
      <w:r w:rsidRPr="00BA3554">
        <w:rPr>
          <w:rFonts w:ascii="Times New Roman" w:hAnsi="Times New Roman" w:cs="Times New Roman"/>
          <w:i/>
          <w:sz w:val="24"/>
          <w:szCs w:val="24"/>
        </w:rPr>
        <w:t>Professional Ethics, Accountancy for Lawyers &amp; Bench Bar Relations</w:t>
      </w:r>
      <w:r w:rsidRPr="00BA3554">
        <w:rPr>
          <w:rFonts w:ascii="Times New Roman" w:hAnsi="Times New Roman" w:cs="Times New Roman"/>
          <w:sz w:val="24"/>
          <w:szCs w:val="24"/>
        </w:rPr>
        <w:t xml:space="preserve"> (Latest Ed. 2010)</w:t>
      </w:r>
    </w:p>
    <w:p w:rsidR="00BA3554" w:rsidRPr="00BA3554" w:rsidRDefault="00BA3554" w:rsidP="00CF26FC">
      <w:pPr>
        <w:rPr>
          <w:rFonts w:ascii="Times New Roman" w:hAnsi="Times New Roman" w:cs="Times New Roman"/>
          <w:b/>
          <w:sz w:val="24"/>
          <w:szCs w:val="24"/>
        </w:rPr>
      </w:pPr>
      <w:r w:rsidRPr="00BA3554">
        <w:rPr>
          <w:rFonts w:ascii="Times New Roman" w:hAnsi="Times New Roman" w:cs="Times New Roman"/>
          <w:b/>
          <w:sz w:val="24"/>
          <w:szCs w:val="24"/>
        </w:rPr>
        <w:t>*Students are advised to study latest edition of the books and case laws.</w:t>
      </w:r>
    </w:p>
    <w:p w:rsidR="00BA3554" w:rsidRPr="00BA3554" w:rsidRDefault="00BA3554" w:rsidP="00BA3554">
      <w:pPr>
        <w:rPr>
          <w:rFonts w:ascii="Times New Roman" w:hAnsi="Times New Roman" w:cs="Times New Roman"/>
          <w:b/>
          <w:sz w:val="24"/>
          <w:szCs w:val="24"/>
        </w:rPr>
      </w:pPr>
    </w:p>
    <w:p w:rsidR="00BA3554" w:rsidRPr="00BA3554" w:rsidRDefault="00BA3554" w:rsidP="00C80F1C">
      <w:pPr>
        <w:spacing w:line="0" w:lineRule="atLeast"/>
        <w:jc w:val="center"/>
        <w:rPr>
          <w:rFonts w:ascii="Times New Roman" w:eastAsia="Times New Roman" w:hAnsi="Times New Roman" w:cs="Times New Roman"/>
          <w:b/>
          <w:sz w:val="24"/>
          <w:szCs w:val="24"/>
        </w:rPr>
      </w:pPr>
    </w:p>
    <w:p w:rsidR="00BA3554" w:rsidRPr="00BA3554" w:rsidRDefault="00BA3554">
      <w:pPr>
        <w:spacing w:line="0" w:lineRule="atLeast"/>
        <w:rPr>
          <w:rFonts w:ascii="Times New Roman" w:eastAsia="Times New Roman" w:hAnsi="Times New Roman" w:cs="Times New Roman"/>
          <w:b/>
          <w:sz w:val="24"/>
          <w:szCs w:val="24"/>
        </w:rPr>
      </w:pPr>
      <w:r w:rsidRPr="00BA3554">
        <w:rPr>
          <w:rFonts w:ascii="Times New Roman" w:eastAsia="Times New Roman" w:hAnsi="Times New Roman" w:cs="Times New Roman"/>
          <w:b/>
          <w:sz w:val="24"/>
          <w:szCs w:val="24"/>
        </w:rPr>
        <w:br w:type="page"/>
      </w:r>
    </w:p>
    <w:p w:rsidR="00247663" w:rsidRDefault="00247663" w:rsidP="00C80F1C">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B.B.A.LL.B (Hons) 5 Year Course Third Semester</w:t>
      </w:r>
    </w:p>
    <w:p w:rsidR="00247663" w:rsidRDefault="00247663" w:rsidP="00247663">
      <w:pPr>
        <w:spacing w:line="200" w:lineRule="exact"/>
        <w:rPr>
          <w:rFonts w:ascii="Times New Roman" w:eastAsia="Times New Roman" w:hAnsi="Times New Roman"/>
        </w:rPr>
      </w:pPr>
    </w:p>
    <w:p w:rsidR="00247663" w:rsidRDefault="00247663" w:rsidP="00C80F1C">
      <w:pPr>
        <w:spacing w:line="0" w:lineRule="atLeast"/>
        <w:jc w:val="center"/>
        <w:rPr>
          <w:rFonts w:ascii="Times New Roman" w:eastAsia="Times New Roman" w:hAnsi="Times New Roman"/>
          <w:sz w:val="24"/>
        </w:rPr>
      </w:pPr>
      <w:r>
        <w:rPr>
          <w:rFonts w:ascii="Times New Roman" w:eastAsia="Times New Roman" w:hAnsi="Times New Roman"/>
          <w:sz w:val="24"/>
        </w:rPr>
        <w:t>English-III</w:t>
      </w:r>
    </w:p>
    <w:p w:rsidR="00247663" w:rsidRDefault="00247663" w:rsidP="00C80F1C">
      <w:pPr>
        <w:spacing w:line="0" w:lineRule="atLeast"/>
        <w:jc w:val="center"/>
        <w:rPr>
          <w:rFonts w:ascii="Times New Roman" w:eastAsia="Times New Roman" w:hAnsi="Times New Roman"/>
          <w:sz w:val="24"/>
        </w:rPr>
      </w:pPr>
      <w:r>
        <w:rPr>
          <w:rFonts w:ascii="Times New Roman" w:eastAsia="Times New Roman" w:hAnsi="Times New Roman"/>
          <w:sz w:val="24"/>
        </w:rPr>
        <w:t>Paper Code:</w:t>
      </w:r>
      <w:r w:rsidR="00C80F1C">
        <w:rPr>
          <w:rFonts w:ascii="Times New Roman" w:eastAsia="Times New Roman" w:hAnsi="Times New Roman"/>
          <w:sz w:val="24"/>
        </w:rPr>
        <w:t>1524</w:t>
      </w:r>
    </w:p>
    <w:p w:rsidR="00247663" w:rsidRDefault="00247663" w:rsidP="00247663">
      <w:pPr>
        <w:spacing w:line="38" w:lineRule="exact"/>
        <w:rPr>
          <w:rFonts w:ascii="Times New Roman" w:eastAsia="Times New Roman" w:hAnsi="Times New Roman"/>
        </w:rPr>
      </w:pPr>
    </w:p>
    <w:p w:rsidR="00CF26FC" w:rsidRPr="00CF26FC" w:rsidRDefault="00CF26FC" w:rsidP="00CF26FC">
      <w:pPr>
        <w:jc w:val="both"/>
        <w:rPr>
          <w:rFonts w:ascii="Times New Roman" w:hAnsi="Times New Roman" w:cs="Times New Roman"/>
          <w:sz w:val="24"/>
          <w:szCs w:val="24"/>
          <w:lang w:bidi="hi-IN"/>
        </w:rPr>
      </w:pPr>
      <w:r w:rsidRPr="00CF26FC">
        <w:rPr>
          <w:rFonts w:ascii="Times New Roman" w:hAnsi="Times New Roman" w:cs="Times New Roman"/>
          <w:b/>
          <w:bCs/>
          <w:sz w:val="24"/>
          <w:szCs w:val="24"/>
          <w:lang w:bidi="hi-IN"/>
        </w:rPr>
        <w:t>Learning Objective:</w:t>
      </w:r>
      <w:r w:rsidRPr="00CF26FC">
        <w:rPr>
          <w:rFonts w:ascii="Times New Roman" w:hAnsi="Times New Roman" w:cs="Times New Roman"/>
          <w:sz w:val="24"/>
          <w:szCs w:val="24"/>
          <w:lang w:bidi="hi-IN"/>
        </w:rPr>
        <w:t xml:space="preserve"> </w:t>
      </w:r>
    </w:p>
    <w:p w:rsidR="00CF26FC" w:rsidRPr="00CF26FC" w:rsidRDefault="00CF26FC" w:rsidP="005A2C44">
      <w:pPr>
        <w:pStyle w:val="ListParagraph"/>
        <w:numPr>
          <w:ilvl w:val="0"/>
          <w:numId w:val="138"/>
        </w:numPr>
        <w:ind w:left="720"/>
        <w:jc w:val="both"/>
      </w:pPr>
      <w:r w:rsidRPr="00CF26FC">
        <w:rPr>
          <w:lang w:bidi="hi-IN"/>
        </w:rPr>
        <w:t>This course aims to achieve the goal of increasing language both written and spoken of Law Students. English language is taught from semester one to four with special focus on communication skills in English and understanding of legal vocabulary with the objective of gaining comprehension of legal literature.</w:t>
      </w:r>
    </w:p>
    <w:p w:rsidR="00CF26FC" w:rsidRPr="00CF26FC" w:rsidRDefault="00CF26FC" w:rsidP="005A2C44">
      <w:pPr>
        <w:pStyle w:val="ListParagraph"/>
        <w:numPr>
          <w:ilvl w:val="0"/>
          <w:numId w:val="138"/>
        </w:numPr>
        <w:ind w:left="720"/>
        <w:jc w:val="both"/>
        <w:rPr>
          <w:lang w:bidi="hi-IN"/>
        </w:rPr>
      </w:pPr>
      <w:r w:rsidRPr="00CF26FC">
        <w:rPr>
          <w:lang w:bidi="hi-IN"/>
        </w:rPr>
        <w:t xml:space="preserve">Syllabus elaborate the knowledge of grammar, uses, composition and exposure to </w:t>
      </w:r>
      <w:r w:rsidRPr="00CF26FC">
        <w:rPr>
          <w:b/>
        </w:rPr>
        <w:t xml:space="preserve">      </w:t>
      </w:r>
      <w:r w:rsidRPr="00CF26FC">
        <w:rPr>
          <w:lang w:bidi="hi-IN"/>
        </w:rPr>
        <w:t>language use in its various forms through renowned works of literature.</w:t>
      </w:r>
    </w:p>
    <w:p w:rsidR="00CF26FC" w:rsidRPr="00CF26FC" w:rsidRDefault="00CF26FC" w:rsidP="00CF26FC">
      <w:pPr>
        <w:jc w:val="both"/>
        <w:rPr>
          <w:rFonts w:ascii="Times New Roman" w:hAnsi="Times New Roman" w:cs="Times New Roman"/>
          <w:b/>
          <w:bCs/>
          <w:sz w:val="24"/>
          <w:szCs w:val="24"/>
          <w:lang w:bidi="hi-IN"/>
        </w:rPr>
      </w:pPr>
      <w:r w:rsidRPr="00CF26FC">
        <w:rPr>
          <w:rFonts w:ascii="Times New Roman" w:hAnsi="Times New Roman" w:cs="Times New Roman"/>
          <w:b/>
          <w:bCs/>
          <w:sz w:val="24"/>
          <w:szCs w:val="24"/>
          <w:lang w:bidi="hi-IN"/>
        </w:rPr>
        <w:t>Learning Outcomes</w:t>
      </w:r>
    </w:p>
    <w:p w:rsidR="00CF26FC" w:rsidRPr="00CF26FC" w:rsidRDefault="00CF26FC" w:rsidP="005A2C44">
      <w:pPr>
        <w:pStyle w:val="ListParagraph"/>
        <w:numPr>
          <w:ilvl w:val="0"/>
          <w:numId w:val="139"/>
        </w:numPr>
        <w:jc w:val="both"/>
        <w:rPr>
          <w:lang w:bidi="hi-IN"/>
        </w:rPr>
      </w:pPr>
      <w:r w:rsidRPr="00CF26FC">
        <w:rPr>
          <w:lang w:bidi="hi-IN"/>
        </w:rPr>
        <w:t>The students will demonstrate proficiency in communication skills in English especially the skills in spoken English with the help of an elementary course in parameters.</w:t>
      </w:r>
    </w:p>
    <w:p w:rsidR="00CF26FC" w:rsidRPr="00CF26FC" w:rsidRDefault="00CF26FC" w:rsidP="005A2C44">
      <w:pPr>
        <w:pStyle w:val="ListParagraph"/>
        <w:numPr>
          <w:ilvl w:val="0"/>
          <w:numId w:val="139"/>
        </w:numPr>
        <w:jc w:val="both"/>
        <w:rPr>
          <w:lang w:bidi="hi-IN"/>
        </w:rPr>
      </w:pPr>
      <w:r w:rsidRPr="00CF26FC">
        <w:rPr>
          <w:lang w:bidi="hi-IN"/>
        </w:rPr>
        <w:t>The students will have an understanding of Legal vocabulary, ability to comprehend Legal Literature, Legal Maxims.</w:t>
      </w:r>
    </w:p>
    <w:p w:rsidR="00CF26FC" w:rsidRPr="00CF26FC" w:rsidRDefault="00CF26FC" w:rsidP="00CF26FC">
      <w:pPr>
        <w:jc w:val="both"/>
        <w:rPr>
          <w:rFonts w:ascii="Times New Roman" w:hAnsi="Times New Roman" w:cs="Times New Roman"/>
          <w:sz w:val="24"/>
          <w:szCs w:val="24"/>
          <w:lang w:bidi="hi-IN"/>
        </w:rPr>
      </w:pPr>
    </w:p>
    <w:p w:rsidR="00CF26FC" w:rsidRPr="00CF26FC" w:rsidRDefault="00CF26FC" w:rsidP="00CF26FC">
      <w:pPr>
        <w:ind w:left="1080"/>
        <w:rPr>
          <w:rFonts w:ascii="Times New Roman" w:hAnsi="Times New Roman" w:cs="Times New Roman"/>
          <w:b/>
          <w:sz w:val="24"/>
          <w:szCs w:val="24"/>
        </w:rPr>
      </w:pPr>
    </w:p>
    <w:p w:rsidR="00CF26FC" w:rsidRPr="00CF26FC" w:rsidRDefault="00CF26FC" w:rsidP="00CF26FC">
      <w:pPr>
        <w:jc w:val="center"/>
        <w:rPr>
          <w:rFonts w:ascii="Times New Roman" w:hAnsi="Times New Roman" w:cs="Times New Roman"/>
          <w:sz w:val="24"/>
          <w:szCs w:val="24"/>
        </w:rPr>
      </w:pP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t xml:space="preserve">                                                                 MM: 80</w:t>
      </w:r>
    </w:p>
    <w:p w:rsidR="00CF26FC" w:rsidRPr="00CF26FC" w:rsidRDefault="00CF26FC" w:rsidP="00CF26FC">
      <w:pPr>
        <w:jc w:val="center"/>
        <w:rPr>
          <w:rFonts w:ascii="Times New Roman" w:hAnsi="Times New Roman" w:cs="Times New Roman"/>
          <w:sz w:val="24"/>
          <w:szCs w:val="24"/>
        </w:rPr>
      </w:pPr>
      <w:r w:rsidRPr="00CF26FC">
        <w:rPr>
          <w:rFonts w:ascii="Times New Roman" w:hAnsi="Times New Roman" w:cs="Times New Roman"/>
          <w:sz w:val="24"/>
          <w:szCs w:val="24"/>
        </w:rPr>
        <w:tab/>
      </w:r>
      <w:r w:rsidRPr="00CF26FC">
        <w:rPr>
          <w:rFonts w:ascii="Times New Roman" w:hAnsi="Times New Roman" w:cs="Times New Roman"/>
          <w:sz w:val="24"/>
          <w:szCs w:val="24"/>
        </w:rPr>
        <w:tab/>
      </w:r>
      <w:r w:rsidRPr="00CF26FC">
        <w:rPr>
          <w:rFonts w:ascii="Times New Roman" w:hAnsi="Times New Roman" w:cs="Times New Roman"/>
          <w:sz w:val="24"/>
          <w:szCs w:val="24"/>
        </w:rPr>
        <w:tab/>
        <w:t xml:space="preserve">                                                                                     Time: 3 hours</w:t>
      </w:r>
    </w:p>
    <w:p w:rsidR="00247663" w:rsidRDefault="00247663" w:rsidP="00247663">
      <w:pPr>
        <w:spacing w:line="0" w:lineRule="atLeast"/>
        <w:ind w:left="60"/>
        <w:rPr>
          <w:rFonts w:ascii="Times New Roman" w:eastAsia="Times New Roman" w:hAnsi="Times New Roman"/>
          <w:b/>
          <w:sz w:val="22"/>
        </w:rPr>
      </w:pPr>
      <w:r>
        <w:rPr>
          <w:rFonts w:ascii="Times New Roman" w:eastAsia="Times New Roman" w:hAnsi="Times New Roman"/>
          <w:b/>
          <w:sz w:val="22"/>
        </w:rPr>
        <w:t>NOTE:</w:t>
      </w:r>
    </w:p>
    <w:p w:rsidR="00247663" w:rsidRDefault="00247663" w:rsidP="00247663">
      <w:pPr>
        <w:spacing w:line="18" w:lineRule="exact"/>
        <w:rPr>
          <w:rFonts w:ascii="Times New Roman" w:eastAsia="Times New Roman" w:hAnsi="Times New Roman"/>
        </w:rPr>
      </w:pPr>
    </w:p>
    <w:p w:rsidR="00247663" w:rsidRDefault="00247663" w:rsidP="00247663">
      <w:pPr>
        <w:spacing w:line="237" w:lineRule="auto"/>
        <w:ind w:right="460"/>
        <w:jc w:val="both"/>
        <w:rPr>
          <w:rFonts w:ascii="Times New Roman" w:eastAsia="Times New Roman" w:hAnsi="Times New Roman"/>
          <w:sz w:val="22"/>
        </w:rPr>
      </w:pPr>
      <w:r>
        <w:rPr>
          <w:rFonts w:ascii="Times New Roman" w:eastAsia="Times New Roman" w:hAnsi="Times New Roman"/>
          <w:b/>
          <w:sz w:val="22"/>
        </w:rPr>
        <w:t xml:space="preserve">Instruction for the examiner: </w:t>
      </w:r>
      <w:r>
        <w:rPr>
          <w:rFonts w:ascii="Times New Roman" w:eastAsia="Times New Roman" w:hAnsi="Times New Roman"/>
          <w:sz w:val="22"/>
        </w:rPr>
        <w:t>The question of paper will have two sections. Section-A shall comprise 8</w:t>
      </w:r>
      <w:r>
        <w:rPr>
          <w:rFonts w:ascii="Times New Roman" w:eastAsia="Times New Roman" w:hAnsi="Times New Roman"/>
          <w:b/>
          <w:sz w:val="22"/>
        </w:rPr>
        <w:t xml:space="preserve"> </w:t>
      </w:r>
      <w:r>
        <w:rPr>
          <w:rFonts w:ascii="Times New Roman" w:eastAsia="Times New Roman" w:hAnsi="Times New Roman"/>
          <w:sz w:val="22"/>
        </w:rPr>
        <w:t>questions ( 2questions from each unit). The students will be required to attempt four questions (one question from each unit). Section-B will contain eight short answer questions from all the units equally carry 3 marks. This section is mandatory.</w:t>
      </w:r>
    </w:p>
    <w:p w:rsidR="00247663" w:rsidRDefault="00247663" w:rsidP="00247663">
      <w:pPr>
        <w:spacing w:line="233" w:lineRule="exact"/>
        <w:rPr>
          <w:rFonts w:ascii="Times New Roman" w:eastAsia="Times New Roman" w:hAnsi="Times New Roman"/>
        </w:rPr>
      </w:pPr>
    </w:p>
    <w:p w:rsidR="00247663" w:rsidRDefault="00247663" w:rsidP="00247663">
      <w:pPr>
        <w:spacing w:line="0" w:lineRule="atLeast"/>
        <w:ind w:left="120"/>
        <w:rPr>
          <w:rFonts w:ascii="Times New Roman" w:eastAsia="Times New Roman" w:hAnsi="Times New Roman"/>
          <w:b/>
          <w:sz w:val="24"/>
        </w:rPr>
      </w:pPr>
      <w:r>
        <w:rPr>
          <w:rFonts w:ascii="Times New Roman" w:eastAsia="Times New Roman" w:hAnsi="Times New Roman"/>
          <w:b/>
          <w:sz w:val="24"/>
        </w:rPr>
        <w:t>UNIT-I</w:t>
      </w:r>
    </w:p>
    <w:p w:rsidR="00247663" w:rsidRDefault="00247663" w:rsidP="00247663">
      <w:pPr>
        <w:spacing w:line="307" w:lineRule="exact"/>
        <w:rPr>
          <w:rFonts w:ascii="Times New Roman" w:eastAsia="Times New Roman" w:hAnsi="Times New Roman"/>
        </w:rPr>
      </w:pPr>
    </w:p>
    <w:p w:rsidR="00247663" w:rsidRDefault="00247663" w:rsidP="00247663">
      <w:pPr>
        <w:spacing w:line="0" w:lineRule="atLeast"/>
        <w:ind w:left="120"/>
        <w:rPr>
          <w:rFonts w:ascii="Times New Roman" w:eastAsia="Times New Roman" w:hAnsi="Times New Roman"/>
          <w:sz w:val="24"/>
        </w:rPr>
      </w:pPr>
      <w:r>
        <w:rPr>
          <w:rFonts w:ascii="Times New Roman" w:eastAsia="Times New Roman" w:hAnsi="Times New Roman"/>
          <w:sz w:val="24"/>
        </w:rPr>
        <w:t>Text Book:</w:t>
      </w:r>
    </w:p>
    <w:p w:rsidR="00247663" w:rsidRDefault="00247663" w:rsidP="00247663">
      <w:pPr>
        <w:spacing w:line="15" w:lineRule="exact"/>
        <w:rPr>
          <w:rFonts w:ascii="Times New Roman" w:eastAsia="Times New Roman" w:hAnsi="Times New Roman"/>
        </w:rPr>
      </w:pPr>
    </w:p>
    <w:p w:rsidR="00247663" w:rsidRDefault="00247663" w:rsidP="00247663">
      <w:pPr>
        <w:spacing w:line="236" w:lineRule="auto"/>
        <w:ind w:left="120" w:right="460"/>
        <w:jc w:val="both"/>
        <w:rPr>
          <w:rFonts w:ascii="Times New Roman" w:eastAsia="Times New Roman" w:hAnsi="Times New Roman"/>
          <w:sz w:val="24"/>
        </w:rPr>
      </w:pPr>
      <w:r>
        <w:rPr>
          <w:rFonts w:ascii="Times New Roman" w:eastAsia="Times New Roman" w:hAnsi="Times New Roman"/>
          <w:sz w:val="24"/>
        </w:rPr>
        <w:t>Law and Language, Edited by R.P. Bhatnagar and A. Bhargava, Published by Mac Millan India Limited (Chapters-2, 3, 4, 6) (One Essay Type Question carrying 10 marks (with internal choice) One question carrying 4 marks on explanation with reference to context (with internal choice)</w:t>
      </w:r>
    </w:p>
    <w:p w:rsidR="00247663" w:rsidRDefault="00247663" w:rsidP="00247663">
      <w:pPr>
        <w:spacing w:line="333" w:lineRule="exact"/>
        <w:rPr>
          <w:rFonts w:ascii="Times New Roman" w:eastAsia="Times New Roman" w:hAnsi="Times New Roman"/>
        </w:rPr>
      </w:pPr>
    </w:p>
    <w:p w:rsidR="00247663" w:rsidRDefault="00247663" w:rsidP="00247663">
      <w:pPr>
        <w:spacing w:line="0" w:lineRule="atLeast"/>
        <w:ind w:left="120"/>
        <w:rPr>
          <w:rFonts w:ascii="Times New Roman" w:eastAsia="Times New Roman" w:hAnsi="Times New Roman"/>
          <w:b/>
          <w:sz w:val="24"/>
        </w:rPr>
      </w:pPr>
      <w:r>
        <w:rPr>
          <w:rFonts w:ascii="Times New Roman" w:eastAsia="Times New Roman" w:hAnsi="Times New Roman"/>
          <w:b/>
          <w:sz w:val="24"/>
        </w:rPr>
        <w:t>UNIT-II</w:t>
      </w:r>
    </w:p>
    <w:p w:rsidR="00247663" w:rsidRDefault="00247663" w:rsidP="00247663">
      <w:pPr>
        <w:spacing w:line="235" w:lineRule="auto"/>
        <w:ind w:left="120"/>
        <w:rPr>
          <w:rFonts w:ascii="Times New Roman" w:eastAsia="Times New Roman" w:hAnsi="Times New Roman"/>
          <w:sz w:val="24"/>
        </w:rPr>
      </w:pPr>
      <w:r>
        <w:rPr>
          <w:rFonts w:ascii="Times New Roman" w:eastAsia="Times New Roman" w:hAnsi="Times New Roman"/>
          <w:sz w:val="24"/>
        </w:rPr>
        <w:t>Elementary Knowledge of Phonetics:</w:t>
      </w:r>
    </w:p>
    <w:p w:rsidR="00247663" w:rsidRDefault="00247663" w:rsidP="00247663">
      <w:pPr>
        <w:spacing w:line="3" w:lineRule="exact"/>
        <w:rPr>
          <w:rFonts w:ascii="Times New Roman" w:eastAsia="Times New Roman" w:hAnsi="Times New Roman"/>
        </w:rPr>
      </w:pPr>
    </w:p>
    <w:p w:rsidR="00247663" w:rsidRDefault="00247663" w:rsidP="00722007">
      <w:pPr>
        <w:numPr>
          <w:ilvl w:val="0"/>
          <w:numId w:val="5"/>
        </w:numPr>
        <w:tabs>
          <w:tab w:val="left" w:pos="1640"/>
        </w:tabs>
        <w:spacing w:line="0" w:lineRule="atLeast"/>
        <w:ind w:left="1640" w:hanging="1100"/>
        <w:rPr>
          <w:rFonts w:ascii="Times New Roman" w:eastAsia="Times New Roman" w:hAnsi="Times New Roman"/>
          <w:sz w:val="24"/>
        </w:rPr>
      </w:pPr>
      <w:r>
        <w:rPr>
          <w:rFonts w:ascii="Times New Roman" w:eastAsia="Times New Roman" w:hAnsi="Times New Roman"/>
          <w:sz w:val="24"/>
        </w:rPr>
        <w:t>Phonetic symbols for consonant, Vowels and Dipthongs. Transcription of words</w:t>
      </w:r>
    </w:p>
    <w:p w:rsidR="00247663" w:rsidRDefault="00247663" w:rsidP="00722007">
      <w:pPr>
        <w:numPr>
          <w:ilvl w:val="0"/>
          <w:numId w:val="5"/>
        </w:numPr>
        <w:tabs>
          <w:tab w:val="left" w:pos="1660"/>
        </w:tabs>
        <w:spacing w:line="0" w:lineRule="atLeast"/>
        <w:ind w:left="1660" w:hanging="1120"/>
        <w:rPr>
          <w:rFonts w:ascii="Times New Roman" w:eastAsia="Times New Roman" w:hAnsi="Times New Roman"/>
          <w:sz w:val="24"/>
        </w:rPr>
      </w:pPr>
      <w:r>
        <w:rPr>
          <w:rFonts w:ascii="Times New Roman" w:eastAsia="Times New Roman" w:hAnsi="Times New Roman"/>
          <w:sz w:val="24"/>
        </w:rPr>
        <w:t>Discrimination of Sounds</w:t>
      </w:r>
    </w:p>
    <w:p w:rsidR="00247663" w:rsidRDefault="00247663" w:rsidP="00247663">
      <w:pPr>
        <w:spacing w:line="2" w:lineRule="exact"/>
        <w:rPr>
          <w:rFonts w:ascii="Times New Roman" w:eastAsia="Times New Roman" w:hAnsi="Times New Roman"/>
          <w:sz w:val="24"/>
        </w:rPr>
      </w:pPr>
    </w:p>
    <w:p w:rsidR="00247663" w:rsidRDefault="00247663" w:rsidP="00722007">
      <w:pPr>
        <w:numPr>
          <w:ilvl w:val="0"/>
          <w:numId w:val="5"/>
        </w:numPr>
        <w:tabs>
          <w:tab w:val="left" w:pos="1640"/>
        </w:tabs>
        <w:spacing w:line="0" w:lineRule="atLeast"/>
        <w:ind w:left="1640" w:hanging="1100"/>
        <w:rPr>
          <w:rFonts w:ascii="Times New Roman" w:eastAsia="Times New Roman" w:hAnsi="Times New Roman"/>
          <w:sz w:val="24"/>
        </w:rPr>
      </w:pPr>
      <w:r>
        <w:rPr>
          <w:rFonts w:ascii="Times New Roman" w:eastAsia="Times New Roman" w:hAnsi="Times New Roman"/>
          <w:sz w:val="24"/>
        </w:rPr>
        <w:t>Elements of speaking: Variation in tone and manner</w:t>
      </w:r>
    </w:p>
    <w:p w:rsidR="00247663" w:rsidRDefault="00247663" w:rsidP="00722007">
      <w:pPr>
        <w:numPr>
          <w:ilvl w:val="0"/>
          <w:numId w:val="5"/>
        </w:numPr>
        <w:tabs>
          <w:tab w:val="left" w:pos="1660"/>
        </w:tabs>
        <w:spacing w:line="0" w:lineRule="atLeast"/>
        <w:ind w:left="1660" w:hanging="1120"/>
        <w:rPr>
          <w:rFonts w:ascii="Times New Roman" w:eastAsia="Times New Roman" w:hAnsi="Times New Roman"/>
          <w:sz w:val="24"/>
        </w:rPr>
      </w:pPr>
      <w:r>
        <w:rPr>
          <w:rFonts w:ascii="Times New Roman" w:eastAsia="Times New Roman" w:hAnsi="Times New Roman"/>
          <w:sz w:val="24"/>
        </w:rPr>
        <w:t>Debating Exercise</w:t>
      </w:r>
    </w:p>
    <w:p w:rsidR="00247663" w:rsidRDefault="00247663" w:rsidP="00247663">
      <w:pPr>
        <w:spacing w:line="200" w:lineRule="exact"/>
        <w:rPr>
          <w:rFonts w:ascii="Times New Roman" w:eastAsia="Times New Roman" w:hAnsi="Times New Roman"/>
        </w:rPr>
      </w:pPr>
    </w:p>
    <w:p w:rsidR="00247663" w:rsidRDefault="00247663" w:rsidP="00247663">
      <w:pPr>
        <w:spacing w:line="295" w:lineRule="exact"/>
        <w:rPr>
          <w:rFonts w:ascii="Times New Roman" w:eastAsia="Times New Roman" w:hAnsi="Times New Roman"/>
        </w:rPr>
      </w:pPr>
    </w:p>
    <w:p w:rsidR="00247663" w:rsidRDefault="00247663" w:rsidP="00247663">
      <w:pPr>
        <w:spacing w:line="0" w:lineRule="atLeast"/>
        <w:ind w:left="100"/>
        <w:rPr>
          <w:rFonts w:ascii="Times New Roman" w:eastAsia="Times New Roman" w:hAnsi="Times New Roman"/>
          <w:b/>
          <w:sz w:val="24"/>
        </w:rPr>
      </w:pPr>
      <w:r>
        <w:rPr>
          <w:rFonts w:ascii="Times New Roman" w:eastAsia="Times New Roman" w:hAnsi="Times New Roman"/>
          <w:b/>
          <w:sz w:val="24"/>
        </w:rPr>
        <w:t>UNIT-III</w:t>
      </w:r>
    </w:p>
    <w:p w:rsidR="00247663" w:rsidRDefault="00247663" w:rsidP="00247663">
      <w:pPr>
        <w:spacing w:line="302" w:lineRule="exact"/>
        <w:rPr>
          <w:rFonts w:ascii="Times New Roman" w:eastAsia="Times New Roman" w:hAnsi="Times New Roman"/>
        </w:rPr>
      </w:pPr>
    </w:p>
    <w:p w:rsidR="00247663" w:rsidRDefault="00247663" w:rsidP="00247663">
      <w:pPr>
        <w:spacing w:line="0" w:lineRule="atLeast"/>
        <w:ind w:left="100"/>
        <w:rPr>
          <w:rFonts w:ascii="Times New Roman" w:eastAsia="Times New Roman" w:hAnsi="Times New Roman"/>
          <w:sz w:val="24"/>
        </w:rPr>
      </w:pPr>
      <w:r>
        <w:rPr>
          <w:rFonts w:ascii="Times New Roman" w:eastAsia="Times New Roman" w:hAnsi="Times New Roman"/>
          <w:sz w:val="24"/>
        </w:rPr>
        <w:t>Legal Language:</w:t>
      </w:r>
    </w:p>
    <w:p w:rsidR="00247663" w:rsidRDefault="00247663" w:rsidP="00247663">
      <w:pPr>
        <w:spacing w:line="2" w:lineRule="exact"/>
        <w:rPr>
          <w:rFonts w:ascii="Times New Roman" w:eastAsia="Times New Roman" w:hAnsi="Times New Roman"/>
        </w:rPr>
      </w:pPr>
    </w:p>
    <w:p w:rsidR="00247663" w:rsidRDefault="00247663" w:rsidP="00722007">
      <w:pPr>
        <w:numPr>
          <w:ilvl w:val="0"/>
          <w:numId w:val="6"/>
        </w:numPr>
        <w:tabs>
          <w:tab w:val="left" w:pos="1640"/>
        </w:tabs>
        <w:spacing w:line="0" w:lineRule="atLeast"/>
        <w:ind w:left="1640" w:hanging="1100"/>
        <w:rPr>
          <w:rFonts w:ascii="Times New Roman" w:eastAsia="Times New Roman" w:hAnsi="Times New Roman"/>
          <w:sz w:val="24"/>
        </w:rPr>
      </w:pPr>
      <w:r>
        <w:rPr>
          <w:rFonts w:ascii="Times New Roman" w:eastAsia="Times New Roman" w:hAnsi="Times New Roman"/>
          <w:sz w:val="24"/>
        </w:rPr>
        <w:t>Historical Background of Legal Language</w:t>
      </w:r>
    </w:p>
    <w:p w:rsidR="00247663" w:rsidRDefault="00247663" w:rsidP="00722007">
      <w:pPr>
        <w:numPr>
          <w:ilvl w:val="0"/>
          <w:numId w:val="6"/>
        </w:numPr>
        <w:tabs>
          <w:tab w:val="left" w:pos="1660"/>
        </w:tabs>
        <w:spacing w:line="0" w:lineRule="atLeast"/>
        <w:ind w:left="1660" w:hanging="1120"/>
        <w:rPr>
          <w:rFonts w:ascii="Times New Roman" w:eastAsia="Times New Roman" w:hAnsi="Times New Roman"/>
          <w:sz w:val="24"/>
        </w:rPr>
      </w:pPr>
      <w:r>
        <w:rPr>
          <w:rFonts w:ascii="Times New Roman" w:eastAsia="Times New Roman" w:hAnsi="Times New Roman"/>
          <w:sz w:val="24"/>
        </w:rPr>
        <w:t>Importance of Language for Law</w:t>
      </w:r>
    </w:p>
    <w:p w:rsidR="00247663" w:rsidRDefault="00247663" w:rsidP="00247663">
      <w:pPr>
        <w:spacing w:line="2" w:lineRule="exact"/>
        <w:rPr>
          <w:rFonts w:ascii="Times New Roman" w:eastAsia="Times New Roman" w:hAnsi="Times New Roman"/>
          <w:sz w:val="24"/>
        </w:rPr>
      </w:pPr>
    </w:p>
    <w:p w:rsidR="00247663" w:rsidRDefault="00247663" w:rsidP="00722007">
      <w:pPr>
        <w:numPr>
          <w:ilvl w:val="0"/>
          <w:numId w:val="6"/>
        </w:numPr>
        <w:tabs>
          <w:tab w:val="left" w:pos="1640"/>
        </w:tabs>
        <w:spacing w:line="0" w:lineRule="atLeast"/>
        <w:ind w:left="1640" w:hanging="1100"/>
        <w:rPr>
          <w:rFonts w:ascii="Times New Roman" w:eastAsia="Times New Roman" w:hAnsi="Times New Roman"/>
          <w:sz w:val="24"/>
        </w:rPr>
      </w:pPr>
      <w:r>
        <w:rPr>
          <w:rFonts w:ascii="Times New Roman" w:eastAsia="Times New Roman" w:hAnsi="Times New Roman"/>
          <w:sz w:val="24"/>
        </w:rPr>
        <w:t>Meaning of Legal Language, its scope and problems</w:t>
      </w:r>
    </w:p>
    <w:p w:rsidR="00247663" w:rsidRDefault="00247663" w:rsidP="00722007">
      <w:pPr>
        <w:numPr>
          <w:ilvl w:val="0"/>
          <w:numId w:val="6"/>
        </w:numPr>
        <w:tabs>
          <w:tab w:val="left" w:pos="1660"/>
        </w:tabs>
        <w:spacing w:line="0" w:lineRule="atLeast"/>
        <w:ind w:left="1660" w:hanging="1120"/>
        <w:rPr>
          <w:rFonts w:ascii="Times New Roman" w:eastAsia="Times New Roman" w:hAnsi="Times New Roman"/>
          <w:sz w:val="24"/>
        </w:rPr>
      </w:pPr>
      <w:r>
        <w:rPr>
          <w:rFonts w:ascii="Times New Roman" w:eastAsia="Times New Roman" w:hAnsi="Times New Roman"/>
          <w:sz w:val="24"/>
        </w:rPr>
        <w:t>Necessity for study of Legal Language</w:t>
      </w:r>
    </w:p>
    <w:p w:rsidR="00247663" w:rsidRDefault="00247663" w:rsidP="00247663">
      <w:pPr>
        <w:spacing w:line="329" w:lineRule="exact"/>
        <w:rPr>
          <w:rFonts w:ascii="Times New Roman" w:eastAsia="Times New Roman" w:hAnsi="Times New Roman"/>
        </w:rPr>
      </w:pPr>
    </w:p>
    <w:p w:rsidR="00247663" w:rsidRDefault="00247663" w:rsidP="00247663">
      <w:pPr>
        <w:spacing w:line="0" w:lineRule="atLeast"/>
        <w:ind w:left="100"/>
        <w:rPr>
          <w:rFonts w:ascii="Times New Roman" w:eastAsia="Times New Roman" w:hAnsi="Times New Roman"/>
          <w:b/>
          <w:sz w:val="24"/>
        </w:rPr>
      </w:pPr>
      <w:r>
        <w:rPr>
          <w:rFonts w:ascii="Times New Roman" w:eastAsia="Times New Roman" w:hAnsi="Times New Roman"/>
          <w:b/>
          <w:sz w:val="24"/>
        </w:rPr>
        <w:t>UNIT-IV</w:t>
      </w:r>
    </w:p>
    <w:p w:rsidR="00247663" w:rsidRDefault="00247663" w:rsidP="00247663">
      <w:pPr>
        <w:spacing w:line="235" w:lineRule="auto"/>
        <w:ind w:left="100"/>
        <w:rPr>
          <w:rFonts w:ascii="Times New Roman" w:eastAsia="Times New Roman" w:hAnsi="Times New Roman"/>
          <w:sz w:val="24"/>
        </w:rPr>
      </w:pPr>
      <w:r>
        <w:rPr>
          <w:rFonts w:ascii="Times New Roman" w:eastAsia="Times New Roman" w:hAnsi="Times New Roman"/>
          <w:sz w:val="24"/>
        </w:rPr>
        <w:t>Composition:</w:t>
      </w:r>
    </w:p>
    <w:p w:rsidR="00247663" w:rsidRDefault="00247663" w:rsidP="00247663">
      <w:pPr>
        <w:spacing w:line="13" w:lineRule="exact"/>
        <w:rPr>
          <w:rFonts w:ascii="Times New Roman" w:eastAsia="Times New Roman" w:hAnsi="Times New Roman"/>
        </w:rPr>
      </w:pPr>
    </w:p>
    <w:p w:rsidR="00247663" w:rsidRDefault="00247663" w:rsidP="00722007">
      <w:pPr>
        <w:numPr>
          <w:ilvl w:val="0"/>
          <w:numId w:val="7"/>
        </w:numPr>
        <w:tabs>
          <w:tab w:val="left" w:pos="1464"/>
        </w:tabs>
        <w:spacing w:line="234" w:lineRule="auto"/>
        <w:ind w:left="1440" w:right="460" w:hanging="900"/>
        <w:rPr>
          <w:rFonts w:ascii="Times New Roman" w:eastAsia="Times New Roman" w:hAnsi="Times New Roman"/>
          <w:sz w:val="24"/>
        </w:rPr>
      </w:pPr>
      <w:r>
        <w:rPr>
          <w:rFonts w:ascii="Times New Roman" w:eastAsia="Times New Roman" w:hAnsi="Times New Roman"/>
          <w:sz w:val="24"/>
        </w:rPr>
        <w:t>Precis writing, summarizing and briefing of Legal Material, documents, judgments etc</w:t>
      </w:r>
    </w:p>
    <w:p w:rsidR="00247663" w:rsidRDefault="00247663" w:rsidP="00247663">
      <w:pPr>
        <w:spacing w:line="21" w:lineRule="exact"/>
        <w:rPr>
          <w:rFonts w:ascii="Times New Roman" w:eastAsia="Times New Roman" w:hAnsi="Times New Roman"/>
          <w:sz w:val="24"/>
        </w:rPr>
      </w:pPr>
    </w:p>
    <w:p w:rsidR="00247663" w:rsidRDefault="00247663" w:rsidP="00722007">
      <w:pPr>
        <w:numPr>
          <w:ilvl w:val="0"/>
          <w:numId w:val="7"/>
        </w:numPr>
        <w:tabs>
          <w:tab w:val="left" w:pos="1415"/>
        </w:tabs>
        <w:spacing w:line="233" w:lineRule="auto"/>
        <w:ind w:left="1360" w:right="520" w:hanging="820"/>
        <w:rPr>
          <w:rFonts w:ascii="Times New Roman" w:eastAsia="Times New Roman" w:hAnsi="Times New Roman"/>
          <w:sz w:val="24"/>
        </w:rPr>
      </w:pPr>
      <w:r>
        <w:rPr>
          <w:rFonts w:ascii="Times New Roman" w:eastAsia="Times New Roman" w:hAnsi="Times New Roman"/>
          <w:sz w:val="24"/>
        </w:rPr>
        <w:t>Translation of Legal Passage from English to Hindi (for Foreign students a passage for paraphrase in lieu of Translation)</w:t>
      </w:r>
    </w:p>
    <w:p w:rsidR="00247663" w:rsidRDefault="00247663" w:rsidP="00247663">
      <w:pPr>
        <w:spacing w:line="263" w:lineRule="exact"/>
        <w:rPr>
          <w:rFonts w:ascii="Times New Roman" w:eastAsia="Times New Roman" w:hAnsi="Times New Roman"/>
        </w:rPr>
      </w:pPr>
      <w:bookmarkStart w:id="5" w:name="page29"/>
      <w:bookmarkEnd w:id="5"/>
    </w:p>
    <w:p w:rsidR="00BA3554" w:rsidRPr="00BA3554" w:rsidRDefault="00BA3554" w:rsidP="00BA3554">
      <w:pPr>
        <w:jc w:val="both"/>
        <w:rPr>
          <w:rFonts w:ascii="Times New Roman" w:hAnsi="Times New Roman" w:cs="Times New Roman"/>
          <w:b/>
          <w:sz w:val="24"/>
          <w:szCs w:val="24"/>
        </w:rPr>
      </w:pPr>
      <w:r w:rsidRPr="00BA3554">
        <w:rPr>
          <w:rFonts w:ascii="Times New Roman" w:hAnsi="Times New Roman" w:cs="Times New Roman"/>
          <w:b/>
          <w:sz w:val="24"/>
          <w:szCs w:val="24"/>
        </w:rPr>
        <w:t xml:space="preserve">BOOKS RECOMMENDED       </w:t>
      </w:r>
    </w:p>
    <w:p w:rsidR="00BA3554" w:rsidRPr="00BA3554" w:rsidRDefault="00BA3554" w:rsidP="00BA3554">
      <w:pPr>
        <w:jc w:val="both"/>
        <w:rPr>
          <w:rFonts w:ascii="Times New Roman" w:hAnsi="Times New Roman" w:cs="Times New Roman"/>
          <w:sz w:val="24"/>
          <w:szCs w:val="24"/>
        </w:rPr>
      </w:pPr>
    </w:p>
    <w:p w:rsidR="00BA3554" w:rsidRPr="00BA3554" w:rsidRDefault="00BA3554" w:rsidP="00722007">
      <w:pPr>
        <w:pStyle w:val="ListParagraph"/>
        <w:numPr>
          <w:ilvl w:val="0"/>
          <w:numId w:val="67"/>
        </w:numPr>
        <w:spacing w:after="200" w:line="276" w:lineRule="auto"/>
      </w:pPr>
      <w:r w:rsidRPr="00BA3554">
        <w:t xml:space="preserve">R. P. Bhatnagar, </w:t>
      </w:r>
      <w:r w:rsidRPr="00BA3554">
        <w:rPr>
          <w:i/>
        </w:rPr>
        <w:t>The Law and the Language</w:t>
      </w:r>
      <w:r w:rsidRPr="00BA3554">
        <w:t>, (Trinity Press, New Delhi, 2012 ed.)</w:t>
      </w:r>
    </w:p>
    <w:p w:rsidR="00BA3554" w:rsidRPr="00BA3554" w:rsidRDefault="00BA3554" w:rsidP="00722007">
      <w:pPr>
        <w:pStyle w:val="ListParagraph"/>
        <w:numPr>
          <w:ilvl w:val="0"/>
          <w:numId w:val="67"/>
        </w:numPr>
        <w:spacing w:after="200" w:line="276" w:lineRule="auto"/>
      </w:pPr>
      <w:r w:rsidRPr="00BA3554">
        <w:t xml:space="preserve">Norman Lewis, </w:t>
      </w:r>
      <w:r w:rsidRPr="00BA3554">
        <w:rPr>
          <w:i/>
        </w:rPr>
        <w:t>Word Power Made Easy</w:t>
      </w:r>
      <w:r w:rsidRPr="00BA3554">
        <w:t>, (Goal Publication New Delhi, 2011 ed.)</w:t>
      </w:r>
    </w:p>
    <w:p w:rsidR="00BA3554" w:rsidRPr="00BA3554" w:rsidRDefault="00BA3554" w:rsidP="00722007">
      <w:pPr>
        <w:pStyle w:val="ListParagraph"/>
        <w:numPr>
          <w:ilvl w:val="0"/>
          <w:numId w:val="67"/>
        </w:numPr>
        <w:spacing w:after="200" w:line="276" w:lineRule="auto"/>
      </w:pPr>
      <w:r w:rsidRPr="00BA3554">
        <w:t xml:space="preserve">S.R. Myneni, </w:t>
      </w:r>
      <w:r w:rsidRPr="00BA3554">
        <w:rPr>
          <w:i/>
        </w:rPr>
        <w:t>English for pre Law II</w:t>
      </w:r>
      <w:r w:rsidRPr="00BA3554">
        <w:t>, (Allahbad Law Agency, Aian offset, Faridabad, 2006 ed.)</w:t>
      </w:r>
    </w:p>
    <w:p w:rsidR="00BA3554" w:rsidRPr="00BA3554" w:rsidRDefault="00BA3554" w:rsidP="00722007">
      <w:pPr>
        <w:pStyle w:val="ListParagraph"/>
        <w:numPr>
          <w:ilvl w:val="0"/>
          <w:numId w:val="67"/>
        </w:numPr>
        <w:spacing w:after="200" w:line="276" w:lineRule="auto"/>
      </w:pPr>
      <w:r w:rsidRPr="00BA3554">
        <w:t xml:space="preserve">J.S. Singh and Nishi Behl, </w:t>
      </w:r>
      <w:r w:rsidRPr="00BA3554">
        <w:rPr>
          <w:i/>
        </w:rPr>
        <w:t>Legal Language Writing and General English</w:t>
      </w:r>
      <w:r w:rsidRPr="00BA3554">
        <w:t>, (Allahbad Law Agency Allahbad, 2009 ed.)</w:t>
      </w:r>
    </w:p>
    <w:p w:rsidR="00BA3554" w:rsidRPr="00BA3554" w:rsidRDefault="00BA3554" w:rsidP="00722007">
      <w:pPr>
        <w:pStyle w:val="ListParagraph"/>
        <w:numPr>
          <w:ilvl w:val="0"/>
          <w:numId w:val="67"/>
        </w:numPr>
        <w:spacing w:after="200" w:line="276" w:lineRule="auto"/>
      </w:pPr>
      <w:r w:rsidRPr="00BA3554">
        <w:t xml:space="preserve">Legal Glossary, </w:t>
      </w:r>
      <w:r w:rsidRPr="00BA3554">
        <w:rPr>
          <w:i/>
        </w:rPr>
        <w:t>Govt. of India, Ministry of Law and Justice Legislative Department, official language wing</w:t>
      </w:r>
      <w:r w:rsidRPr="00BA3554">
        <w:t>, (New Delhi, 1988 ed.)</w:t>
      </w:r>
    </w:p>
    <w:p w:rsidR="00BA3554" w:rsidRPr="00BA3554" w:rsidRDefault="00BA3554" w:rsidP="00BA3554">
      <w:pPr>
        <w:jc w:val="both"/>
        <w:rPr>
          <w:rFonts w:ascii="Times New Roman" w:hAnsi="Times New Roman" w:cs="Times New Roman"/>
          <w:sz w:val="24"/>
          <w:szCs w:val="24"/>
        </w:rPr>
      </w:pPr>
      <w:r w:rsidRPr="00BA3554">
        <w:rPr>
          <w:rFonts w:ascii="Times New Roman" w:hAnsi="Times New Roman" w:cs="Times New Roman"/>
          <w:b/>
          <w:sz w:val="24"/>
          <w:szCs w:val="24"/>
        </w:rPr>
        <w:t>*Students are advised to study latest edition of the books and case laws.</w:t>
      </w:r>
    </w:p>
    <w:p w:rsidR="00084363" w:rsidRPr="00BA3554" w:rsidRDefault="00084363" w:rsidP="00247663">
      <w:pPr>
        <w:spacing w:line="0" w:lineRule="atLeast"/>
        <w:ind w:left="100"/>
        <w:rPr>
          <w:rFonts w:ascii="Times New Roman" w:eastAsia="Times New Roman" w:hAnsi="Times New Roman" w:cs="Times New Roman"/>
          <w:b/>
          <w:sz w:val="24"/>
          <w:szCs w:val="24"/>
        </w:rPr>
      </w:pPr>
    </w:p>
    <w:p w:rsidR="00BA3554" w:rsidRPr="00BA3554" w:rsidRDefault="00BA3554">
      <w:pPr>
        <w:spacing w:line="0" w:lineRule="atLeast"/>
        <w:rPr>
          <w:rFonts w:ascii="Times New Roman" w:eastAsia="Times New Roman" w:hAnsi="Times New Roman" w:cs="Times New Roman"/>
          <w:b/>
          <w:sz w:val="24"/>
          <w:szCs w:val="24"/>
        </w:rPr>
      </w:pPr>
      <w:r w:rsidRPr="00BA3554">
        <w:rPr>
          <w:rFonts w:ascii="Times New Roman" w:eastAsia="Times New Roman" w:hAnsi="Times New Roman" w:cs="Times New Roman"/>
          <w:b/>
          <w:sz w:val="24"/>
          <w:szCs w:val="24"/>
        </w:rPr>
        <w:br w:type="page"/>
      </w:r>
    </w:p>
    <w:p w:rsidR="00084363" w:rsidRDefault="00084363" w:rsidP="00422DF4">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B.B.A.LL.B (Hons) 5 Year Course Third Semester</w:t>
      </w:r>
    </w:p>
    <w:p w:rsidR="00084363" w:rsidRDefault="00084363" w:rsidP="00084363">
      <w:pPr>
        <w:spacing w:line="0" w:lineRule="atLeast"/>
        <w:jc w:val="center"/>
        <w:rPr>
          <w:rFonts w:ascii="Times New Roman" w:eastAsia="Times New Roman" w:hAnsi="Times New Roman"/>
          <w:b/>
          <w:sz w:val="24"/>
        </w:rPr>
      </w:pPr>
      <w:r>
        <w:rPr>
          <w:rFonts w:ascii="Times New Roman" w:eastAsia="Times New Roman" w:hAnsi="Times New Roman"/>
          <w:b/>
          <w:sz w:val="24"/>
        </w:rPr>
        <w:t>MANAGERIAL ECONOMICS</w:t>
      </w:r>
    </w:p>
    <w:p w:rsidR="00084363" w:rsidRDefault="00084363" w:rsidP="00084363">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PAPER CODE: </w:t>
      </w:r>
      <w:r w:rsidR="00422DF4">
        <w:rPr>
          <w:rFonts w:ascii="Times New Roman" w:eastAsia="Times New Roman" w:hAnsi="Times New Roman"/>
          <w:b/>
          <w:sz w:val="24"/>
        </w:rPr>
        <w:t>1525</w:t>
      </w:r>
    </w:p>
    <w:p w:rsidR="00CF26FC" w:rsidRPr="00BE1B44" w:rsidRDefault="00CF26FC" w:rsidP="00CF26FC">
      <w:pPr>
        <w:jc w:val="both"/>
        <w:rPr>
          <w:rFonts w:ascii="Times New Roman" w:hAnsi="Times New Roman" w:cs="Times New Roman"/>
          <w:b/>
          <w:sz w:val="24"/>
        </w:rPr>
      </w:pPr>
      <w:r>
        <w:rPr>
          <w:rFonts w:ascii="Times New Roman" w:hAnsi="Times New Roman" w:cs="Times New Roman"/>
          <w:b/>
          <w:sz w:val="24"/>
        </w:rPr>
        <w:t>Learning Objectives:</w:t>
      </w:r>
    </w:p>
    <w:p w:rsidR="00CF26FC" w:rsidRPr="003E676C" w:rsidRDefault="00CF26FC" w:rsidP="00CF26FC">
      <w:pPr>
        <w:pStyle w:val="ListParagraph"/>
        <w:numPr>
          <w:ilvl w:val="0"/>
          <w:numId w:val="68"/>
        </w:numPr>
        <w:tabs>
          <w:tab w:val="left" w:pos="720"/>
        </w:tabs>
        <w:ind w:left="720"/>
        <w:jc w:val="both"/>
      </w:pPr>
      <w:r w:rsidRPr="003E676C">
        <w:t>The purpose of Managerial Economics is to apply a series of basic economics principles to the decision making process within the firm</w:t>
      </w:r>
      <w:r>
        <w:t>;</w:t>
      </w:r>
    </w:p>
    <w:p w:rsidR="00CF26FC" w:rsidRPr="003E676C" w:rsidRDefault="00CF26FC" w:rsidP="00CF26FC">
      <w:pPr>
        <w:pStyle w:val="ListParagraph"/>
        <w:numPr>
          <w:ilvl w:val="0"/>
          <w:numId w:val="68"/>
        </w:numPr>
        <w:tabs>
          <w:tab w:val="left" w:pos="720"/>
        </w:tabs>
        <w:ind w:left="720"/>
        <w:jc w:val="both"/>
      </w:pPr>
      <w:r w:rsidRPr="003E676C">
        <w:t>Issues related to optimal pricing strategies, demand forecasting and optimal financing, appropriate hiring decisions, and investment decisions, among others, can be successfully tackled with managerial economics tools</w:t>
      </w:r>
      <w:r>
        <w:t>;</w:t>
      </w:r>
    </w:p>
    <w:p w:rsidR="00CF26FC" w:rsidRPr="003E676C" w:rsidRDefault="00CF26FC" w:rsidP="00CF26FC">
      <w:pPr>
        <w:pStyle w:val="ListParagraph"/>
        <w:numPr>
          <w:ilvl w:val="0"/>
          <w:numId w:val="68"/>
        </w:numPr>
        <w:tabs>
          <w:tab w:val="left" w:pos="720"/>
        </w:tabs>
        <w:ind w:left="720"/>
        <w:jc w:val="both"/>
      </w:pPr>
      <w:r w:rsidRPr="003E676C">
        <w:t>Increasingly the problems faced by decision makers have an international or global dimension</w:t>
      </w:r>
      <w:r>
        <w:t>;</w:t>
      </w:r>
    </w:p>
    <w:p w:rsidR="00CF26FC" w:rsidRPr="003E676C" w:rsidRDefault="00CF26FC" w:rsidP="00CF26FC">
      <w:pPr>
        <w:pStyle w:val="ListParagraph"/>
        <w:numPr>
          <w:ilvl w:val="0"/>
          <w:numId w:val="68"/>
        </w:numPr>
        <w:tabs>
          <w:tab w:val="left" w:pos="720"/>
        </w:tabs>
        <w:ind w:left="720"/>
        <w:jc w:val="both"/>
      </w:pPr>
      <w:r w:rsidRPr="003E676C">
        <w:t>This has forced analysts, consultants, and academics to rapidly incorporate a global perspective to their managerial economics box of tools.</w:t>
      </w:r>
    </w:p>
    <w:p w:rsidR="00CF26FC" w:rsidRPr="00BE1B44" w:rsidRDefault="00CF26FC" w:rsidP="00CF26FC">
      <w:pPr>
        <w:jc w:val="both"/>
        <w:rPr>
          <w:rFonts w:ascii="Times New Roman" w:hAnsi="Times New Roman" w:cs="Times New Roman"/>
          <w:b/>
          <w:sz w:val="24"/>
        </w:rPr>
      </w:pPr>
      <w:r w:rsidRPr="00BE1B44">
        <w:rPr>
          <w:rFonts w:ascii="Times New Roman" w:hAnsi="Times New Roman" w:cs="Times New Roman"/>
          <w:b/>
          <w:sz w:val="24"/>
        </w:rPr>
        <w:t>Learning Outcome</w:t>
      </w:r>
      <w:r>
        <w:rPr>
          <w:rFonts w:ascii="Times New Roman" w:hAnsi="Times New Roman" w:cs="Times New Roman"/>
          <w:b/>
          <w:sz w:val="24"/>
        </w:rPr>
        <w:t>s:</w:t>
      </w:r>
    </w:p>
    <w:p w:rsidR="00CF26FC" w:rsidRPr="00BE1B44" w:rsidRDefault="00CF26FC" w:rsidP="005A2C44">
      <w:pPr>
        <w:pStyle w:val="ListParagraph"/>
        <w:numPr>
          <w:ilvl w:val="0"/>
          <w:numId w:val="140"/>
        </w:numPr>
        <w:jc w:val="both"/>
      </w:pPr>
      <w:r w:rsidRPr="00BE1B44">
        <w:t>Define the basic elements of managerial economics aspects of firm</w:t>
      </w:r>
      <w:r>
        <w:t>;</w:t>
      </w:r>
    </w:p>
    <w:p w:rsidR="00CF26FC" w:rsidRPr="00BE1B44" w:rsidRDefault="00CF26FC" w:rsidP="005A2C44">
      <w:pPr>
        <w:pStyle w:val="ListParagraph"/>
        <w:numPr>
          <w:ilvl w:val="0"/>
          <w:numId w:val="140"/>
        </w:numPr>
        <w:jc w:val="both"/>
      </w:pPr>
      <w:r w:rsidRPr="00BE1B44">
        <w:t>Identify the role of manager, so as to manage or organize FOP</w:t>
      </w:r>
      <w:r>
        <w:t>;</w:t>
      </w:r>
    </w:p>
    <w:p w:rsidR="00CF26FC" w:rsidRPr="00BE1B44" w:rsidRDefault="00CF26FC" w:rsidP="005A2C44">
      <w:pPr>
        <w:pStyle w:val="ListParagraph"/>
        <w:numPr>
          <w:ilvl w:val="0"/>
          <w:numId w:val="140"/>
        </w:numPr>
        <w:jc w:val="both"/>
      </w:pPr>
      <w:r w:rsidRPr="00BE1B44">
        <w:t>Forecast demand for a product</w:t>
      </w:r>
      <w:r>
        <w:t>;</w:t>
      </w:r>
    </w:p>
    <w:p w:rsidR="00CF26FC" w:rsidRDefault="00CF26FC" w:rsidP="005A2C44">
      <w:pPr>
        <w:pStyle w:val="ListParagraph"/>
        <w:numPr>
          <w:ilvl w:val="0"/>
          <w:numId w:val="140"/>
        </w:numPr>
        <w:jc w:val="both"/>
      </w:pPr>
      <w:r w:rsidRPr="00950295">
        <w:t>Know what to produce, where to, when to, how to, for whom to</w:t>
      </w:r>
      <w:r>
        <w:t xml:space="preserve"> produce;</w:t>
      </w:r>
    </w:p>
    <w:p w:rsidR="00CF26FC" w:rsidRPr="00950295" w:rsidRDefault="00CF26FC" w:rsidP="005A2C44">
      <w:pPr>
        <w:pStyle w:val="ListParagraph"/>
        <w:numPr>
          <w:ilvl w:val="0"/>
          <w:numId w:val="140"/>
        </w:numPr>
        <w:jc w:val="both"/>
      </w:pPr>
      <w:r w:rsidRPr="00950295">
        <w:t>Frame policy for production to minimize the cost and maximum the profit</w:t>
      </w:r>
      <w:r>
        <w:t>;</w:t>
      </w:r>
    </w:p>
    <w:p w:rsidR="00CF26FC" w:rsidRPr="00BE1B44" w:rsidRDefault="00CF26FC" w:rsidP="005A2C44">
      <w:pPr>
        <w:pStyle w:val="ListParagraph"/>
        <w:numPr>
          <w:ilvl w:val="0"/>
          <w:numId w:val="140"/>
        </w:numPr>
        <w:jc w:val="both"/>
      </w:pPr>
      <w:r w:rsidRPr="00BE1B44">
        <w:t>Construct the cost function</w:t>
      </w:r>
      <w:r>
        <w:t>;</w:t>
      </w:r>
    </w:p>
    <w:p w:rsidR="00CF26FC" w:rsidRPr="00BE1B44" w:rsidRDefault="00CF26FC" w:rsidP="005A2C44">
      <w:pPr>
        <w:pStyle w:val="ListParagraph"/>
        <w:numPr>
          <w:ilvl w:val="0"/>
          <w:numId w:val="140"/>
        </w:numPr>
        <w:jc w:val="both"/>
      </w:pPr>
      <w:r w:rsidRPr="00BE1B44">
        <w:t xml:space="preserve">Reorganize the basics of market structures and their environment </w:t>
      </w:r>
      <w:r>
        <w:t>;</w:t>
      </w:r>
    </w:p>
    <w:p w:rsidR="00CF26FC" w:rsidRPr="00BE1B44" w:rsidRDefault="00CF26FC" w:rsidP="005A2C44">
      <w:pPr>
        <w:pStyle w:val="ListParagraph"/>
        <w:numPr>
          <w:ilvl w:val="0"/>
          <w:numId w:val="140"/>
        </w:numPr>
        <w:jc w:val="both"/>
      </w:pPr>
      <w:r w:rsidRPr="00BE1B44">
        <w:t>Prepare capital budget</w:t>
      </w:r>
      <w:r>
        <w:t>;</w:t>
      </w:r>
    </w:p>
    <w:p w:rsidR="00CF26FC" w:rsidRPr="00BE1B44" w:rsidRDefault="00CF26FC" w:rsidP="005A2C44">
      <w:pPr>
        <w:pStyle w:val="ListParagraph"/>
        <w:numPr>
          <w:ilvl w:val="0"/>
          <w:numId w:val="140"/>
        </w:numPr>
        <w:jc w:val="both"/>
      </w:pPr>
      <w:r w:rsidRPr="00BE1B44">
        <w:t>Know the basic theories related to business practices</w:t>
      </w:r>
      <w:r>
        <w:t>;</w:t>
      </w:r>
    </w:p>
    <w:p w:rsidR="00CF26FC" w:rsidRPr="00950295" w:rsidRDefault="00CF26FC" w:rsidP="005A2C44">
      <w:pPr>
        <w:pStyle w:val="ListParagraph"/>
        <w:numPr>
          <w:ilvl w:val="0"/>
          <w:numId w:val="140"/>
        </w:numPr>
        <w:rPr>
          <w:b/>
          <w:bCs/>
          <w:sz w:val="28"/>
          <w:szCs w:val="28"/>
        </w:rPr>
      </w:pPr>
      <w:r w:rsidRPr="00950295">
        <w:t>Enable them to take a decision with given business situation in order to make effective management;</w:t>
      </w:r>
    </w:p>
    <w:p w:rsidR="00CF26FC" w:rsidRPr="00950295" w:rsidRDefault="00CF26FC" w:rsidP="005A2C44">
      <w:pPr>
        <w:pStyle w:val="ListParagraph"/>
        <w:numPr>
          <w:ilvl w:val="0"/>
          <w:numId w:val="140"/>
        </w:numPr>
        <w:rPr>
          <w:b/>
          <w:bCs/>
          <w:sz w:val="28"/>
          <w:szCs w:val="28"/>
        </w:rPr>
      </w:pPr>
      <w:r w:rsidRPr="00950295">
        <w:t>Categorize a case study report on demand prediction for a product and capital budget and cost analysis.</w:t>
      </w:r>
    </w:p>
    <w:p w:rsidR="00CF26FC" w:rsidRDefault="00CF26FC" w:rsidP="00CF26FC">
      <w:pPr>
        <w:spacing w:line="0" w:lineRule="atLeast"/>
        <w:rPr>
          <w:rFonts w:ascii="Times New Roman" w:eastAsia="Times New Roman" w:hAnsi="Times New Roman"/>
          <w:sz w:val="22"/>
        </w:rPr>
      </w:pPr>
    </w:p>
    <w:p w:rsidR="00084363" w:rsidRDefault="00084363" w:rsidP="00084363">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084363" w:rsidRDefault="00084363" w:rsidP="00084363">
      <w:pPr>
        <w:spacing w:line="1" w:lineRule="exact"/>
        <w:rPr>
          <w:rFonts w:ascii="Times New Roman" w:eastAsia="Times New Roman" w:hAnsi="Times New Roman"/>
        </w:rPr>
      </w:pPr>
    </w:p>
    <w:p w:rsidR="00084363" w:rsidRDefault="00084363" w:rsidP="00422DF4">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084363" w:rsidRDefault="00084363" w:rsidP="00084363">
      <w:pPr>
        <w:spacing w:line="0" w:lineRule="atLeast"/>
        <w:ind w:left="9020"/>
        <w:rPr>
          <w:rFonts w:ascii="Times New Roman" w:eastAsia="Times New Roman" w:hAnsi="Times New Roman"/>
          <w:sz w:val="22"/>
        </w:rPr>
      </w:pPr>
      <w:r>
        <w:rPr>
          <w:rFonts w:ascii="Times New Roman" w:eastAsia="Times New Roman" w:hAnsi="Times New Roman"/>
          <w:sz w:val="22"/>
        </w:rPr>
        <w:t>Time: 3 hrs.</w:t>
      </w: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t>NOTE:</w:t>
      </w:r>
    </w:p>
    <w:p w:rsidR="00084363" w:rsidRDefault="00084363" w:rsidP="00084363">
      <w:pPr>
        <w:spacing w:line="7" w:lineRule="exact"/>
        <w:rPr>
          <w:rFonts w:ascii="Times New Roman" w:eastAsia="Times New Roman" w:hAnsi="Times New Roman"/>
        </w:rPr>
      </w:pPr>
    </w:p>
    <w:p w:rsidR="00084363" w:rsidRDefault="00084363" w:rsidP="00084363">
      <w:pPr>
        <w:spacing w:line="237" w:lineRule="auto"/>
        <w:ind w:right="20"/>
        <w:rPr>
          <w:rFonts w:ascii="Times New Roman" w:eastAsia="Times New Roman" w:hAnsi="Times New Roman"/>
          <w:sz w:val="24"/>
        </w:rPr>
      </w:pPr>
      <w:r>
        <w:rPr>
          <w:rFonts w:ascii="Times New Roman" w:eastAsia="Times New Roman" w:hAnsi="Times New Roman"/>
          <w:b/>
          <w:sz w:val="24"/>
        </w:rPr>
        <w:t xml:space="preserve">Instruction for external examiner: </w:t>
      </w:r>
      <w:r>
        <w:rPr>
          <w:rFonts w:ascii="Times New Roman" w:eastAsia="Times New Roman" w:hAnsi="Times New Roman"/>
          <w:sz w:val="24"/>
        </w:rPr>
        <w:t>The question paper will have two sections. Section-A shall</w:t>
      </w:r>
      <w:r>
        <w:rPr>
          <w:rFonts w:ascii="Times New Roman" w:eastAsia="Times New Roman" w:hAnsi="Times New Roman"/>
          <w:b/>
          <w:sz w:val="24"/>
        </w:rPr>
        <w:t xml:space="preserve"> </w:t>
      </w:r>
      <w:r>
        <w:rPr>
          <w:rFonts w:ascii="Times New Roman" w:eastAsia="Times New Roman" w:hAnsi="Times New Roman"/>
          <w:sz w:val="24"/>
        </w:rPr>
        <w:t>comprise 8 questions (2 from each unit). In case, a Case Study is included in any unit, it will carry equal marks. The students will be required to attempt four questions (one questions from each unit). Section-B will contain 8 short answer questions from all the units equally carrying 3 marks. This Section is mandatory.</w:t>
      </w:r>
    </w:p>
    <w:p w:rsidR="00084363" w:rsidRDefault="00084363" w:rsidP="00084363">
      <w:pPr>
        <w:spacing w:line="200"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t>UNIT-I</w:t>
      </w:r>
    </w:p>
    <w:p w:rsidR="00084363" w:rsidRDefault="00084363" w:rsidP="00084363">
      <w:pPr>
        <w:spacing w:line="7" w:lineRule="exact"/>
        <w:rPr>
          <w:rFonts w:ascii="Times New Roman" w:eastAsia="Times New Roman" w:hAnsi="Times New Roman"/>
        </w:rPr>
      </w:pPr>
    </w:p>
    <w:p w:rsidR="00084363" w:rsidRDefault="00084363" w:rsidP="00084363">
      <w:pPr>
        <w:spacing w:line="236" w:lineRule="auto"/>
        <w:jc w:val="both"/>
        <w:rPr>
          <w:rFonts w:ascii="Times New Roman" w:eastAsia="Times New Roman" w:hAnsi="Times New Roman"/>
          <w:sz w:val="24"/>
        </w:rPr>
      </w:pPr>
      <w:r>
        <w:rPr>
          <w:rFonts w:ascii="Times New Roman" w:eastAsia="Times New Roman" w:hAnsi="Times New Roman"/>
          <w:sz w:val="24"/>
        </w:rPr>
        <w:t>Nature and scope of micro economics, determinants of demand and law of demand, price, cross and income elasticity, law of supply, elasticity of supply, competitive equilibrium; consumer‟s equilibrium-utility and indifference curve approaches</w:t>
      </w:r>
    </w:p>
    <w:p w:rsidR="00084363" w:rsidRDefault="00084363" w:rsidP="00084363">
      <w:pPr>
        <w:spacing w:line="283"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t>UNIT-II</w:t>
      </w:r>
    </w:p>
    <w:p w:rsidR="00084363" w:rsidRDefault="00084363" w:rsidP="00084363">
      <w:pPr>
        <w:spacing w:line="7" w:lineRule="exact"/>
        <w:rPr>
          <w:rFonts w:ascii="Times New Roman" w:eastAsia="Times New Roman" w:hAnsi="Times New Roman"/>
        </w:rPr>
      </w:pPr>
    </w:p>
    <w:p w:rsidR="00084363" w:rsidRDefault="00084363" w:rsidP="00084363">
      <w:pPr>
        <w:spacing w:line="0" w:lineRule="atLeast"/>
        <w:jc w:val="both"/>
        <w:rPr>
          <w:rFonts w:ascii="Times New Roman" w:eastAsia="Times New Roman" w:hAnsi="Times New Roman"/>
          <w:sz w:val="24"/>
        </w:rPr>
      </w:pPr>
      <w:r>
        <w:rPr>
          <w:rFonts w:ascii="Times New Roman" w:eastAsia="Times New Roman" w:hAnsi="Times New Roman"/>
          <w:sz w:val="24"/>
        </w:rPr>
        <w:t>Short run and long run production functions, laws of returns; Optimal input combination; Classification of costs; Short run and Long run cost curves and their interrelationship; internal and External economies of Scale, revenue curves; Optimum size of the firm; Factors affecting the optimum size, location of firms</w:t>
      </w:r>
    </w:p>
    <w:p w:rsidR="00084363" w:rsidRDefault="00084363" w:rsidP="00084363">
      <w:pPr>
        <w:spacing w:line="200"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lastRenderedPageBreak/>
        <w:t>UNIT-III</w:t>
      </w:r>
    </w:p>
    <w:p w:rsidR="00084363" w:rsidRDefault="00084363" w:rsidP="00084363">
      <w:pPr>
        <w:spacing w:line="7" w:lineRule="exact"/>
        <w:rPr>
          <w:rFonts w:ascii="Times New Roman" w:eastAsia="Times New Roman" w:hAnsi="Times New Roman"/>
        </w:rPr>
      </w:pPr>
    </w:p>
    <w:p w:rsidR="00084363" w:rsidRDefault="00084363" w:rsidP="00084363">
      <w:pPr>
        <w:spacing w:line="234" w:lineRule="auto"/>
        <w:ind w:right="860"/>
        <w:rPr>
          <w:rFonts w:ascii="Times New Roman" w:eastAsia="Times New Roman" w:hAnsi="Times New Roman"/>
          <w:sz w:val="24"/>
        </w:rPr>
      </w:pPr>
      <w:r>
        <w:rPr>
          <w:rFonts w:ascii="Times New Roman" w:eastAsia="Times New Roman" w:hAnsi="Times New Roman"/>
          <w:sz w:val="24"/>
        </w:rPr>
        <w:t>Equilibrium of the firm and industry: perfect competition, monopoly, monopolistic competition, discriminating monopoly, aspects of non-price competition; Oligopalistic Behaviour</w:t>
      </w:r>
    </w:p>
    <w:p w:rsidR="00084363" w:rsidRDefault="00084363" w:rsidP="00084363">
      <w:pPr>
        <w:spacing w:line="282"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t>UNIT-IV</w:t>
      </w:r>
    </w:p>
    <w:p w:rsidR="00084363" w:rsidRDefault="00084363" w:rsidP="00084363">
      <w:pPr>
        <w:spacing w:line="8" w:lineRule="exact"/>
        <w:rPr>
          <w:rFonts w:ascii="Times New Roman" w:eastAsia="Times New Roman" w:hAnsi="Times New Roman"/>
        </w:rPr>
      </w:pPr>
    </w:p>
    <w:p w:rsidR="00084363" w:rsidRDefault="00084363" w:rsidP="00084363">
      <w:pPr>
        <w:spacing w:line="234" w:lineRule="auto"/>
        <w:rPr>
          <w:rFonts w:ascii="Times New Roman" w:eastAsia="Times New Roman" w:hAnsi="Times New Roman"/>
          <w:sz w:val="24"/>
        </w:rPr>
      </w:pPr>
      <w:r>
        <w:rPr>
          <w:rFonts w:ascii="Times New Roman" w:eastAsia="Times New Roman" w:hAnsi="Times New Roman"/>
          <w:sz w:val="24"/>
        </w:rPr>
        <w:t>Special pricing techniques: Limit pricing, Peak load Pricing, Dumping Analysis, Pricing of Public Utilities.</w:t>
      </w:r>
    </w:p>
    <w:p w:rsidR="00084363" w:rsidRDefault="00084363" w:rsidP="00084363">
      <w:pPr>
        <w:spacing w:line="282" w:lineRule="exact"/>
        <w:rPr>
          <w:rFonts w:ascii="Times New Roman" w:eastAsia="Times New Roman" w:hAnsi="Times New Roman"/>
        </w:rPr>
      </w:pPr>
    </w:p>
    <w:p w:rsidR="00BA3554" w:rsidRDefault="00BA3554" w:rsidP="00CC7983">
      <w:pPr>
        <w:spacing w:line="0" w:lineRule="atLeast"/>
        <w:rPr>
          <w:rFonts w:ascii="Times New Roman" w:eastAsia="Times New Roman" w:hAnsi="Times New Roman"/>
          <w:sz w:val="23"/>
        </w:rPr>
      </w:pPr>
      <w:r>
        <w:rPr>
          <w:rFonts w:ascii="Times New Roman" w:eastAsia="Times New Roman" w:hAnsi="Times New Roman"/>
          <w:b/>
          <w:sz w:val="24"/>
        </w:rPr>
        <w:t>SUGGESTED READINGS:</w:t>
      </w:r>
      <w:r>
        <w:rPr>
          <w:rFonts w:ascii="Times New Roman" w:eastAsia="Times New Roman" w:hAnsi="Times New Roman"/>
          <w:b/>
          <w:sz w:val="24"/>
        </w:rPr>
        <w:tab/>
      </w:r>
    </w:p>
    <w:p w:rsidR="00BA3554" w:rsidRDefault="00BA3554" w:rsidP="00CC7983">
      <w:pPr>
        <w:spacing w:line="271" w:lineRule="exact"/>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z w:val="24"/>
        </w:rPr>
        <w:tab/>
        <w:t xml:space="preserve">D. Salvatore, </w:t>
      </w:r>
      <w:r w:rsidRPr="00BA3554">
        <w:rPr>
          <w:rFonts w:ascii="Times New Roman" w:eastAsia="Times New Roman" w:hAnsi="Times New Roman"/>
          <w:i/>
          <w:sz w:val="24"/>
        </w:rPr>
        <w:t>Microeconomic Theory</w:t>
      </w:r>
      <w:r>
        <w:rPr>
          <w:rFonts w:ascii="Times New Roman" w:eastAsia="Times New Roman" w:hAnsi="Times New Roman"/>
          <w:sz w:val="24"/>
        </w:rPr>
        <w:t>, (Tata McGraw Hill, New Delhi, Latest Ed.)</w:t>
      </w:r>
    </w:p>
    <w:p w:rsidR="00BA3554" w:rsidRDefault="00BA3554" w:rsidP="00CC7983">
      <w:pPr>
        <w:spacing w:line="0" w:lineRule="atLeast"/>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24"/>
        </w:rPr>
        <w:tab/>
        <w:t xml:space="preserve">Mark Hirschey. </w:t>
      </w:r>
      <w:r w:rsidRPr="00BA3554">
        <w:rPr>
          <w:rFonts w:ascii="Times New Roman" w:eastAsia="Times New Roman" w:hAnsi="Times New Roman"/>
          <w:i/>
          <w:sz w:val="24"/>
        </w:rPr>
        <w:t>Managerial Economics</w:t>
      </w:r>
      <w:r>
        <w:rPr>
          <w:rFonts w:ascii="Times New Roman" w:eastAsia="Times New Roman" w:hAnsi="Times New Roman"/>
          <w:sz w:val="24"/>
        </w:rPr>
        <w:t>, (Thomson, South Western, New Delhi, Latest Ed.)</w:t>
      </w:r>
    </w:p>
    <w:p w:rsidR="00BA3554" w:rsidRDefault="00BA3554" w:rsidP="00CC7983">
      <w:pPr>
        <w:spacing w:line="0" w:lineRule="atLeast"/>
        <w:rPr>
          <w:rFonts w:ascii="Times New Roman" w:eastAsia="Times New Roman" w:hAnsi="Times New Roman"/>
          <w:sz w:val="24"/>
        </w:rPr>
      </w:pPr>
      <w:r>
        <w:rPr>
          <w:rFonts w:ascii="Times New Roman" w:eastAsia="Times New Roman" w:hAnsi="Times New Roman"/>
          <w:sz w:val="24"/>
        </w:rPr>
        <w:t>3.</w:t>
      </w:r>
      <w:r>
        <w:rPr>
          <w:rFonts w:ascii="Times New Roman" w:eastAsia="Times New Roman" w:hAnsi="Times New Roman"/>
          <w:sz w:val="24"/>
        </w:rPr>
        <w:tab/>
        <w:t xml:space="preserve">R H Dholkia and A.N. Oza. </w:t>
      </w:r>
      <w:r w:rsidRPr="00BA3554">
        <w:rPr>
          <w:rFonts w:ascii="Times New Roman" w:eastAsia="Times New Roman" w:hAnsi="Times New Roman"/>
          <w:i/>
          <w:sz w:val="24"/>
        </w:rPr>
        <w:t>Microeconomics for Management Students</w:t>
      </w:r>
      <w:r>
        <w:rPr>
          <w:rFonts w:ascii="Times New Roman" w:eastAsia="Times New Roman" w:hAnsi="Times New Roman"/>
          <w:sz w:val="24"/>
        </w:rPr>
        <w:t>,(Oxford University Press, New Delhi, Latest Ed.)</w:t>
      </w:r>
    </w:p>
    <w:p w:rsidR="00084363" w:rsidRDefault="00BA3554" w:rsidP="00CC7983">
      <w:pPr>
        <w:spacing w:line="0" w:lineRule="atLeast"/>
        <w:rPr>
          <w:rFonts w:ascii="Times New Roman" w:eastAsia="Times New Roman" w:hAnsi="Times New Roman"/>
          <w:sz w:val="24"/>
        </w:rPr>
        <w:sectPr w:rsidR="00084363">
          <w:pgSz w:w="12240" w:h="15840"/>
          <w:pgMar w:top="933" w:right="980" w:bottom="1440" w:left="1160" w:header="0" w:footer="0" w:gutter="0"/>
          <w:cols w:space="0" w:equalWidth="0">
            <w:col w:w="10100"/>
          </w:cols>
          <w:docGrid w:linePitch="360"/>
        </w:sectPr>
      </w:pPr>
      <w:r>
        <w:rPr>
          <w:rFonts w:ascii="Times New Roman" w:eastAsia="Times New Roman" w:hAnsi="Times New Roman"/>
          <w:sz w:val="24"/>
        </w:rPr>
        <w:t>4.</w:t>
      </w:r>
      <w:r>
        <w:rPr>
          <w:rFonts w:ascii="Times New Roman" w:eastAsia="Times New Roman" w:hAnsi="Times New Roman"/>
          <w:sz w:val="24"/>
        </w:rPr>
        <w:tab/>
        <w:t xml:space="preserve">P.L. Mehta. </w:t>
      </w:r>
      <w:r w:rsidRPr="00BA3554">
        <w:rPr>
          <w:rFonts w:ascii="Times New Roman" w:eastAsia="Times New Roman" w:hAnsi="Times New Roman"/>
          <w:i/>
          <w:sz w:val="24"/>
        </w:rPr>
        <w:t>Managerial Economics</w:t>
      </w:r>
      <w:r>
        <w:rPr>
          <w:rFonts w:ascii="Times New Roman" w:eastAsia="Times New Roman" w:hAnsi="Times New Roman"/>
          <w:sz w:val="24"/>
        </w:rPr>
        <w:t>, (Sultan Chand, New Delhi, Latest Ed.)</w:t>
      </w:r>
    </w:p>
    <w:p w:rsidR="00084363" w:rsidRDefault="00084363" w:rsidP="00422DF4">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B.B.A.LL.B (Hons) 5 Year Course Third Semester</w:t>
      </w:r>
    </w:p>
    <w:p w:rsidR="00084363" w:rsidRDefault="00084363" w:rsidP="00084363">
      <w:pPr>
        <w:spacing w:line="0" w:lineRule="atLeast"/>
        <w:jc w:val="center"/>
        <w:rPr>
          <w:rFonts w:ascii="Times New Roman" w:eastAsia="Times New Roman" w:hAnsi="Times New Roman"/>
          <w:b/>
          <w:sz w:val="24"/>
        </w:rPr>
      </w:pPr>
      <w:r>
        <w:rPr>
          <w:rFonts w:ascii="Times New Roman" w:eastAsia="Times New Roman" w:hAnsi="Times New Roman"/>
          <w:b/>
          <w:sz w:val="24"/>
        </w:rPr>
        <w:t>FINANCIAL AND MANAGEMENT ACCOUNTING</w:t>
      </w:r>
    </w:p>
    <w:p w:rsidR="00084363" w:rsidRDefault="00084363" w:rsidP="00084363">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Paper Code: </w:t>
      </w:r>
      <w:r w:rsidR="00422DF4">
        <w:rPr>
          <w:rFonts w:ascii="Times New Roman" w:eastAsia="Times New Roman" w:hAnsi="Times New Roman"/>
          <w:b/>
          <w:sz w:val="24"/>
        </w:rPr>
        <w:t>1526</w:t>
      </w:r>
    </w:p>
    <w:p w:rsidR="00CF26FC" w:rsidRPr="008B054B" w:rsidRDefault="00CF26FC" w:rsidP="00CF26FC">
      <w:pPr>
        <w:jc w:val="both"/>
        <w:rPr>
          <w:rStyle w:val="Heading2"/>
          <w:rFonts w:ascii="Times New Roman" w:hAnsi="Times New Roman" w:cs="Times New Roman"/>
          <w:b/>
          <w:bCs/>
          <w:color w:val="000000" w:themeColor="text1"/>
          <w:sz w:val="24"/>
          <w:szCs w:val="24"/>
        </w:rPr>
      </w:pPr>
      <w:r w:rsidRPr="008B054B">
        <w:rPr>
          <w:rStyle w:val="Heading2"/>
          <w:rFonts w:ascii="Times New Roman" w:hAnsi="Times New Roman" w:cs="Times New Roman"/>
          <w:b/>
          <w:bCs/>
          <w:color w:val="000000" w:themeColor="text1"/>
          <w:sz w:val="24"/>
          <w:szCs w:val="24"/>
        </w:rPr>
        <w:t>Learning Objectives</w:t>
      </w:r>
      <w:r>
        <w:rPr>
          <w:rStyle w:val="Heading2"/>
          <w:rFonts w:ascii="Times New Roman" w:hAnsi="Times New Roman" w:cs="Times New Roman"/>
          <w:b/>
          <w:bCs/>
          <w:color w:val="000000" w:themeColor="text1"/>
          <w:sz w:val="24"/>
          <w:szCs w:val="24"/>
        </w:rPr>
        <w:t>:</w:t>
      </w:r>
    </w:p>
    <w:p w:rsidR="00CF26FC" w:rsidRPr="008B054B" w:rsidRDefault="00CF26FC" w:rsidP="00CF26FC">
      <w:pPr>
        <w:pStyle w:val="ListParagraph"/>
        <w:numPr>
          <w:ilvl w:val="0"/>
          <w:numId w:val="69"/>
        </w:numPr>
        <w:jc w:val="both"/>
        <w:rPr>
          <w:rFonts w:eastAsia="Calibri"/>
          <w:b/>
          <w:bCs/>
          <w:color w:val="000000" w:themeColor="text1"/>
        </w:rPr>
      </w:pPr>
      <w:r w:rsidRPr="008B054B">
        <w:rPr>
          <w:color w:val="000000" w:themeColor="text1"/>
        </w:rPr>
        <w:t>To make the learners familiar with various basic financial, costing concepts</w:t>
      </w:r>
      <w:r>
        <w:rPr>
          <w:color w:val="000000" w:themeColor="text1"/>
        </w:rPr>
        <w:t>;</w:t>
      </w:r>
    </w:p>
    <w:p w:rsidR="00CF26FC" w:rsidRPr="008B054B" w:rsidRDefault="00CF26FC" w:rsidP="00CF26FC">
      <w:pPr>
        <w:pStyle w:val="ListParagraph"/>
        <w:numPr>
          <w:ilvl w:val="0"/>
          <w:numId w:val="69"/>
        </w:numPr>
        <w:jc w:val="both"/>
        <w:rPr>
          <w:rStyle w:val="Heading2"/>
          <w:rFonts w:eastAsia="Calibri"/>
          <w:b/>
          <w:bCs/>
          <w:color w:val="000000" w:themeColor="text1"/>
        </w:rPr>
      </w:pPr>
      <w:r w:rsidRPr="008B054B">
        <w:rPr>
          <w:color w:val="000000" w:themeColor="text1"/>
        </w:rPr>
        <w:t>This course aims to convey sufficient knowledge for an adequate interpretation, analysis and use the information provided by financial accounting</w:t>
      </w:r>
      <w:r>
        <w:rPr>
          <w:color w:val="000000" w:themeColor="text1"/>
        </w:rPr>
        <w:t>.</w:t>
      </w:r>
    </w:p>
    <w:p w:rsidR="00CF26FC" w:rsidRPr="008B054B" w:rsidRDefault="00CF26FC" w:rsidP="00CF26FC">
      <w:pPr>
        <w:jc w:val="both"/>
        <w:rPr>
          <w:rStyle w:val="Heading2"/>
          <w:rFonts w:ascii="Times New Roman" w:hAnsi="Times New Roman" w:cs="Times New Roman"/>
          <w:b/>
          <w:bCs/>
          <w:color w:val="000000" w:themeColor="text1"/>
          <w:sz w:val="24"/>
          <w:szCs w:val="24"/>
        </w:rPr>
      </w:pPr>
      <w:r w:rsidRPr="008B054B">
        <w:rPr>
          <w:rStyle w:val="Heading2"/>
          <w:rFonts w:ascii="Times New Roman" w:hAnsi="Times New Roman" w:cs="Times New Roman"/>
          <w:b/>
          <w:bCs/>
          <w:color w:val="000000" w:themeColor="text1"/>
          <w:sz w:val="24"/>
          <w:szCs w:val="24"/>
        </w:rPr>
        <w:t>Learning Outcomes</w:t>
      </w:r>
      <w:r>
        <w:rPr>
          <w:rStyle w:val="Heading2"/>
          <w:rFonts w:ascii="Times New Roman" w:hAnsi="Times New Roman" w:cs="Times New Roman"/>
          <w:b/>
          <w:bCs/>
          <w:color w:val="000000" w:themeColor="text1"/>
          <w:sz w:val="24"/>
          <w:szCs w:val="24"/>
        </w:rPr>
        <w:t>:</w:t>
      </w:r>
    </w:p>
    <w:p w:rsidR="00CF26FC" w:rsidRPr="008B054B" w:rsidRDefault="00CF26FC" w:rsidP="005A2C44">
      <w:pPr>
        <w:pStyle w:val="ListParagraph"/>
        <w:numPr>
          <w:ilvl w:val="0"/>
          <w:numId w:val="141"/>
        </w:numPr>
        <w:jc w:val="both"/>
        <w:rPr>
          <w:color w:val="000000" w:themeColor="text1"/>
        </w:rPr>
      </w:pPr>
      <w:r w:rsidRPr="008B054B">
        <w:rPr>
          <w:color w:val="000000" w:themeColor="text1"/>
        </w:rPr>
        <w:t>Assess the basic financial concepts</w:t>
      </w:r>
      <w:r>
        <w:rPr>
          <w:color w:val="000000" w:themeColor="text1"/>
        </w:rPr>
        <w:t>;</w:t>
      </w:r>
    </w:p>
    <w:p w:rsidR="00CF26FC" w:rsidRPr="008B054B" w:rsidRDefault="00CF26FC" w:rsidP="005A2C44">
      <w:pPr>
        <w:pStyle w:val="ListParagraph"/>
        <w:numPr>
          <w:ilvl w:val="0"/>
          <w:numId w:val="141"/>
        </w:numPr>
        <w:jc w:val="both"/>
        <w:rPr>
          <w:color w:val="000000" w:themeColor="text1"/>
        </w:rPr>
      </w:pPr>
      <w:r w:rsidRPr="008B054B">
        <w:rPr>
          <w:color w:val="000000" w:themeColor="text1"/>
        </w:rPr>
        <w:t>Analyse various costing concepts li</w:t>
      </w:r>
      <w:r>
        <w:rPr>
          <w:color w:val="000000" w:themeColor="text1"/>
        </w:rPr>
        <w:t>ke marginal costing etc.;</w:t>
      </w:r>
    </w:p>
    <w:p w:rsidR="00CF26FC" w:rsidRPr="008B054B" w:rsidRDefault="00CF26FC" w:rsidP="005A2C44">
      <w:pPr>
        <w:pStyle w:val="ListParagraph"/>
        <w:numPr>
          <w:ilvl w:val="0"/>
          <w:numId w:val="141"/>
        </w:numPr>
        <w:jc w:val="both"/>
        <w:rPr>
          <w:color w:val="000000" w:themeColor="text1"/>
        </w:rPr>
      </w:pPr>
      <w:r w:rsidRPr="008B054B">
        <w:rPr>
          <w:color w:val="000000" w:themeColor="text1"/>
        </w:rPr>
        <w:t>Demonstrate professional financial management aspec</w:t>
      </w:r>
      <w:r>
        <w:rPr>
          <w:color w:val="000000" w:themeColor="text1"/>
        </w:rPr>
        <w:t>ts relevant to industry;</w:t>
      </w:r>
    </w:p>
    <w:p w:rsidR="00CF26FC" w:rsidRPr="008B054B" w:rsidRDefault="00CF26FC" w:rsidP="005A2C44">
      <w:pPr>
        <w:pStyle w:val="ListParagraph"/>
        <w:numPr>
          <w:ilvl w:val="0"/>
          <w:numId w:val="141"/>
        </w:numPr>
        <w:jc w:val="both"/>
        <w:rPr>
          <w:color w:val="000000" w:themeColor="text1"/>
        </w:rPr>
      </w:pPr>
      <w:r w:rsidRPr="008B054B">
        <w:rPr>
          <w:color w:val="000000" w:themeColor="text1"/>
        </w:rPr>
        <w:t>Evaluate th</w:t>
      </w:r>
      <w:r>
        <w:rPr>
          <w:color w:val="000000" w:themeColor="text1"/>
        </w:rPr>
        <w:t>e various cost concepts;</w:t>
      </w:r>
    </w:p>
    <w:p w:rsidR="00CF26FC" w:rsidRPr="008B054B" w:rsidRDefault="00CF26FC" w:rsidP="005A2C44">
      <w:pPr>
        <w:pStyle w:val="ListParagraph"/>
        <w:numPr>
          <w:ilvl w:val="0"/>
          <w:numId w:val="141"/>
        </w:numPr>
        <w:jc w:val="both"/>
        <w:rPr>
          <w:color w:val="000000" w:themeColor="text1"/>
        </w:rPr>
      </w:pPr>
      <w:r w:rsidRPr="008B054B">
        <w:rPr>
          <w:color w:val="000000" w:themeColor="text1"/>
        </w:rPr>
        <w:t>Design the financia</w:t>
      </w:r>
      <w:r>
        <w:rPr>
          <w:color w:val="000000" w:themeColor="text1"/>
        </w:rPr>
        <w:t>l and operating methods;</w:t>
      </w:r>
    </w:p>
    <w:p w:rsidR="00CF26FC" w:rsidRDefault="00CF26FC" w:rsidP="005A2C44">
      <w:pPr>
        <w:pStyle w:val="ListParagraph"/>
        <w:numPr>
          <w:ilvl w:val="0"/>
          <w:numId w:val="141"/>
        </w:numPr>
        <w:jc w:val="both"/>
        <w:rPr>
          <w:color w:val="000000" w:themeColor="text1"/>
        </w:rPr>
      </w:pPr>
      <w:r w:rsidRPr="0089024C">
        <w:rPr>
          <w:color w:val="000000" w:themeColor="text1"/>
        </w:rPr>
        <w:t>Compare financial and operating leverages;</w:t>
      </w:r>
    </w:p>
    <w:p w:rsidR="00CF26FC" w:rsidRPr="0089024C" w:rsidRDefault="00CF26FC" w:rsidP="005A2C44">
      <w:pPr>
        <w:pStyle w:val="ListParagraph"/>
        <w:numPr>
          <w:ilvl w:val="0"/>
          <w:numId w:val="141"/>
        </w:numPr>
        <w:jc w:val="both"/>
        <w:rPr>
          <w:color w:val="000000" w:themeColor="text1"/>
        </w:rPr>
      </w:pPr>
      <w:r w:rsidRPr="0089024C">
        <w:rPr>
          <w:color w:val="000000" w:themeColor="text1"/>
        </w:rPr>
        <w:t>Well versed in double ent</w:t>
      </w:r>
      <w:r>
        <w:rPr>
          <w:color w:val="000000" w:themeColor="text1"/>
        </w:rPr>
        <w:t>ry system of accounting;</w:t>
      </w:r>
    </w:p>
    <w:p w:rsidR="00CF26FC" w:rsidRPr="008B054B" w:rsidRDefault="00CF26FC" w:rsidP="005A2C44">
      <w:pPr>
        <w:pStyle w:val="ListParagraph"/>
        <w:numPr>
          <w:ilvl w:val="0"/>
          <w:numId w:val="141"/>
        </w:numPr>
        <w:jc w:val="both"/>
        <w:rPr>
          <w:color w:val="000000" w:themeColor="text1"/>
        </w:rPr>
      </w:pPr>
      <w:r w:rsidRPr="008B054B">
        <w:rPr>
          <w:color w:val="000000" w:themeColor="text1"/>
        </w:rPr>
        <w:t>Utilize the knowledge on vario</w:t>
      </w:r>
      <w:r>
        <w:rPr>
          <w:color w:val="000000" w:themeColor="text1"/>
        </w:rPr>
        <w:t>us financial statement analyses;</w:t>
      </w:r>
    </w:p>
    <w:p w:rsidR="00CF26FC" w:rsidRPr="008B054B" w:rsidRDefault="00CF26FC" w:rsidP="005A2C44">
      <w:pPr>
        <w:pStyle w:val="ListParagraph"/>
        <w:numPr>
          <w:ilvl w:val="0"/>
          <w:numId w:val="141"/>
        </w:numPr>
        <w:jc w:val="both"/>
        <w:rPr>
          <w:rStyle w:val="Heading2"/>
          <w:color w:val="000000" w:themeColor="text1"/>
        </w:rPr>
      </w:pPr>
      <w:r w:rsidRPr="008B054B">
        <w:rPr>
          <w:color w:val="000000" w:themeColor="text1"/>
        </w:rPr>
        <w:t>Plan working capital concepts.</w:t>
      </w:r>
    </w:p>
    <w:p w:rsidR="00084363" w:rsidRDefault="00084363" w:rsidP="00084363">
      <w:pPr>
        <w:spacing w:line="295" w:lineRule="exact"/>
        <w:rPr>
          <w:rFonts w:ascii="Times New Roman" w:eastAsia="Times New Roman" w:hAnsi="Times New Roman"/>
        </w:rPr>
      </w:pPr>
    </w:p>
    <w:p w:rsidR="00084363" w:rsidRDefault="00084363" w:rsidP="00084363">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084363" w:rsidRDefault="00084363" w:rsidP="00084363">
      <w:pPr>
        <w:spacing w:line="1" w:lineRule="exact"/>
        <w:rPr>
          <w:rFonts w:ascii="Times New Roman" w:eastAsia="Times New Roman" w:hAnsi="Times New Roman"/>
        </w:rPr>
      </w:pPr>
    </w:p>
    <w:p w:rsidR="00084363" w:rsidRDefault="00084363" w:rsidP="00954162">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084363" w:rsidRDefault="00084363" w:rsidP="00084363">
      <w:pPr>
        <w:spacing w:line="0" w:lineRule="atLeast"/>
        <w:jc w:val="right"/>
        <w:rPr>
          <w:rFonts w:ascii="Times New Roman" w:eastAsia="Times New Roman" w:hAnsi="Times New Roman"/>
          <w:sz w:val="22"/>
        </w:rPr>
      </w:pPr>
      <w:r>
        <w:rPr>
          <w:rFonts w:ascii="Times New Roman" w:eastAsia="Times New Roman" w:hAnsi="Times New Roman"/>
          <w:sz w:val="22"/>
        </w:rPr>
        <w:t>Time: 3 hrs.</w:t>
      </w: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t>NOTE:</w:t>
      </w:r>
    </w:p>
    <w:p w:rsidR="00084363" w:rsidRDefault="00084363" w:rsidP="00084363">
      <w:pPr>
        <w:spacing w:line="7" w:lineRule="exact"/>
        <w:rPr>
          <w:rFonts w:ascii="Times New Roman" w:eastAsia="Times New Roman" w:hAnsi="Times New Roman"/>
        </w:rPr>
      </w:pPr>
    </w:p>
    <w:p w:rsidR="00084363" w:rsidRDefault="00084363" w:rsidP="00B93F8D">
      <w:pPr>
        <w:spacing w:line="237" w:lineRule="auto"/>
        <w:ind w:right="20"/>
        <w:jc w:val="both"/>
        <w:rPr>
          <w:rFonts w:ascii="Times New Roman" w:eastAsia="Times New Roman" w:hAnsi="Times New Roman"/>
          <w:sz w:val="24"/>
        </w:rPr>
      </w:pPr>
      <w:r>
        <w:rPr>
          <w:rFonts w:ascii="Times New Roman" w:eastAsia="Times New Roman" w:hAnsi="Times New Roman"/>
          <w:b/>
          <w:sz w:val="24"/>
        </w:rPr>
        <w:t>Instruction for external examiner</w:t>
      </w:r>
      <w:r>
        <w:rPr>
          <w:rFonts w:ascii="Times New Roman" w:eastAsia="Times New Roman" w:hAnsi="Times New Roman"/>
          <w:sz w:val="24"/>
        </w:rPr>
        <w:t>: The question paper will have two sections. Section-A shall</w:t>
      </w:r>
      <w:r>
        <w:rPr>
          <w:rFonts w:ascii="Times New Roman" w:eastAsia="Times New Roman" w:hAnsi="Times New Roman"/>
          <w:b/>
          <w:sz w:val="24"/>
        </w:rPr>
        <w:t xml:space="preserve"> </w:t>
      </w:r>
      <w:r>
        <w:rPr>
          <w:rFonts w:ascii="Times New Roman" w:eastAsia="Times New Roman" w:hAnsi="Times New Roman"/>
          <w:sz w:val="24"/>
        </w:rPr>
        <w:t>comprise 8 questions (2 from each unit). In case, a Case Study is included in any unit, it will carry equal marks. The students will be required to attempt four questions (one questions from each unit). Section-B will contain 8 short answer questions from all the units equally carrying 3 marks. This Section is mandatory.</w:t>
      </w:r>
    </w:p>
    <w:p w:rsidR="00084363" w:rsidRDefault="00084363" w:rsidP="00084363">
      <w:pPr>
        <w:spacing w:line="200" w:lineRule="exact"/>
        <w:rPr>
          <w:rFonts w:ascii="Times New Roman" w:eastAsia="Times New Roman" w:hAnsi="Times New Roman"/>
        </w:rPr>
      </w:pPr>
    </w:p>
    <w:p w:rsidR="00084363" w:rsidRDefault="00084363" w:rsidP="00084363">
      <w:pPr>
        <w:spacing w:line="363"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t>UNIT-I</w:t>
      </w:r>
    </w:p>
    <w:p w:rsidR="00084363" w:rsidRDefault="00084363" w:rsidP="00084363">
      <w:pPr>
        <w:spacing w:line="7" w:lineRule="exact"/>
        <w:rPr>
          <w:rFonts w:ascii="Times New Roman" w:eastAsia="Times New Roman" w:hAnsi="Times New Roman"/>
        </w:rPr>
      </w:pPr>
    </w:p>
    <w:p w:rsidR="00084363" w:rsidRDefault="00084363" w:rsidP="00084363">
      <w:pPr>
        <w:spacing w:line="234" w:lineRule="auto"/>
        <w:ind w:right="820"/>
        <w:rPr>
          <w:rFonts w:ascii="Times New Roman" w:eastAsia="Times New Roman" w:hAnsi="Times New Roman"/>
          <w:sz w:val="24"/>
        </w:rPr>
      </w:pPr>
      <w:r>
        <w:rPr>
          <w:rFonts w:ascii="Times New Roman" w:eastAsia="Times New Roman" w:hAnsi="Times New Roman"/>
          <w:sz w:val="24"/>
        </w:rPr>
        <w:t>Meaning and scope of accounting, nature of financial accounting principles, basis of accounting; accounting process – from recording of business transaction to preparation of trial balance,</w:t>
      </w:r>
    </w:p>
    <w:p w:rsidR="00084363" w:rsidRDefault="00084363" w:rsidP="00084363">
      <w:pPr>
        <w:spacing w:line="282"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t>UNIT-II</w:t>
      </w:r>
    </w:p>
    <w:p w:rsidR="00084363" w:rsidRDefault="00084363" w:rsidP="00084363">
      <w:pPr>
        <w:spacing w:line="236" w:lineRule="auto"/>
        <w:rPr>
          <w:rFonts w:ascii="Times New Roman" w:eastAsia="Times New Roman" w:hAnsi="Times New Roman"/>
          <w:sz w:val="24"/>
        </w:rPr>
      </w:pPr>
      <w:r>
        <w:rPr>
          <w:rFonts w:ascii="Times New Roman" w:eastAsia="Times New Roman" w:hAnsi="Times New Roman"/>
          <w:sz w:val="24"/>
        </w:rPr>
        <w:t>Depreciation accounting; Preparation of Final Accounts (non-corporate entities) along with major</w:t>
      </w:r>
    </w:p>
    <w:p w:rsidR="00084363" w:rsidRDefault="00084363" w:rsidP="00084363">
      <w:pPr>
        <w:spacing w:line="0" w:lineRule="atLeast"/>
        <w:rPr>
          <w:rFonts w:ascii="Times New Roman" w:eastAsia="Times New Roman" w:hAnsi="Times New Roman"/>
          <w:sz w:val="24"/>
        </w:rPr>
      </w:pPr>
      <w:r>
        <w:rPr>
          <w:rFonts w:ascii="Times New Roman" w:eastAsia="Times New Roman" w:hAnsi="Times New Roman"/>
          <w:sz w:val="24"/>
        </w:rPr>
        <w:t>Adjustments, Rectification of errors; Accounts of non-profit organization, joint venture accounts,</w:t>
      </w:r>
    </w:p>
    <w:p w:rsidR="00084363" w:rsidRDefault="00084363" w:rsidP="00084363">
      <w:pPr>
        <w:spacing w:line="0" w:lineRule="atLeast"/>
        <w:rPr>
          <w:rFonts w:ascii="Times New Roman" w:eastAsia="Times New Roman" w:hAnsi="Times New Roman"/>
          <w:sz w:val="24"/>
        </w:rPr>
      </w:pPr>
      <w:r>
        <w:rPr>
          <w:rFonts w:ascii="Times New Roman" w:eastAsia="Times New Roman" w:hAnsi="Times New Roman"/>
          <w:sz w:val="24"/>
        </w:rPr>
        <w:t>Hire-purchase, lease and instalment purchase system accounting; Consignment accounts</w:t>
      </w:r>
    </w:p>
    <w:p w:rsidR="00084363" w:rsidRDefault="00084363" w:rsidP="00084363">
      <w:pPr>
        <w:spacing w:line="281"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t>UNIT-III</w:t>
      </w:r>
    </w:p>
    <w:p w:rsidR="00084363" w:rsidRDefault="00084363" w:rsidP="00084363">
      <w:pPr>
        <w:spacing w:line="7" w:lineRule="exact"/>
        <w:rPr>
          <w:rFonts w:ascii="Times New Roman" w:eastAsia="Times New Roman" w:hAnsi="Times New Roman"/>
        </w:rPr>
      </w:pPr>
    </w:p>
    <w:p w:rsidR="00084363" w:rsidRDefault="00084363" w:rsidP="00084363">
      <w:pPr>
        <w:spacing w:line="234" w:lineRule="auto"/>
        <w:rPr>
          <w:rFonts w:ascii="Times New Roman" w:eastAsia="Times New Roman" w:hAnsi="Times New Roman"/>
          <w:sz w:val="24"/>
        </w:rPr>
      </w:pPr>
      <w:r>
        <w:rPr>
          <w:rFonts w:ascii="Times New Roman" w:eastAsia="Times New Roman" w:hAnsi="Times New Roman"/>
          <w:sz w:val="24"/>
        </w:rPr>
        <w:t>Management Accounting: Meaning, nature, scope; Marginal costing &amp; profit planning; Budgetary-role of budgets and budgeting in organizations; Budgetary Process, Operational &amp; Financial Budgeting.</w:t>
      </w:r>
    </w:p>
    <w:p w:rsidR="00084363" w:rsidRDefault="00084363" w:rsidP="00084363">
      <w:pPr>
        <w:spacing w:line="282"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t>UNIT-IV</w:t>
      </w:r>
    </w:p>
    <w:p w:rsidR="00084363" w:rsidRDefault="00084363" w:rsidP="00084363">
      <w:pPr>
        <w:spacing w:line="7" w:lineRule="exact"/>
        <w:rPr>
          <w:rFonts w:ascii="Times New Roman" w:eastAsia="Times New Roman" w:hAnsi="Times New Roman"/>
        </w:rPr>
      </w:pPr>
    </w:p>
    <w:p w:rsidR="00084363" w:rsidRDefault="00084363" w:rsidP="00084363">
      <w:pPr>
        <w:spacing w:line="234" w:lineRule="auto"/>
        <w:ind w:right="20"/>
        <w:rPr>
          <w:rFonts w:ascii="Times New Roman" w:eastAsia="Times New Roman" w:hAnsi="Times New Roman"/>
          <w:sz w:val="24"/>
        </w:rPr>
      </w:pPr>
      <w:r>
        <w:rPr>
          <w:rFonts w:ascii="Times New Roman" w:eastAsia="Times New Roman" w:hAnsi="Times New Roman"/>
          <w:sz w:val="24"/>
        </w:rPr>
        <w:t>Nature and types of financial statements, Techniques of financial statements, Analysis; Ratio analysis, Fund flow and Cash flow analysis, Techniques in performance measurement.</w:t>
      </w:r>
    </w:p>
    <w:p w:rsidR="00084363" w:rsidRDefault="00084363" w:rsidP="00084363">
      <w:pPr>
        <w:spacing w:line="283"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4"/>
        </w:rPr>
      </w:pPr>
      <w:r>
        <w:rPr>
          <w:rFonts w:ascii="Times New Roman" w:eastAsia="Times New Roman" w:hAnsi="Times New Roman"/>
          <w:b/>
          <w:sz w:val="24"/>
        </w:rPr>
        <w:lastRenderedPageBreak/>
        <w:t>SUGGESTED READINGS:</w:t>
      </w:r>
    </w:p>
    <w:p w:rsidR="00672EA3" w:rsidRPr="00672EA3" w:rsidRDefault="00672EA3" w:rsidP="00672EA3">
      <w:pPr>
        <w:spacing w:line="250" w:lineRule="exact"/>
        <w:rPr>
          <w:rFonts w:ascii="Times New Roman" w:eastAsia="Times New Roman" w:hAnsi="Times New Roman"/>
          <w:sz w:val="22"/>
        </w:rPr>
      </w:pPr>
      <w:r>
        <w:rPr>
          <w:rFonts w:ascii="Times New Roman" w:eastAsia="Times New Roman" w:hAnsi="Times New Roman"/>
          <w:w w:val="96"/>
          <w:sz w:val="22"/>
        </w:rPr>
        <w:t>1.</w:t>
      </w:r>
      <w:r>
        <w:rPr>
          <w:rFonts w:ascii="Times New Roman" w:eastAsia="Times New Roman" w:hAnsi="Times New Roman"/>
          <w:w w:val="96"/>
          <w:sz w:val="22"/>
        </w:rPr>
        <w:tab/>
      </w:r>
      <w:r>
        <w:rPr>
          <w:rFonts w:ascii="Times New Roman" w:eastAsia="Times New Roman" w:hAnsi="Times New Roman"/>
          <w:sz w:val="22"/>
        </w:rPr>
        <w:t xml:space="preserve">Gupta R.L. </w:t>
      </w:r>
      <w:r w:rsidRPr="00672EA3">
        <w:rPr>
          <w:rFonts w:ascii="Times New Roman" w:eastAsia="Times New Roman" w:hAnsi="Times New Roman"/>
          <w:i/>
          <w:sz w:val="22"/>
        </w:rPr>
        <w:t>Advanced Accounting</w:t>
      </w:r>
      <w:r w:rsidRPr="00672EA3">
        <w:rPr>
          <w:rFonts w:ascii="Times New Roman" w:eastAsia="Times New Roman" w:hAnsi="Times New Roman"/>
          <w:sz w:val="22"/>
        </w:rPr>
        <w:t xml:space="preserve"> </w:t>
      </w:r>
      <w:r>
        <w:rPr>
          <w:rFonts w:ascii="Times New Roman" w:eastAsia="Times New Roman" w:hAnsi="Times New Roman"/>
          <w:sz w:val="22"/>
        </w:rPr>
        <w:t>(</w:t>
      </w:r>
      <w:r w:rsidRPr="00672EA3">
        <w:rPr>
          <w:rFonts w:ascii="Times New Roman" w:eastAsia="Times New Roman" w:hAnsi="Times New Roman"/>
          <w:sz w:val="22"/>
        </w:rPr>
        <w:t>S. Chand &amp; Sons, New Delhi</w:t>
      </w:r>
      <w:r>
        <w:rPr>
          <w:rFonts w:ascii="Times New Roman" w:eastAsia="Times New Roman" w:hAnsi="Times New Roman"/>
          <w:sz w:val="22"/>
        </w:rPr>
        <w:t>, Latest Ed.)</w:t>
      </w:r>
    </w:p>
    <w:p w:rsidR="00672EA3" w:rsidRPr="00672EA3" w:rsidRDefault="00672EA3" w:rsidP="00672EA3">
      <w:pPr>
        <w:spacing w:line="0" w:lineRule="atLeast"/>
        <w:rPr>
          <w:rFonts w:ascii="Times New Roman" w:eastAsia="Times New Roman" w:hAnsi="Times New Roman"/>
          <w:w w:val="99"/>
          <w:sz w:val="22"/>
        </w:rPr>
      </w:pPr>
      <w:r w:rsidRPr="00672EA3">
        <w:rPr>
          <w:rFonts w:ascii="Times New Roman" w:eastAsia="Times New Roman" w:hAnsi="Times New Roman"/>
          <w:w w:val="96"/>
          <w:sz w:val="22"/>
        </w:rPr>
        <w:t>2.</w:t>
      </w:r>
      <w:r w:rsidRPr="00672EA3">
        <w:rPr>
          <w:rFonts w:ascii="Times New Roman" w:eastAsia="Times New Roman" w:hAnsi="Times New Roman"/>
          <w:w w:val="96"/>
          <w:sz w:val="22"/>
        </w:rPr>
        <w:tab/>
      </w:r>
      <w:r w:rsidRPr="00672EA3">
        <w:rPr>
          <w:rFonts w:ascii="Times New Roman" w:eastAsia="Times New Roman" w:hAnsi="Times New Roman"/>
          <w:sz w:val="22"/>
        </w:rPr>
        <w:t>Grewal T.S. and M.C. Shukla</w:t>
      </w:r>
      <w:r>
        <w:rPr>
          <w:rFonts w:ascii="Times New Roman" w:eastAsia="Times New Roman" w:hAnsi="Times New Roman"/>
          <w:sz w:val="22"/>
        </w:rPr>
        <w:t xml:space="preserve">, </w:t>
      </w:r>
      <w:r w:rsidRPr="00672EA3">
        <w:rPr>
          <w:rFonts w:ascii="Times New Roman" w:eastAsia="Times New Roman" w:hAnsi="Times New Roman"/>
          <w:i/>
          <w:w w:val="99"/>
          <w:sz w:val="22"/>
        </w:rPr>
        <w:t>Advanced Accounting</w:t>
      </w:r>
      <w:r w:rsidRPr="00672EA3">
        <w:rPr>
          <w:rFonts w:ascii="Times New Roman" w:eastAsia="Times New Roman" w:hAnsi="Times New Roman"/>
          <w:w w:val="99"/>
          <w:sz w:val="22"/>
        </w:rPr>
        <w:t xml:space="preserve">, </w:t>
      </w:r>
      <w:r>
        <w:rPr>
          <w:rFonts w:ascii="Times New Roman" w:eastAsia="Times New Roman" w:hAnsi="Times New Roman"/>
          <w:w w:val="99"/>
          <w:sz w:val="22"/>
        </w:rPr>
        <w:t>(</w:t>
      </w:r>
      <w:r w:rsidRPr="00672EA3">
        <w:rPr>
          <w:rFonts w:ascii="Times New Roman" w:eastAsia="Times New Roman" w:hAnsi="Times New Roman"/>
          <w:w w:val="99"/>
          <w:sz w:val="22"/>
        </w:rPr>
        <w:t>S. Chand &amp; Sons, New Delhi</w:t>
      </w:r>
      <w:r>
        <w:rPr>
          <w:rFonts w:ascii="Times New Roman" w:eastAsia="Times New Roman" w:hAnsi="Times New Roman"/>
          <w:w w:val="99"/>
          <w:sz w:val="22"/>
        </w:rPr>
        <w:t>, Latest Ed.)</w:t>
      </w:r>
    </w:p>
    <w:p w:rsidR="00672EA3" w:rsidRPr="00672EA3" w:rsidRDefault="00672EA3" w:rsidP="00672EA3">
      <w:pPr>
        <w:spacing w:line="0" w:lineRule="atLeast"/>
        <w:rPr>
          <w:rFonts w:ascii="Times New Roman" w:eastAsia="Times New Roman" w:hAnsi="Times New Roman"/>
          <w:sz w:val="22"/>
        </w:rPr>
      </w:pPr>
      <w:r w:rsidRPr="00672EA3">
        <w:rPr>
          <w:rFonts w:ascii="Times New Roman" w:eastAsia="Times New Roman" w:hAnsi="Times New Roman"/>
          <w:w w:val="96"/>
          <w:sz w:val="22"/>
        </w:rPr>
        <w:t>3.</w:t>
      </w:r>
      <w:r w:rsidRPr="00672EA3">
        <w:rPr>
          <w:rFonts w:ascii="Times New Roman" w:eastAsia="Times New Roman" w:hAnsi="Times New Roman"/>
          <w:w w:val="96"/>
          <w:sz w:val="22"/>
        </w:rPr>
        <w:tab/>
      </w:r>
      <w:r w:rsidRPr="00672EA3">
        <w:rPr>
          <w:rFonts w:ascii="Times New Roman" w:eastAsia="Times New Roman" w:hAnsi="Times New Roman"/>
          <w:sz w:val="22"/>
        </w:rPr>
        <w:t xml:space="preserve">Monga, J.R. </w:t>
      </w:r>
      <w:r w:rsidRPr="00672EA3">
        <w:rPr>
          <w:rFonts w:ascii="Times New Roman" w:eastAsia="Times New Roman" w:hAnsi="Times New Roman"/>
          <w:i/>
          <w:sz w:val="22"/>
        </w:rPr>
        <w:t>Financial Accounting</w:t>
      </w:r>
      <w:r w:rsidRPr="00672EA3">
        <w:rPr>
          <w:rFonts w:ascii="Times New Roman" w:eastAsia="Times New Roman" w:hAnsi="Times New Roman"/>
          <w:sz w:val="22"/>
        </w:rPr>
        <w:t xml:space="preserve">, </w:t>
      </w:r>
      <w:r>
        <w:rPr>
          <w:rFonts w:ascii="Times New Roman" w:eastAsia="Times New Roman" w:hAnsi="Times New Roman"/>
          <w:sz w:val="22"/>
        </w:rPr>
        <w:t>(</w:t>
      </w:r>
      <w:r w:rsidRPr="00672EA3">
        <w:rPr>
          <w:rFonts w:ascii="Times New Roman" w:eastAsia="Times New Roman" w:hAnsi="Times New Roman"/>
          <w:sz w:val="22"/>
        </w:rPr>
        <w:t>Margin Paper Bank, New Delhi</w:t>
      </w:r>
      <w:r>
        <w:rPr>
          <w:rFonts w:ascii="Times New Roman" w:eastAsia="Times New Roman" w:hAnsi="Times New Roman"/>
          <w:sz w:val="22"/>
        </w:rPr>
        <w:t>, Latest Ed.)</w:t>
      </w:r>
    </w:p>
    <w:p w:rsidR="00672EA3" w:rsidRPr="00672EA3" w:rsidRDefault="00672EA3" w:rsidP="00672EA3">
      <w:pPr>
        <w:spacing w:line="0" w:lineRule="atLeast"/>
        <w:rPr>
          <w:rFonts w:ascii="Times New Roman" w:eastAsia="Times New Roman" w:hAnsi="Times New Roman"/>
          <w:sz w:val="22"/>
        </w:rPr>
      </w:pPr>
      <w:r w:rsidRPr="00672EA3">
        <w:rPr>
          <w:rFonts w:ascii="Times New Roman" w:eastAsia="Times New Roman" w:hAnsi="Times New Roman"/>
          <w:w w:val="96"/>
          <w:sz w:val="22"/>
        </w:rPr>
        <w:t>4.</w:t>
      </w:r>
      <w:r w:rsidRPr="00672EA3">
        <w:rPr>
          <w:rFonts w:ascii="Times New Roman" w:eastAsia="Times New Roman" w:hAnsi="Times New Roman"/>
          <w:w w:val="96"/>
          <w:sz w:val="22"/>
        </w:rPr>
        <w:tab/>
      </w:r>
      <w:r w:rsidRPr="00672EA3">
        <w:rPr>
          <w:rFonts w:ascii="Times New Roman" w:eastAsia="Times New Roman" w:hAnsi="Times New Roman"/>
          <w:sz w:val="22"/>
        </w:rPr>
        <w:t xml:space="preserve">Maheshwari S.N. </w:t>
      </w:r>
      <w:r w:rsidRPr="00672EA3">
        <w:rPr>
          <w:rFonts w:ascii="Times New Roman" w:eastAsia="Times New Roman" w:hAnsi="Times New Roman"/>
          <w:i/>
          <w:sz w:val="22"/>
        </w:rPr>
        <w:t>Advanced Accounting</w:t>
      </w:r>
      <w:r w:rsidRPr="00672EA3">
        <w:rPr>
          <w:rFonts w:ascii="Times New Roman" w:eastAsia="Times New Roman" w:hAnsi="Times New Roman"/>
          <w:sz w:val="22"/>
        </w:rPr>
        <w:t xml:space="preserve">, </w:t>
      </w:r>
      <w:r>
        <w:rPr>
          <w:rFonts w:ascii="Times New Roman" w:eastAsia="Times New Roman" w:hAnsi="Times New Roman"/>
          <w:sz w:val="22"/>
        </w:rPr>
        <w:t>(</w:t>
      </w:r>
      <w:r w:rsidRPr="00672EA3">
        <w:rPr>
          <w:rFonts w:ascii="Times New Roman" w:eastAsia="Times New Roman" w:hAnsi="Times New Roman"/>
          <w:sz w:val="22"/>
        </w:rPr>
        <w:t>Vikas Publications</w:t>
      </w:r>
      <w:r>
        <w:rPr>
          <w:rFonts w:ascii="Times New Roman" w:eastAsia="Times New Roman" w:hAnsi="Times New Roman"/>
          <w:sz w:val="22"/>
        </w:rPr>
        <w:t>, Latest Ed.)</w:t>
      </w:r>
    </w:p>
    <w:p w:rsidR="00672EA3" w:rsidRPr="00672EA3" w:rsidRDefault="00672EA3" w:rsidP="00672EA3">
      <w:pPr>
        <w:spacing w:line="0" w:lineRule="atLeast"/>
        <w:rPr>
          <w:rFonts w:ascii="Times New Roman" w:eastAsia="Times New Roman" w:hAnsi="Times New Roman"/>
          <w:sz w:val="22"/>
        </w:rPr>
      </w:pPr>
      <w:r w:rsidRPr="00672EA3">
        <w:rPr>
          <w:rFonts w:ascii="Times New Roman" w:eastAsia="Times New Roman" w:hAnsi="Times New Roman"/>
          <w:w w:val="96"/>
          <w:sz w:val="22"/>
        </w:rPr>
        <w:t>5.</w:t>
      </w:r>
      <w:r w:rsidRPr="00672EA3">
        <w:rPr>
          <w:rFonts w:ascii="Times New Roman" w:eastAsia="Times New Roman" w:hAnsi="Times New Roman"/>
          <w:w w:val="96"/>
          <w:sz w:val="22"/>
        </w:rPr>
        <w:tab/>
      </w:r>
      <w:r w:rsidRPr="00672EA3">
        <w:rPr>
          <w:rFonts w:ascii="Times New Roman" w:eastAsia="Times New Roman" w:hAnsi="Times New Roman"/>
          <w:sz w:val="22"/>
        </w:rPr>
        <w:t>Kaplan, S. Robert</w:t>
      </w:r>
      <w:r>
        <w:rPr>
          <w:rFonts w:ascii="Times New Roman" w:eastAsia="Times New Roman" w:hAnsi="Times New Roman"/>
          <w:sz w:val="22"/>
        </w:rPr>
        <w:t xml:space="preserve">. </w:t>
      </w:r>
      <w:r w:rsidRPr="00672EA3">
        <w:rPr>
          <w:rFonts w:ascii="Times New Roman" w:eastAsia="Times New Roman" w:hAnsi="Times New Roman"/>
          <w:sz w:val="22"/>
        </w:rPr>
        <w:t>Anthony A.Atikinson</w:t>
      </w:r>
      <w:r>
        <w:rPr>
          <w:rFonts w:ascii="Times New Roman" w:eastAsia="Times New Roman" w:hAnsi="Times New Roman"/>
          <w:sz w:val="22"/>
        </w:rPr>
        <w:t xml:space="preserve">. </w:t>
      </w:r>
      <w:r w:rsidRPr="00672EA3">
        <w:rPr>
          <w:rFonts w:ascii="Times New Roman" w:eastAsia="Times New Roman" w:hAnsi="Times New Roman"/>
          <w:i/>
          <w:sz w:val="22"/>
        </w:rPr>
        <w:t>Management Accounting</w:t>
      </w:r>
      <w:r w:rsidRPr="00672EA3">
        <w:rPr>
          <w:rFonts w:ascii="Times New Roman" w:eastAsia="Times New Roman" w:hAnsi="Times New Roman"/>
          <w:sz w:val="22"/>
        </w:rPr>
        <w:t xml:space="preserve">, </w:t>
      </w:r>
      <w:r>
        <w:rPr>
          <w:rFonts w:ascii="Times New Roman" w:eastAsia="Times New Roman" w:hAnsi="Times New Roman"/>
          <w:sz w:val="22"/>
        </w:rPr>
        <w:t>(</w:t>
      </w:r>
      <w:r w:rsidRPr="00672EA3">
        <w:rPr>
          <w:rFonts w:ascii="Times New Roman" w:eastAsia="Times New Roman" w:hAnsi="Times New Roman"/>
          <w:sz w:val="22"/>
        </w:rPr>
        <w:t>Pearson Education</w:t>
      </w:r>
      <w:r>
        <w:rPr>
          <w:rFonts w:ascii="Times New Roman" w:eastAsia="Times New Roman" w:hAnsi="Times New Roman"/>
          <w:sz w:val="22"/>
        </w:rPr>
        <w:t>, Latest Ed.)</w:t>
      </w:r>
    </w:p>
    <w:p w:rsidR="00672EA3" w:rsidRPr="00672EA3" w:rsidRDefault="00672EA3" w:rsidP="00672EA3">
      <w:pPr>
        <w:spacing w:line="0" w:lineRule="atLeast"/>
        <w:rPr>
          <w:rFonts w:ascii="Times New Roman" w:eastAsia="Times New Roman" w:hAnsi="Times New Roman"/>
          <w:sz w:val="22"/>
        </w:rPr>
      </w:pPr>
      <w:r w:rsidRPr="00672EA3">
        <w:rPr>
          <w:rFonts w:ascii="Times New Roman" w:eastAsia="Times New Roman" w:hAnsi="Times New Roman"/>
          <w:w w:val="96"/>
          <w:sz w:val="22"/>
        </w:rPr>
        <w:t>6.</w:t>
      </w:r>
      <w:r w:rsidRPr="00672EA3">
        <w:rPr>
          <w:rFonts w:ascii="Times New Roman" w:eastAsia="Times New Roman" w:hAnsi="Times New Roman"/>
          <w:w w:val="96"/>
          <w:sz w:val="22"/>
        </w:rPr>
        <w:tab/>
      </w:r>
      <w:r w:rsidRPr="00672EA3">
        <w:rPr>
          <w:rFonts w:ascii="Times New Roman" w:eastAsia="Times New Roman" w:hAnsi="Times New Roman"/>
          <w:sz w:val="22"/>
        </w:rPr>
        <w:t>Kishore M. Ravi</w:t>
      </w:r>
      <w:r>
        <w:rPr>
          <w:rFonts w:ascii="Times New Roman" w:eastAsia="Times New Roman" w:hAnsi="Times New Roman"/>
          <w:sz w:val="22"/>
        </w:rPr>
        <w:t>,</w:t>
      </w:r>
      <w:r w:rsidRPr="00672EA3">
        <w:rPr>
          <w:rFonts w:ascii="Times New Roman" w:eastAsia="Times New Roman" w:hAnsi="Times New Roman"/>
          <w:sz w:val="22"/>
        </w:rPr>
        <w:t xml:space="preserve"> </w:t>
      </w:r>
      <w:r w:rsidRPr="00672EA3">
        <w:rPr>
          <w:rFonts w:ascii="Times New Roman" w:eastAsia="Times New Roman" w:hAnsi="Times New Roman"/>
          <w:i/>
          <w:sz w:val="22"/>
        </w:rPr>
        <w:t>Cost and Management Accounting</w:t>
      </w:r>
      <w:r w:rsidRPr="00672EA3">
        <w:rPr>
          <w:rFonts w:ascii="Times New Roman" w:eastAsia="Times New Roman" w:hAnsi="Times New Roman"/>
          <w:sz w:val="22"/>
        </w:rPr>
        <w:t xml:space="preserve">, </w:t>
      </w:r>
      <w:r>
        <w:rPr>
          <w:rFonts w:ascii="Times New Roman" w:eastAsia="Times New Roman" w:hAnsi="Times New Roman"/>
          <w:sz w:val="22"/>
        </w:rPr>
        <w:t>(</w:t>
      </w:r>
      <w:r w:rsidRPr="00672EA3">
        <w:rPr>
          <w:rFonts w:ascii="Times New Roman" w:eastAsia="Times New Roman" w:hAnsi="Times New Roman"/>
          <w:sz w:val="22"/>
        </w:rPr>
        <w:t>Taxman Publication.</w:t>
      </w:r>
      <w:r>
        <w:rPr>
          <w:rFonts w:ascii="Times New Roman" w:eastAsia="Times New Roman" w:hAnsi="Times New Roman"/>
          <w:sz w:val="22"/>
        </w:rPr>
        <w:t xml:space="preserve"> Latest Ed.)</w:t>
      </w:r>
    </w:p>
    <w:p w:rsidR="00672EA3" w:rsidRPr="00672EA3" w:rsidRDefault="00672EA3" w:rsidP="00672EA3">
      <w:pPr>
        <w:spacing w:line="0" w:lineRule="atLeast"/>
        <w:rPr>
          <w:rFonts w:ascii="Times New Roman" w:eastAsia="Times New Roman" w:hAnsi="Times New Roman"/>
          <w:sz w:val="22"/>
        </w:rPr>
      </w:pPr>
      <w:r w:rsidRPr="00672EA3">
        <w:rPr>
          <w:rFonts w:ascii="Times New Roman" w:eastAsia="Times New Roman" w:hAnsi="Times New Roman"/>
          <w:w w:val="96"/>
          <w:sz w:val="22"/>
        </w:rPr>
        <w:t>7.</w:t>
      </w:r>
      <w:r w:rsidRPr="00672EA3">
        <w:rPr>
          <w:rFonts w:ascii="Times New Roman" w:eastAsia="Times New Roman" w:hAnsi="Times New Roman"/>
          <w:w w:val="96"/>
          <w:sz w:val="22"/>
        </w:rPr>
        <w:tab/>
      </w:r>
      <w:r w:rsidRPr="00672EA3">
        <w:rPr>
          <w:rFonts w:ascii="Times New Roman" w:eastAsia="Times New Roman" w:hAnsi="Times New Roman"/>
          <w:sz w:val="22"/>
        </w:rPr>
        <w:t>Holman, Louderbock</w:t>
      </w:r>
      <w:r>
        <w:rPr>
          <w:rFonts w:ascii="Times New Roman" w:eastAsia="Times New Roman" w:hAnsi="Times New Roman"/>
          <w:sz w:val="22"/>
        </w:rPr>
        <w:t xml:space="preserve">. </w:t>
      </w:r>
      <w:r w:rsidRPr="00672EA3">
        <w:rPr>
          <w:rFonts w:ascii="Times New Roman" w:eastAsia="Times New Roman" w:hAnsi="Times New Roman"/>
          <w:i/>
          <w:sz w:val="22"/>
        </w:rPr>
        <w:t>Management Accounting</w:t>
      </w:r>
      <w:r w:rsidRPr="00672EA3">
        <w:rPr>
          <w:rFonts w:ascii="Times New Roman" w:eastAsia="Times New Roman" w:hAnsi="Times New Roman"/>
          <w:sz w:val="22"/>
        </w:rPr>
        <w:t xml:space="preserve">, </w:t>
      </w:r>
      <w:r>
        <w:rPr>
          <w:rFonts w:ascii="Times New Roman" w:eastAsia="Times New Roman" w:hAnsi="Times New Roman"/>
          <w:sz w:val="22"/>
        </w:rPr>
        <w:t>(Cenage Publication, Latest Ed.)</w:t>
      </w:r>
    </w:p>
    <w:p w:rsidR="00084363" w:rsidRDefault="00672EA3" w:rsidP="00672EA3">
      <w:pPr>
        <w:spacing w:line="0" w:lineRule="atLeast"/>
        <w:rPr>
          <w:rFonts w:ascii="Times New Roman" w:eastAsia="Times New Roman" w:hAnsi="Times New Roman"/>
          <w:sz w:val="22"/>
        </w:rPr>
        <w:sectPr w:rsidR="00084363">
          <w:pgSz w:w="12240" w:h="15840"/>
          <w:pgMar w:top="933" w:right="980" w:bottom="1440" w:left="1160" w:header="0" w:footer="0" w:gutter="0"/>
          <w:cols w:space="0" w:equalWidth="0">
            <w:col w:w="10100"/>
          </w:cols>
          <w:docGrid w:linePitch="360"/>
        </w:sectPr>
      </w:pPr>
      <w:r w:rsidRPr="00672EA3">
        <w:rPr>
          <w:rFonts w:ascii="Times New Roman" w:eastAsia="Times New Roman" w:hAnsi="Times New Roman"/>
          <w:w w:val="96"/>
          <w:sz w:val="22"/>
        </w:rPr>
        <w:t>8.</w:t>
      </w:r>
      <w:r w:rsidRPr="00672EA3">
        <w:rPr>
          <w:rFonts w:ascii="Times New Roman" w:eastAsia="Times New Roman" w:hAnsi="Times New Roman"/>
          <w:w w:val="96"/>
          <w:sz w:val="22"/>
        </w:rPr>
        <w:tab/>
      </w:r>
      <w:r w:rsidRPr="00672EA3">
        <w:rPr>
          <w:rFonts w:ascii="Times New Roman" w:eastAsia="Times New Roman" w:hAnsi="Times New Roman"/>
          <w:sz w:val="22"/>
        </w:rPr>
        <w:t>Khan &amp; Jain</w:t>
      </w:r>
      <w:r>
        <w:rPr>
          <w:rFonts w:ascii="Times New Roman" w:eastAsia="Times New Roman" w:hAnsi="Times New Roman"/>
          <w:sz w:val="22"/>
        </w:rPr>
        <w:t xml:space="preserve">. </w:t>
      </w:r>
      <w:r w:rsidRPr="00672EA3">
        <w:rPr>
          <w:rFonts w:ascii="Times New Roman" w:eastAsia="Times New Roman" w:hAnsi="Times New Roman"/>
          <w:i/>
          <w:sz w:val="22"/>
        </w:rPr>
        <w:t>Management Accounting</w:t>
      </w:r>
      <w:r w:rsidRPr="00672EA3">
        <w:rPr>
          <w:rFonts w:ascii="Times New Roman" w:eastAsia="Times New Roman" w:hAnsi="Times New Roman"/>
          <w:sz w:val="22"/>
        </w:rPr>
        <w:t xml:space="preserve">, </w:t>
      </w:r>
      <w:r>
        <w:rPr>
          <w:rFonts w:ascii="Times New Roman" w:eastAsia="Times New Roman" w:hAnsi="Times New Roman"/>
          <w:sz w:val="22"/>
        </w:rPr>
        <w:t>(Tata MacGraw Hill Publication, Latest Ed.)</w:t>
      </w:r>
    </w:p>
    <w:p w:rsidR="00084363" w:rsidRDefault="00084363" w:rsidP="00954162">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B.B.A.LL.B (Hons) 5 Year Course Third Semester</w:t>
      </w:r>
    </w:p>
    <w:p w:rsidR="00084363" w:rsidRDefault="00084363" w:rsidP="00084363">
      <w:pPr>
        <w:spacing w:line="0" w:lineRule="atLeast"/>
        <w:jc w:val="center"/>
        <w:rPr>
          <w:rFonts w:ascii="Times New Roman" w:eastAsia="Times New Roman" w:hAnsi="Times New Roman"/>
          <w:b/>
          <w:sz w:val="22"/>
        </w:rPr>
      </w:pPr>
      <w:r>
        <w:rPr>
          <w:rFonts w:ascii="Times New Roman" w:eastAsia="Times New Roman" w:hAnsi="Times New Roman"/>
          <w:b/>
          <w:sz w:val="22"/>
        </w:rPr>
        <w:t>CONSUMER BEHAVIOUR</w:t>
      </w:r>
    </w:p>
    <w:p w:rsidR="00084363" w:rsidRDefault="00084363" w:rsidP="00084363">
      <w:pPr>
        <w:spacing w:line="0" w:lineRule="atLeast"/>
        <w:jc w:val="center"/>
        <w:rPr>
          <w:rFonts w:ascii="Times New Roman" w:eastAsia="Times New Roman" w:hAnsi="Times New Roman"/>
          <w:b/>
          <w:sz w:val="22"/>
        </w:rPr>
      </w:pPr>
      <w:r>
        <w:rPr>
          <w:rFonts w:ascii="Times New Roman" w:eastAsia="Times New Roman" w:hAnsi="Times New Roman"/>
          <w:b/>
          <w:sz w:val="22"/>
        </w:rPr>
        <w:t xml:space="preserve">Paper Code: </w:t>
      </w:r>
      <w:r w:rsidR="00954162">
        <w:rPr>
          <w:rFonts w:ascii="Times New Roman" w:eastAsia="Times New Roman" w:hAnsi="Times New Roman"/>
          <w:b/>
          <w:sz w:val="22"/>
        </w:rPr>
        <w:t>1527</w:t>
      </w:r>
    </w:p>
    <w:p w:rsidR="00260CC2" w:rsidRPr="00BE1B44" w:rsidRDefault="00260CC2" w:rsidP="00260CC2">
      <w:pPr>
        <w:rPr>
          <w:rFonts w:ascii="Times New Roman" w:hAnsi="Times New Roman" w:cs="Times New Roman"/>
          <w:sz w:val="24"/>
          <w:szCs w:val="24"/>
        </w:rPr>
      </w:pPr>
      <w:r w:rsidRPr="00BE1B44">
        <w:rPr>
          <w:rFonts w:ascii="Times New Roman" w:hAnsi="Times New Roman" w:cs="Times New Roman"/>
          <w:b/>
          <w:bCs/>
          <w:sz w:val="24"/>
          <w:szCs w:val="24"/>
        </w:rPr>
        <w:t>Learning Objective</w:t>
      </w:r>
      <w:r>
        <w:rPr>
          <w:rFonts w:ascii="Times New Roman" w:hAnsi="Times New Roman" w:cs="Times New Roman"/>
          <w:b/>
          <w:bCs/>
          <w:sz w:val="24"/>
          <w:szCs w:val="24"/>
        </w:rPr>
        <w:t>s:</w:t>
      </w:r>
    </w:p>
    <w:p w:rsidR="00260CC2" w:rsidRPr="00BE1B44" w:rsidRDefault="00260CC2" w:rsidP="00260CC2">
      <w:pPr>
        <w:pStyle w:val="ListParagraph"/>
        <w:numPr>
          <w:ilvl w:val="0"/>
          <w:numId w:val="70"/>
        </w:numPr>
      </w:pPr>
      <w:r w:rsidRPr="00BE1B44">
        <w:t>To make student explore about consumer decision making</w:t>
      </w:r>
      <w:r>
        <w:t>;</w:t>
      </w:r>
    </w:p>
    <w:p w:rsidR="00260CC2" w:rsidRPr="00BE1B44" w:rsidRDefault="00260CC2" w:rsidP="00260CC2">
      <w:pPr>
        <w:pStyle w:val="ListParagraph"/>
        <w:numPr>
          <w:ilvl w:val="0"/>
          <w:numId w:val="70"/>
        </w:numPr>
      </w:pPr>
      <w:r w:rsidRPr="00BE1B44">
        <w:t>To make students analyze  the factors which effects consumer behavior</w:t>
      </w:r>
      <w:r>
        <w:t>;</w:t>
      </w:r>
    </w:p>
    <w:p w:rsidR="00260CC2" w:rsidRPr="00BE1B44" w:rsidRDefault="00260CC2" w:rsidP="00260CC2">
      <w:pPr>
        <w:pStyle w:val="ListParagraph"/>
        <w:numPr>
          <w:ilvl w:val="0"/>
          <w:numId w:val="70"/>
        </w:numPr>
      </w:pPr>
      <w:r w:rsidRPr="00BE1B44">
        <w:t>To make student learn about strategic relevance of knowing consumer behavior</w:t>
      </w:r>
      <w:r>
        <w:t>;</w:t>
      </w:r>
    </w:p>
    <w:p w:rsidR="00260CC2" w:rsidRPr="00BE1B44" w:rsidRDefault="00260CC2" w:rsidP="00260CC2">
      <w:pPr>
        <w:pStyle w:val="ListParagraph"/>
        <w:numPr>
          <w:ilvl w:val="0"/>
          <w:numId w:val="70"/>
        </w:numPr>
      </w:pPr>
      <w:r w:rsidRPr="00BE1B44">
        <w:t>To make student utilize the consumer behavioral factors in strategic formulation</w:t>
      </w:r>
      <w:r>
        <w:t>.</w:t>
      </w:r>
    </w:p>
    <w:p w:rsidR="00260CC2" w:rsidRPr="00BE1B44" w:rsidRDefault="00260CC2" w:rsidP="00260CC2">
      <w:pPr>
        <w:rPr>
          <w:rFonts w:ascii="Times New Roman" w:hAnsi="Times New Roman" w:cs="Times New Roman"/>
          <w:b/>
          <w:bCs/>
          <w:sz w:val="24"/>
          <w:szCs w:val="24"/>
        </w:rPr>
      </w:pPr>
      <w:r w:rsidRPr="00BE1B44">
        <w:rPr>
          <w:rFonts w:ascii="Times New Roman" w:hAnsi="Times New Roman" w:cs="Times New Roman"/>
          <w:b/>
          <w:bCs/>
          <w:sz w:val="24"/>
          <w:szCs w:val="24"/>
        </w:rPr>
        <w:t>Learning Outcome</w:t>
      </w:r>
      <w:r>
        <w:rPr>
          <w:rFonts w:ascii="Times New Roman" w:hAnsi="Times New Roman" w:cs="Times New Roman"/>
          <w:b/>
          <w:bCs/>
          <w:sz w:val="24"/>
          <w:szCs w:val="24"/>
        </w:rPr>
        <w:t>s:</w:t>
      </w:r>
    </w:p>
    <w:p w:rsidR="00260CC2" w:rsidRPr="00BE1B44" w:rsidRDefault="00260CC2" w:rsidP="005A2C44">
      <w:pPr>
        <w:pStyle w:val="ListParagraph"/>
        <w:numPr>
          <w:ilvl w:val="0"/>
          <w:numId w:val="142"/>
        </w:numPr>
      </w:pPr>
      <w:r w:rsidRPr="00BE1B44">
        <w:t>Development in interpersonal skills pertaining to consumers</w:t>
      </w:r>
      <w:r>
        <w:t>;</w:t>
      </w:r>
    </w:p>
    <w:p w:rsidR="00260CC2" w:rsidRDefault="00260CC2" w:rsidP="005A2C44">
      <w:pPr>
        <w:pStyle w:val="ListParagraph"/>
        <w:numPr>
          <w:ilvl w:val="0"/>
          <w:numId w:val="142"/>
        </w:numPr>
      </w:pPr>
      <w:r w:rsidRPr="00BE1B44">
        <w:t>Ability to analyze the personal, social, psychological information of consumer</w:t>
      </w:r>
      <w:r>
        <w:t>;</w:t>
      </w:r>
    </w:p>
    <w:p w:rsidR="00260CC2" w:rsidRPr="0053761F" w:rsidRDefault="00260CC2" w:rsidP="005A2C44">
      <w:pPr>
        <w:pStyle w:val="ListParagraph"/>
        <w:numPr>
          <w:ilvl w:val="0"/>
          <w:numId w:val="142"/>
        </w:numPr>
      </w:pPr>
      <w:r w:rsidRPr="0053761F">
        <w:t>Ability to plan more accurately in customer centric problems</w:t>
      </w:r>
      <w:r>
        <w:t>.</w:t>
      </w:r>
    </w:p>
    <w:p w:rsidR="00084363" w:rsidRDefault="00084363" w:rsidP="00084363">
      <w:pPr>
        <w:spacing w:line="269" w:lineRule="exact"/>
        <w:rPr>
          <w:rFonts w:ascii="Times New Roman" w:eastAsia="Times New Roman" w:hAnsi="Times New Roman"/>
        </w:rPr>
      </w:pPr>
    </w:p>
    <w:p w:rsidR="00084363" w:rsidRDefault="00084363" w:rsidP="00084363">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084363" w:rsidRDefault="00084363" w:rsidP="00084363">
      <w:pPr>
        <w:spacing w:line="1" w:lineRule="exact"/>
        <w:rPr>
          <w:rFonts w:ascii="Times New Roman" w:eastAsia="Times New Roman" w:hAnsi="Times New Roman"/>
        </w:rPr>
      </w:pPr>
    </w:p>
    <w:p w:rsidR="00084363" w:rsidRDefault="00084363" w:rsidP="00437C6C">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084363" w:rsidRDefault="00084363" w:rsidP="00084363">
      <w:pPr>
        <w:spacing w:line="0" w:lineRule="atLeast"/>
        <w:ind w:left="9020"/>
        <w:rPr>
          <w:rFonts w:ascii="Times New Roman" w:eastAsia="Times New Roman" w:hAnsi="Times New Roman"/>
          <w:sz w:val="22"/>
        </w:rPr>
      </w:pPr>
      <w:r>
        <w:rPr>
          <w:rFonts w:ascii="Times New Roman" w:eastAsia="Times New Roman" w:hAnsi="Times New Roman"/>
          <w:sz w:val="22"/>
        </w:rPr>
        <w:t>Time: 3 hrs.</w:t>
      </w:r>
    </w:p>
    <w:p w:rsidR="00084363" w:rsidRDefault="00084363" w:rsidP="00084363">
      <w:pPr>
        <w:spacing w:line="0" w:lineRule="atLeast"/>
        <w:rPr>
          <w:rFonts w:ascii="Times New Roman" w:eastAsia="Times New Roman" w:hAnsi="Times New Roman"/>
          <w:b/>
          <w:sz w:val="22"/>
        </w:rPr>
      </w:pPr>
      <w:r>
        <w:rPr>
          <w:rFonts w:ascii="Times New Roman" w:eastAsia="Times New Roman" w:hAnsi="Times New Roman"/>
          <w:b/>
          <w:sz w:val="22"/>
        </w:rPr>
        <w:t>Note:</w:t>
      </w:r>
    </w:p>
    <w:p w:rsidR="00084363" w:rsidRDefault="00084363" w:rsidP="00722007">
      <w:pPr>
        <w:numPr>
          <w:ilvl w:val="0"/>
          <w:numId w:val="12"/>
        </w:numPr>
        <w:tabs>
          <w:tab w:val="left" w:pos="220"/>
        </w:tabs>
        <w:spacing w:line="234" w:lineRule="auto"/>
        <w:ind w:left="220" w:hanging="211"/>
        <w:rPr>
          <w:rFonts w:ascii="Times New Roman" w:eastAsia="Times New Roman" w:hAnsi="Times New Roman"/>
          <w:sz w:val="22"/>
        </w:rPr>
      </w:pPr>
      <w:r>
        <w:rPr>
          <w:rFonts w:ascii="Times New Roman" w:eastAsia="Times New Roman" w:hAnsi="Times New Roman"/>
          <w:sz w:val="22"/>
        </w:rPr>
        <w:t>One case study be discussed – per unit – in the class.</w:t>
      </w:r>
    </w:p>
    <w:p w:rsidR="00084363" w:rsidRDefault="00084363" w:rsidP="00084363">
      <w:pPr>
        <w:spacing w:line="13" w:lineRule="exact"/>
        <w:rPr>
          <w:rFonts w:ascii="Times New Roman" w:eastAsia="Times New Roman" w:hAnsi="Times New Roman"/>
          <w:sz w:val="22"/>
        </w:rPr>
      </w:pPr>
    </w:p>
    <w:p w:rsidR="00084363" w:rsidRDefault="00084363" w:rsidP="00722007">
      <w:pPr>
        <w:numPr>
          <w:ilvl w:val="0"/>
          <w:numId w:val="12"/>
        </w:numPr>
        <w:tabs>
          <w:tab w:val="left" w:pos="236"/>
        </w:tabs>
        <w:spacing w:line="237" w:lineRule="auto"/>
        <w:ind w:firstLine="9"/>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 „A‟shall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one CASE STUDY which will be compulsory. All the five questions will carry equal marks.</w:t>
      </w:r>
    </w:p>
    <w:p w:rsidR="00084363" w:rsidRDefault="00084363" w:rsidP="00084363">
      <w:pPr>
        <w:spacing w:line="200"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2"/>
        </w:rPr>
      </w:pPr>
      <w:r>
        <w:rPr>
          <w:rFonts w:ascii="Times New Roman" w:eastAsia="Times New Roman" w:hAnsi="Times New Roman"/>
          <w:b/>
          <w:sz w:val="22"/>
        </w:rPr>
        <w:t>Unit-I</w:t>
      </w:r>
    </w:p>
    <w:p w:rsidR="00084363" w:rsidRDefault="00084363" w:rsidP="00084363">
      <w:pPr>
        <w:spacing w:line="8" w:lineRule="exact"/>
        <w:rPr>
          <w:rFonts w:ascii="Times New Roman" w:eastAsia="Times New Roman" w:hAnsi="Times New Roman"/>
        </w:rPr>
      </w:pPr>
    </w:p>
    <w:p w:rsidR="00084363" w:rsidRDefault="00084363" w:rsidP="00084363">
      <w:pPr>
        <w:spacing w:line="237" w:lineRule="auto"/>
        <w:rPr>
          <w:rFonts w:ascii="Times New Roman" w:eastAsia="Times New Roman" w:hAnsi="Times New Roman"/>
          <w:sz w:val="22"/>
        </w:rPr>
      </w:pPr>
      <w:r>
        <w:rPr>
          <w:rFonts w:ascii="Times New Roman" w:eastAsia="Times New Roman" w:hAnsi="Times New Roman"/>
          <w:sz w:val="22"/>
        </w:rPr>
        <w:t>Consumer behaviour and consumer research; Importance of consumer behaviour; Evolution of consumer behaviour; Market analysis; Market segmentation, customer loyalty and retention strategy; Global Marketing Strategy; Consumer decision process model; Variables affecting the decision process; Types of decision process; pre purchase processes; need recognition; Internal and external search; Pre-purchase evaluation.</w:t>
      </w:r>
    </w:p>
    <w:p w:rsidR="00084363" w:rsidRDefault="00084363" w:rsidP="00084363">
      <w:pPr>
        <w:spacing w:line="259"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2"/>
        </w:rPr>
      </w:pPr>
      <w:r>
        <w:rPr>
          <w:rFonts w:ascii="Times New Roman" w:eastAsia="Times New Roman" w:hAnsi="Times New Roman"/>
          <w:b/>
          <w:sz w:val="22"/>
        </w:rPr>
        <w:t>Unit-II</w:t>
      </w:r>
    </w:p>
    <w:p w:rsidR="00084363" w:rsidRDefault="00084363" w:rsidP="00084363">
      <w:pPr>
        <w:spacing w:line="6" w:lineRule="exact"/>
        <w:rPr>
          <w:rFonts w:ascii="Times New Roman" w:eastAsia="Times New Roman" w:hAnsi="Times New Roman"/>
        </w:rPr>
      </w:pPr>
    </w:p>
    <w:p w:rsidR="00084363" w:rsidRDefault="00084363" w:rsidP="00084363">
      <w:pPr>
        <w:spacing w:line="237" w:lineRule="auto"/>
        <w:ind w:right="160"/>
        <w:rPr>
          <w:rFonts w:ascii="Times New Roman" w:eastAsia="Times New Roman" w:hAnsi="Times New Roman"/>
          <w:sz w:val="22"/>
        </w:rPr>
      </w:pPr>
      <w:r>
        <w:rPr>
          <w:rFonts w:ascii="Times New Roman" w:eastAsia="Times New Roman" w:hAnsi="Times New Roman"/>
          <w:sz w:val="22"/>
        </w:rPr>
        <w:t>Different types of purchase situations; Retailing and the purchase process; Determinants of retail success or failure; point of purchase materials; Consumer logistics; Location based retailing; Direct marketing consumption behaviours; Consumption experiences; Importance of customer satisfaction; Factors affecting satisfaction level; Demographics and Consumer behaviour.</w:t>
      </w:r>
    </w:p>
    <w:p w:rsidR="00084363" w:rsidRDefault="00084363" w:rsidP="00084363">
      <w:pPr>
        <w:spacing w:line="259"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2"/>
        </w:rPr>
      </w:pPr>
      <w:r>
        <w:rPr>
          <w:rFonts w:ascii="Times New Roman" w:eastAsia="Times New Roman" w:hAnsi="Times New Roman"/>
          <w:b/>
          <w:sz w:val="22"/>
        </w:rPr>
        <w:t>Unit-III</w:t>
      </w:r>
    </w:p>
    <w:p w:rsidR="00084363" w:rsidRDefault="00084363" w:rsidP="00084363">
      <w:pPr>
        <w:spacing w:line="8" w:lineRule="exact"/>
        <w:rPr>
          <w:rFonts w:ascii="Times New Roman" w:eastAsia="Times New Roman" w:hAnsi="Times New Roman"/>
        </w:rPr>
      </w:pPr>
    </w:p>
    <w:p w:rsidR="00084363" w:rsidRDefault="00084363" w:rsidP="00084363">
      <w:pPr>
        <w:spacing w:line="237" w:lineRule="auto"/>
        <w:rPr>
          <w:rFonts w:ascii="Times New Roman" w:eastAsia="Times New Roman" w:hAnsi="Times New Roman"/>
          <w:sz w:val="22"/>
        </w:rPr>
      </w:pPr>
      <w:r>
        <w:rPr>
          <w:rFonts w:ascii="Times New Roman" w:eastAsia="Times New Roman" w:hAnsi="Times New Roman"/>
          <w:sz w:val="22"/>
        </w:rPr>
        <w:t>Importance of consumer knowledge; Sources of consumer knowledge; Benefits of understanding consumer knowledge; Consumer beliefs; Consumer feelings; Consumer attitudes; Consumer intentions; Determinants of social class; Social class and consumer behaviour; importance of families and households on consumer behaviour; Role behaviour and its influence on the decision process; Family life cycles.</w:t>
      </w:r>
    </w:p>
    <w:p w:rsidR="00084363" w:rsidRDefault="00084363" w:rsidP="00084363">
      <w:pPr>
        <w:spacing w:line="259" w:lineRule="exact"/>
        <w:rPr>
          <w:rFonts w:ascii="Times New Roman" w:eastAsia="Times New Roman" w:hAnsi="Times New Roman"/>
        </w:rPr>
      </w:pPr>
    </w:p>
    <w:p w:rsidR="00084363" w:rsidRDefault="00084363" w:rsidP="00084363">
      <w:pPr>
        <w:spacing w:line="0" w:lineRule="atLeast"/>
        <w:rPr>
          <w:rFonts w:ascii="Times New Roman" w:eastAsia="Times New Roman" w:hAnsi="Times New Roman"/>
          <w:b/>
          <w:sz w:val="22"/>
        </w:rPr>
      </w:pPr>
      <w:r>
        <w:rPr>
          <w:rFonts w:ascii="Times New Roman" w:eastAsia="Times New Roman" w:hAnsi="Times New Roman"/>
          <w:b/>
          <w:sz w:val="22"/>
        </w:rPr>
        <w:t>Unit-IV</w:t>
      </w:r>
    </w:p>
    <w:p w:rsidR="00084363" w:rsidRDefault="00084363" w:rsidP="00084363">
      <w:pPr>
        <w:spacing w:line="6" w:lineRule="exact"/>
        <w:rPr>
          <w:rFonts w:ascii="Times New Roman" w:eastAsia="Times New Roman" w:hAnsi="Times New Roman"/>
        </w:rPr>
      </w:pPr>
    </w:p>
    <w:p w:rsidR="00084363" w:rsidRDefault="00084363" w:rsidP="00084363">
      <w:pPr>
        <w:spacing w:line="237" w:lineRule="auto"/>
        <w:rPr>
          <w:rFonts w:ascii="Times New Roman" w:eastAsia="Times New Roman" w:hAnsi="Times New Roman"/>
          <w:sz w:val="22"/>
        </w:rPr>
      </w:pPr>
      <w:r>
        <w:rPr>
          <w:rFonts w:ascii="Times New Roman" w:eastAsia="Times New Roman" w:hAnsi="Times New Roman"/>
          <w:sz w:val="22"/>
        </w:rPr>
        <w:t>Group and personal influences on individuals; Reference group and its influence on individuals; Word of mouth and Opinion leaders in advertising and marketing strategy; Diffusion of innovations; Diffusion process; Reaching the consumer; Gaining consumer‟s attention; Shaping consumer‟s opinion; Opinions change; Product‟s and advertising‟s role in shaping consumer opinion; Company‟s role in helping consumers to remember.</w:t>
      </w:r>
    </w:p>
    <w:p w:rsidR="00A24E1C" w:rsidRDefault="00A24E1C" w:rsidP="00640609">
      <w:pPr>
        <w:tabs>
          <w:tab w:val="left" w:pos="4255"/>
        </w:tabs>
        <w:spacing w:line="0" w:lineRule="atLeast"/>
        <w:ind w:left="-5"/>
        <w:rPr>
          <w:rFonts w:ascii="Times New Roman" w:eastAsia="Times New Roman" w:hAnsi="Times New Roman"/>
          <w:sz w:val="21"/>
        </w:rPr>
      </w:pPr>
      <w:r>
        <w:rPr>
          <w:rFonts w:ascii="Times New Roman" w:eastAsia="Times New Roman" w:hAnsi="Times New Roman"/>
          <w:b/>
          <w:sz w:val="22"/>
        </w:rPr>
        <w:t>Suggested Readings:</w:t>
      </w:r>
      <w:r>
        <w:rPr>
          <w:rFonts w:ascii="Times New Roman" w:eastAsia="Times New Roman" w:hAnsi="Times New Roman"/>
          <w:b/>
          <w:sz w:val="22"/>
        </w:rPr>
        <w:tab/>
      </w:r>
    </w:p>
    <w:p w:rsidR="00A24E1C" w:rsidRPr="00A24E1C" w:rsidRDefault="00A24E1C" w:rsidP="00640609">
      <w:pPr>
        <w:tabs>
          <w:tab w:val="left" w:pos="195"/>
        </w:tabs>
        <w:spacing w:line="247" w:lineRule="exact"/>
        <w:ind w:left="-5"/>
        <w:rPr>
          <w:rFonts w:ascii="Times New Roman" w:eastAsia="Times New Roman" w:hAnsi="Times New Roman"/>
          <w:sz w:val="22"/>
        </w:rPr>
      </w:pPr>
      <w:r>
        <w:rPr>
          <w:rFonts w:ascii="Times New Roman" w:eastAsia="Times New Roman" w:hAnsi="Times New Roman"/>
          <w:sz w:val="22"/>
        </w:rPr>
        <w:t>1.</w:t>
      </w:r>
      <w:r>
        <w:rPr>
          <w:rFonts w:ascii="Times New Roman" w:eastAsia="Times New Roman" w:hAnsi="Times New Roman"/>
          <w:sz w:val="22"/>
        </w:rPr>
        <w:tab/>
        <w:t xml:space="preserve">Blackwell, Roger, Miniard, Paul &amp; Engel, James. </w:t>
      </w:r>
      <w:r w:rsidRPr="00A24E1C">
        <w:rPr>
          <w:rFonts w:ascii="Times New Roman" w:eastAsia="Times New Roman" w:hAnsi="Times New Roman"/>
          <w:i/>
          <w:sz w:val="22"/>
        </w:rPr>
        <w:t>Consumer Behaviour;</w:t>
      </w:r>
      <w:r w:rsidRPr="00A24E1C">
        <w:rPr>
          <w:rFonts w:ascii="Times New Roman" w:eastAsia="Times New Roman" w:hAnsi="Times New Roman"/>
          <w:sz w:val="22"/>
        </w:rPr>
        <w:t xml:space="preserve"> </w:t>
      </w:r>
      <w:r>
        <w:rPr>
          <w:rFonts w:ascii="Times New Roman" w:eastAsia="Times New Roman" w:hAnsi="Times New Roman"/>
          <w:sz w:val="22"/>
        </w:rPr>
        <w:t>(</w:t>
      </w:r>
      <w:r w:rsidRPr="00A24E1C">
        <w:rPr>
          <w:rFonts w:ascii="Times New Roman" w:eastAsia="Times New Roman" w:hAnsi="Times New Roman"/>
          <w:sz w:val="22"/>
        </w:rPr>
        <w:t>Thomson Learning; New Delhi</w:t>
      </w:r>
      <w:r>
        <w:rPr>
          <w:rFonts w:ascii="Times New Roman" w:eastAsia="Times New Roman" w:hAnsi="Times New Roman"/>
          <w:sz w:val="22"/>
        </w:rPr>
        <w:t>, Latest Ed.)</w:t>
      </w:r>
    </w:p>
    <w:p w:rsidR="00A24E1C" w:rsidRPr="00A24E1C" w:rsidRDefault="00A24E1C" w:rsidP="00640609">
      <w:pPr>
        <w:tabs>
          <w:tab w:val="left" w:pos="195"/>
          <w:tab w:val="left" w:pos="4255"/>
        </w:tabs>
        <w:spacing w:line="0" w:lineRule="atLeast"/>
        <w:ind w:left="-5" w:right="470"/>
        <w:rPr>
          <w:rFonts w:ascii="Times New Roman" w:eastAsia="Times New Roman" w:hAnsi="Times New Roman"/>
          <w:sz w:val="22"/>
        </w:rPr>
      </w:pPr>
      <w:r w:rsidRPr="00A24E1C">
        <w:rPr>
          <w:rFonts w:ascii="Times New Roman" w:eastAsia="Times New Roman" w:hAnsi="Times New Roman"/>
          <w:sz w:val="22"/>
        </w:rPr>
        <w:t>2.</w:t>
      </w:r>
      <w:r w:rsidRPr="00A24E1C">
        <w:rPr>
          <w:rFonts w:ascii="Times New Roman" w:eastAsia="Times New Roman" w:hAnsi="Times New Roman"/>
          <w:sz w:val="22"/>
        </w:rPr>
        <w:tab/>
        <w:t>Loudon, David J. &amp; Dellabitta, Albert</w:t>
      </w:r>
      <w:r>
        <w:rPr>
          <w:rFonts w:ascii="Times New Roman" w:eastAsia="Times New Roman" w:hAnsi="Times New Roman"/>
          <w:sz w:val="22"/>
        </w:rPr>
        <w:t xml:space="preserve">. </w:t>
      </w:r>
      <w:r w:rsidRPr="00A24E1C">
        <w:rPr>
          <w:rFonts w:ascii="Times New Roman" w:eastAsia="Times New Roman" w:hAnsi="Times New Roman"/>
          <w:i/>
          <w:sz w:val="22"/>
        </w:rPr>
        <w:t>Consumer Behaviour</w:t>
      </w:r>
      <w:r w:rsidRPr="00A24E1C">
        <w:rPr>
          <w:rFonts w:ascii="Times New Roman" w:eastAsia="Times New Roman" w:hAnsi="Times New Roman"/>
          <w:sz w:val="22"/>
        </w:rPr>
        <w:t xml:space="preserve">; </w:t>
      </w:r>
      <w:r>
        <w:rPr>
          <w:rFonts w:ascii="Times New Roman" w:eastAsia="Times New Roman" w:hAnsi="Times New Roman"/>
          <w:sz w:val="22"/>
        </w:rPr>
        <w:t>(</w:t>
      </w:r>
      <w:r w:rsidRPr="00A24E1C">
        <w:rPr>
          <w:rFonts w:ascii="Times New Roman" w:eastAsia="Times New Roman" w:hAnsi="Times New Roman"/>
          <w:sz w:val="22"/>
        </w:rPr>
        <w:t>Tata McGraw Hill; New Delhi</w:t>
      </w:r>
      <w:r>
        <w:rPr>
          <w:rFonts w:ascii="Times New Roman" w:eastAsia="Times New Roman" w:hAnsi="Times New Roman"/>
          <w:sz w:val="22"/>
        </w:rPr>
        <w:t>, Latest Ed.)</w:t>
      </w:r>
    </w:p>
    <w:p w:rsidR="00A24E1C" w:rsidRPr="00A24E1C" w:rsidRDefault="00A24E1C" w:rsidP="00640609">
      <w:pPr>
        <w:tabs>
          <w:tab w:val="left" w:pos="195"/>
          <w:tab w:val="left" w:pos="4255"/>
        </w:tabs>
        <w:spacing w:line="0" w:lineRule="atLeast"/>
        <w:ind w:left="-5" w:right="610"/>
        <w:rPr>
          <w:rFonts w:ascii="Times New Roman" w:eastAsia="Times New Roman" w:hAnsi="Times New Roman"/>
          <w:sz w:val="22"/>
        </w:rPr>
      </w:pPr>
      <w:r w:rsidRPr="00A24E1C">
        <w:rPr>
          <w:rFonts w:ascii="Times New Roman" w:eastAsia="Times New Roman" w:hAnsi="Times New Roman"/>
          <w:sz w:val="22"/>
        </w:rPr>
        <w:lastRenderedPageBreak/>
        <w:t>3.</w:t>
      </w:r>
      <w:r w:rsidRPr="00A24E1C">
        <w:rPr>
          <w:rFonts w:ascii="Times New Roman" w:eastAsia="Times New Roman" w:hAnsi="Times New Roman"/>
          <w:sz w:val="22"/>
        </w:rPr>
        <w:tab/>
        <w:t>Schiffman, Leon G. &amp; Kanuk, Leslie Lazar</w:t>
      </w:r>
      <w:r>
        <w:rPr>
          <w:rFonts w:ascii="Times New Roman" w:eastAsia="Times New Roman" w:hAnsi="Times New Roman"/>
          <w:sz w:val="22"/>
        </w:rPr>
        <w:t xml:space="preserve">. </w:t>
      </w:r>
      <w:r w:rsidRPr="00A24E1C">
        <w:rPr>
          <w:rFonts w:ascii="Times New Roman" w:eastAsia="Times New Roman" w:hAnsi="Times New Roman"/>
          <w:i/>
          <w:sz w:val="22"/>
        </w:rPr>
        <w:t>Consumer Beaviour</w:t>
      </w:r>
      <w:r w:rsidRPr="00A24E1C">
        <w:rPr>
          <w:rFonts w:ascii="Times New Roman" w:eastAsia="Times New Roman" w:hAnsi="Times New Roman"/>
          <w:sz w:val="22"/>
        </w:rPr>
        <w:t xml:space="preserve">; </w:t>
      </w:r>
      <w:r>
        <w:rPr>
          <w:rFonts w:ascii="Times New Roman" w:eastAsia="Times New Roman" w:hAnsi="Times New Roman"/>
          <w:sz w:val="22"/>
        </w:rPr>
        <w:t>(</w:t>
      </w:r>
      <w:r w:rsidRPr="00A24E1C">
        <w:rPr>
          <w:rFonts w:ascii="Times New Roman" w:eastAsia="Times New Roman" w:hAnsi="Times New Roman"/>
          <w:sz w:val="22"/>
        </w:rPr>
        <w:t>Pearson Education; New Delhi</w:t>
      </w:r>
      <w:r>
        <w:rPr>
          <w:rFonts w:ascii="Times New Roman" w:eastAsia="Times New Roman" w:hAnsi="Times New Roman"/>
          <w:sz w:val="22"/>
        </w:rPr>
        <w:t>, Latest Ed.)</w:t>
      </w:r>
    </w:p>
    <w:p w:rsidR="00A24E1C" w:rsidRPr="00A24E1C" w:rsidRDefault="00A24E1C" w:rsidP="00A24E1C">
      <w:pPr>
        <w:tabs>
          <w:tab w:val="left" w:pos="195"/>
          <w:tab w:val="left" w:pos="4255"/>
        </w:tabs>
        <w:spacing w:line="0" w:lineRule="atLeast"/>
        <w:ind w:left="-5"/>
        <w:rPr>
          <w:rFonts w:ascii="Times New Roman" w:eastAsia="Times New Roman" w:hAnsi="Times New Roman"/>
          <w:sz w:val="22"/>
        </w:rPr>
      </w:pPr>
      <w:r w:rsidRPr="00A24E1C">
        <w:rPr>
          <w:rFonts w:ascii="Times New Roman" w:eastAsia="Times New Roman" w:hAnsi="Times New Roman"/>
          <w:sz w:val="22"/>
        </w:rPr>
        <w:t>4.</w:t>
      </w:r>
      <w:r w:rsidRPr="00A24E1C">
        <w:rPr>
          <w:rFonts w:ascii="Times New Roman" w:eastAsia="Times New Roman" w:hAnsi="Times New Roman"/>
          <w:sz w:val="22"/>
        </w:rPr>
        <w:tab/>
        <w:t>Soloman, Michael R.</w:t>
      </w:r>
      <w:r w:rsidRPr="00A24E1C">
        <w:rPr>
          <w:rFonts w:ascii="Times New Roman" w:eastAsia="Times New Roman" w:hAnsi="Times New Roman"/>
          <w:i/>
          <w:sz w:val="22"/>
        </w:rPr>
        <w:t xml:space="preserve"> Consumer Behaviour – Buying, Having and Being</w:t>
      </w:r>
      <w:r>
        <w:rPr>
          <w:rFonts w:ascii="Times New Roman" w:eastAsia="Times New Roman" w:hAnsi="Times New Roman"/>
          <w:i/>
          <w:sz w:val="22"/>
        </w:rPr>
        <w:t xml:space="preserve"> </w:t>
      </w:r>
      <w:r>
        <w:rPr>
          <w:rFonts w:ascii="Times New Roman" w:eastAsia="Times New Roman" w:hAnsi="Times New Roman"/>
          <w:sz w:val="22"/>
        </w:rPr>
        <w:t>(</w:t>
      </w:r>
      <w:r w:rsidRPr="00A24E1C">
        <w:rPr>
          <w:rFonts w:ascii="Times New Roman" w:eastAsia="Times New Roman" w:hAnsi="Times New Roman"/>
          <w:sz w:val="22"/>
        </w:rPr>
        <w:t>Pearson Education; New Delhi</w:t>
      </w:r>
      <w:r>
        <w:rPr>
          <w:rFonts w:ascii="Times New Roman" w:eastAsia="Times New Roman" w:hAnsi="Times New Roman"/>
          <w:sz w:val="22"/>
        </w:rPr>
        <w:t>, Latest Ed.)</w:t>
      </w:r>
    </w:p>
    <w:p w:rsidR="00A24E1C" w:rsidRPr="00A24E1C" w:rsidRDefault="00A24E1C" w:rsidP="00A24E1C">
      <w:pPr>
        <w:tabs>
          <w:tab w:val="left" w:pos="195"/>
          <w:tab w:val="left" w:pos="4255"/>
        </w:tabs>
        <w:spacing w:line="0" w:lineRule="atLeast"/>
        <w:ind w:left="-5"/>
        <w:rPr>
          <w:rFonts w:ascii="Times New Roman" w:eastAsia="Times New Roman" w:hAnsi="Times New Roman"/>
          <w:sz w:val="22"/>
        </w:rPr>
      </w:pPr>
      <w:r w:rsidRPr="00A24E1C">
        <w:rPr>
          <w:rFonts w:ascii="Times New Roman" w:eastAsia="Times New Roman" w:hAnsi="Times New Roman"/>
          <w:sz w:val="22"/>
        </w:rPr>
        <w:t>5.</w:t>
      </w:r>
      <w:r w:rsidRPr="00A24E1C">
        <w:rPr>
          <w:rFonts w:ascii="Times New Roman" w:eastAsia="Times New Roman" w:hAnsi="Times New Roman"/>
          <w:sz w:val="22"/>
        </w:rPr>
        <w:tab/>
        <w:t>Nair, Suja R.</w:t>
      </w:r>
      <w:r w:rsidRPr="00A24E1C">
        <w:rPr>
          <w:rFonts w:ascii="Times New Roman" w:eastAsia="Times New Roman" w:hAnsi="Times New Roman"/>
          <w:i/>
          <w:sz w:val="22"/>
        </w:rPr>
        <w:t xml:space="preserve"> Consumer Behaviour in Indian Perspective</w:t>
      </w:r>
      <w:r w:rsidRPr="00A24E1C">
        <w:rPr>
          <w:rFonts w:ascii="Times New Roman" w:eastAsia="Times New Roman" w:hAnsi="Times New Roman"/>
          <w:sz w:val="22"/>
        </w:rPr>
        <w:t xml:space="preserve"> </w:t>
      </w:r>
      <w:r>
        <w:rPr>
          <w:rFonts w:ascii="Times New Roman" w:eastAsia="Times New Roman" w:hAnsi="Times New Roman"/>
          <w:sz w:val="22"/>
        </w:rPr>
        <w:t>(</w:t>
      </w:r>
      <w:r w:rsidRPr="00A24E1C">
        <w:rPr>
          <w:rFonts w:ascii="Times New Roman" w:eastAsia="Times New Roman" w:hAnsi="Times New Roman"/>
          <w:sz w:val="22"/>
        </w:rPr>
        <w:t>Himalaya</w:t>
      </w:r>
      <w:r>
        <w:rPr>
          <w:rFonts w:ascii="Times New Roman" w:eastAsia="Times New Roman" w:hAnsi="Times New Roman"/>
          <w:sz w:val="22"/>
        </w:rPr>
        <w:t xml:space="preserve"> </w:t>
      </w:r>
      <w:r w:rsidRPr="00A24E1C">
        <w:rPr>
          <w:rFonts w:ascii="Times New Roman" w:eastAsia="Times New Roman" w:hAnsi="Times New Roman"/>
          <w:sz w:val="22"/>
        </w:rPr>
        <w:t>Publishing House; New Delhi</w:t>
      </w:r>
      <w:r>
        <w:rPr>
          <w:rFonts w:ascii="Times New Roman" w:eastAsia="Times New Roman" w:hAnsi="Times New Roman"/>
          <w:sz w:val="22"/>
        </w:rPr>
        <w:t>, Latest Ed.)</w:t>
      </w:r>
    </w:p>
    <w:p w:rsidR="00084363" w:rsidRDefault="00084363" w:rsidP="00084363">
      <w:pPr>
        <w:rPr>
          <w:rFonts w:ascii="Times New Roman" w:eastAsia="Times New Roman" w:hAnsi="Times New Roman"/>
          <w:sz w:val="22"/>
        </w:rPr>
        <w:sectPr w:rsidR="00084363">
          <w:pgSz w:w="12240" w:h="15840"/>
          <w:pgMar w:top="947" w:right="980" w:bottom="1440" w:left="1160" w:header="0" w:footer="0" w:gutter="0"/>
          <w:cols w:space="0" w:equalWidth="0">
            <w:col w:w="10100"/>
          </w:cols>
          <w:docGrid w:linePitch="360"/>
        </w:sectPr>
      </w:pPr>
    </w:p>
    <w:p w:rsidR="00CD29D9" w:rsidRDefault="00CD29D9" w:rsidP="00CD29D9">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437C6C">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437C6C">
        <w:rPr>
          <w:rFonts w:ascii="Times New Roman" w:eastAsia="Times New Roman" w:hAnsi="Times New Roman"/>
          <w:sz w:val="28"/>
        </w:rPr>
        <w:t xml:space="preserve">FOURTH </w:t>
      </w:r>
      <w:r>
        <w:rPr>
          <w:rFonts w:ascii="Times New Roman" w:eastAsia="Times New Roman" w:hAnsi="Times New Roman"/>
          <w:sz w:val="28"/>
        </w:rPr>
        <w:t xml:space="preserve">SEMESTER </w:t>
      </w:r>
    </w:p>
    <w:p w:rsidR="00CD29D9" w:rsidRDefault="00CD29D9" w:rsidP="00CD29D9">
      <w:pPr>
        <w:spacing w:line="16" w:lineRule="exact"/>
        <w:rPr>
          <w:rFonts w:ascii="Times New Roman" w:eastAsia="Times New Roman" w:hAnsi="Times New Roman"/>
        </w:rPr>
      </w:pPr>
    </w:p>
    <w:p w:rsidR="00CD29D9" w:rsidRPr="00437C6C" w:rsidRDefault="00CD29D9" w:rsidP="00437C6C">
      <w:pPr>
        <w:spacing w:line="0" w:lineRule="atLeast"/>
        <w:jc w:val="center"/>
        <w:rPr>
          <w:rFonts w:ascii="Times New Roman" w:eastAsia="Times New Roman" w:hAnsi="Times New Roman"/>
          <w:sz w:val="26"/>
        </w:rPr>
      </w:pPr>
      <w:r w:rsidRPr="00437C6C">
        <w:rPr>
          <w:rFonts w:ascii="Times New Roman" w:eastAsia="Times New Roman" w:hAnsi="Times New Roman"/>
          <w:sz w:val="26"/>
        </w:rPr>
        <w:t>Information Technology (Cyber Law) CODE NO.</w:t>
      </w:r>
      <w:r w:rsidR="00437C6C">
        <w:rPr>
          <w:rFonts w:ascii="Times New Roman" w:eastAsia="Times New Roman" w:hAnsi="Times New Roman"/>
          <w:sz w:val="26"/>
        </w:rPr>
        <w:t>1531</w:t>
      </w:r>
    </w:p>
    <w:p w:rsidR="00CD29D9" w:rsidRDefault="00CD29D9" w:rsidP="00CD29D9">
      <w:pPr>
        <w:spacing w:line="0" w:lineRule="atLeast"/>
        <w:ind w:left="4180"/>
        <w:rPr>
          <w:rFonts w:ascii="Times New Roman" w:eastAsia="Times New Roman" w:hAnsi="Times New Roman"/>
          <w:sz w:val="22"/>
        </w:rPr>
      </w:pPr>
      <w:r>
        <w:rPr>
          <w:rFonts w:ascii="Times New Roman" w:eastAsia="Times New Roman" w:hAnsi="Times New Roman"/>
          <w:sz w:val="22"/>
        </w:rPr>
        <w:t xml:space="preserve">Paper </w:t>
      </w:r>
      <w:r w:rsidR="00437C6C">
        <w:rPr>
          <w:rFonts w:ascii="Times New Roman" w:eastAsia="Times New Roman" w:hAnsi="Times New Roman"/>
          <w:sz w:val="22"/>
        </w:rPr>
        <w:t>First</w:t>
      </w:r>
    </w:p>
    <w:p w:rsidR="00260CC2" w:rsidRPr="00260CC2" w:rsidRDefault="00260CC2" w:rsidP="00260CC2">
      <w:pPr>
        <w:jc w:val="center"/>
        <w:rPr>
          <w:rFonts w:ascii="Times New Roman" w:hAnsi="Times New Roman" w:cs="Times New Roman"/>
          <w:b/>
          <w:sz w:val="24"/>
          <w:szCs w:val="24"/>
        </w:rPr>
      </w:pPr>
      <w:r w:rsidRPr="00260CC2">
        <w:rPr>
          <w:rFonts w:ascii="Times New Roman" w:hAnsi="Times New Roman" w:cs="Times New Roman"/>
          <w:b/>
          <w:sz w:val="24"/>
          <w:szCs w:val="24"/>
        </w:rPr>
        <w:t>Course Outcomes</w:t>
      </w:r>
    </w:p>
    <w:p w:rsidR="00260CC2" w:rsidRPr="00260CC2" w:rsidRDefault="00260CC2" w:rsidP="00260CC2">
      <w:pPr>
        <w:jc w:val="both"/>
        <w:rPr>
          <w:rFonts w:ascii="Times New Roman" w:hAnsi="Times New Roman" w:cs="Times New Roman"/>
          <w:b/>
          <w:sz w:val="24"/>
          <w:szCs w:val="24"/>
        </w:rPr>
      </w:pPr>
      <w:r w:rsidRPr="00260CC2">
        <w:rPr>
          <w:rFonts w:ascii="Times New Roman" w:hAnsi="Times New Roman" w:cs="Times New Roman"/>
          <w:b/>
          <w:sz w:val="24"/>
          <w:szCs w:val="24"/>
        </w:rPr>
        <w:t>Learning Objectives:</w:t>
      </w:r>
    </w:p>
    <w:p w:rsidR="00260CC2" w:rsidRPr="00260CC2" w:rsidRDefault="00260CC2" w:rsidP="005A2C44">
      <w:pPr>
        <w:pStyle w:val="ListParagraph"/>
        <w:numPr>
          <w:ilvl w:val="0"/>
          <w:numId w:val="143"/>
        </w:numPr>
        <w:jc w:val="both"/>
        <w:rPr>
          <w:b/>
        </w:rPr>
      </w:pPr>
      <w:r w:rsidRPr="00260CC2">
        <w:rPr>
          <w:color w:val="222222"/>
          <w:shd w:val="clear" w:color="auto" w:fill="FFFFFF"/>
        </w:rPr>
        <w:t xml:space="preserve">Both the personal and professional worlds are extremely dependent today on the Cyber World. </w:t>
      </w:r>
    </w:p>
    <w:p w:rsidR="00260CC2" w:rsidRPr="00260CC2" w:rsidRDefault="00260CC2" w:rsidP="005A2C44">
      <w:pPr>
        <w:pStyle w:val="ListParagraph"/>
        <w:numPr>
          <w:ilvl w:val="0"/>
          <w:numId w:val="143"/>
        </w:numPr>
        <w:jc w:val="both"/>
        <w:rPr>
          <w:b/>
        </w:rPr>
      </w:pPr>
      <w:r w:rsidRPr="00260CC2">
        <w:rPr>
          <w:color w:val="222222"/>
          <w:shd w:val="clear" w:color="auto" w:fill="FFFFFF"/>
        </w:rPr>
        <w:t xml:space="preserve">The world is increasingly dependent on networked information and communication technologies (ICT). The students with growing dependency on internet will be made aware of new threats to network and information security and Cyber Crime. </w:t>
      </w:r>
    </w:p>
    <w:p w:rsidR="00260CC2" w:rsidRPr="00260CC2" w:rsidRDefault="00260CC2" w:rsidP="005A2C44">
      <w:pPr>
        <w:pStyle w:val="ListParagraph"/>
        <w:numPr>
          <w:ilvl w:val="0"/>
          <w:numId w:val="143"/>
        </w:numPr>
        <w:jc w:val="both"/>
        <w:rPr>
          <w:b/>
        </w:rPr>
      </w:pPr>
      <w:r w:rsidRPr="00260CC2">
        <w:rPr>
          <w:color w:val="222222"/>
          <w:shd w:val="clear" w:color="auto" w:fill="FFFFFF"/>
        </w:rPr>
        <w:t>The students will made aware about that Cyber Security is the need of the hour and particularly among the law fraternity as these are the persons who have to handle the cases of cyber crime. Lawyers, Police, Govt. Officers, Law students and the NGO’s must know about the details of the Information Technology and also the regulatory framework for the control of Cyber crimes as they are in contact with the public at large and provide remedial measures for the public problems.</w:t>
      </w:r>
    </w:p>
    <w:p w:rsidR="00260CC2" w:rsidRPr="00260CC2" w:rsidRDefault="00260CC2" w:rsidP="00260CC2">
      <w:pPr>
        <w:jc w:val="both"/>
        <w:rPr>
          <w:rFonts w:ascii="Times New Roman" w:hAnsi="Times New Roman" w:cs="Times New Roman"/>
          <w:b/>
          <w:sz w:val="24"/>
          <w:szCs w:val="24"/>
        </w:rPr>
      </w:pPr>
      <w:r w:rsidRPr="00260CC2">
        <w:rPr>
          <w:rFonts w:ascii="Times New Roman" w:hAnsi="Times New Roman" w:cs="Times New Roman"/>
          <w:b/>
          <w:sz w:val="24"/>
          <w:szCs w:val="24"/>
        </w:rPr>
        <w:t>Learning Outcomes:</w:t>
      </w:r>
    </w:p>
    <w:p w:rsidR="00260CC2" w:rsidRPr="00260CC2" w:rsidRDefault="00260CC2" w:rsidP="005A2C44">
      <w:pPr>
        <w:pStyle w:val="ListParagraph"/>
        <w:numPr>
          <w:ilvl w:val="0"/>
          <w:numId w:val="130"/>
        </w:numPr>
        <w:jc w:val="both"/>
      </w:pPr>
      <w:r w:rsidRPr="00260CC2">
        <w:t>The students will demonstrate the understanding of growing dependency on Cyber Law and new threats to networking and Information Security.</w:t>
      </w:r>
    </w:p>
    <w:p w:rsidR="00260CC2" w:rsidRPr="00260CC2" w:rsidRDefault="00260CC2" w:rsidP="005A2C44">
      <w:pPr>
        <w:pStyle w:val="ListParagraph"/>
        <w:numPr>
          <w:ilvl w:val="0"/>
          <w:numId w:val="130"/>
        </w:numPr>
        <w:jc w:val="both"/>
        <w:rPr>
          <w:i/>
        </w:rPr>
      </w:pPr>
      <w:r w:rsidRPr="00260CC2">
        <w:t>The students will be enriched with the knowledge of regulatory for network for the control of Cyber Crimes.</w:t>
      </w:r>
    </w:p>
    <w:p w:rsidR="00260CC2" w:rsidRPr="00260CC2" w:rsidRDefault="00260CC2" w:rsidP="00260CC2">
      <w:pPr>
        <w:jc w:val="right"/>
        <w:rPr>
          <w:rFonts w:ascii="Times New Roman" w:hAnsi="Times New Roman" w:cs="Times New Roman"/>
          <w:sz w:val="24"/>
          <w:szCs w:val="24"/>
        </w:rPr>
      </w:pP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t>MM: 80</w:t>
      </w:r>
    </w:p>
    <w:p w:rsidR="00260CC2" w:rsidRPr="00260CC2" w:rsidRDefault="00260CC2" w:rsidP="00260CC2">
      <w:pPr>
        <w:jc w:val="right"/>
        <w:rPr>
          <w:rFonts w:ascii="Times New Roman" w:hAnsi="Times New Roman" w:cs="Times New Roman"/>
          <w:sz w:val="24"/>
          <w:szCs w:val="24"/>
        </w:rPr>
      </w:pP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t>Time: 3 hours</w:t>
      </w:r>
    </w:p>
    <w:p w:rsidR="00260CC2" w:rsidRPr="00260CC2" w:rsidRDefault="00260CC2" w:rsidP="00260CC2">
      <w:pPr>
        <w:spacing w:line="0" w:lineRule="atLeast"/>
        <w:rPr>
          <w:rFonts w:ascii="Times New Roman" w:eastAsia="Times New Roman" w:hAnsi="Times New Roman" w:cs="Times New Roman"/>
          <w:sz w:val="24"/>
          <w:szCs w:val="24"/>
        </w:rPr>
      </w:pPr>
    </w:p>
    <w:p w:rsidR="00CD29D9" w:rsidRDefault="00CD29D9" w:rsidP="00CD29D9">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CD29D9" w:rsidRDefault="00CD29D9" w:rsidP="00CD29D9">
      <w:pPr>
        <w:spacing w:line="213" w:lineRule="exact"/>
        <w:rPr>
          <w:rFonts w:ascii="Times New Roman" w:eastAsia="Times New Roman" w:hAnsi="Times New Roman"/>
        </w:rPr>
      </w:pPr>
    </w:p>
    <w:p w:rsidR="00CD29D9" w:rsidRPr="00493D81" w:rsidRDefault="00CD29D9" w:rsidP="00CD29D9">
      <w:pPr>
        <w:spacing w:line="238" w:lineRule="auto"/>
        <w:ind w:left="360"/>
        <w:jc w:val="both"/>
        <w:rPr>
          <w:rFonts w:ascii="Times New Roman" w:eastAsia="Times New Roman" w:hAnsi="Times New Roman" w:cs="Times New Roman"/>
          <w:sz w:val="22"/>
          <w:szCs w:val="22"/>
        </w:rPr>
      </w:pPr>
      <w:r>
        <w:rPr>
          <w:rFonts w:ascii="Times New Roman" w:eastAsia="Times New Roman" w:hAnsi="Times New Roman"/>
          <w:sz w:val="22"/>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w:t>
      </w:r>
      <w:r w:rsidRPr="00493D81">
        <w:rPr>
          <w:rFonts w:ascii="Times New Roman" w:eastAsia="Times New Roman" w:hAnsi="Times New Roman" w:cs="Times New Roman"/>
          <w:sz w:val="22"/>
          <w:szCs w:val="22"/>
        </w:rPr>
        <w:t>syllabus. As such Section 5 will be compulsory. The examiner will be free to set the questions in problem forms based on case law.</w:t>
      </w:r>
    </w:p>
    <w:p w:rsidR="00CD29D9" w:rsidRPr="00493D81" w:rsidRDefault="00CD29D9" w:rsidP="00CD29D9">
      <w:pPr>
        <w:spacing w:line="0" w:lineRule="atLeast"/>
        <w:ind w:left="360"/>
        <w:rPr>
          <w:rFonts w:ascii="Times New Roman" w:eastAsia="Times New Roman" w:hAnsi="Times New Roman" w:cs="Times New Roman"/>
          <w:sz w:val="22"/>
          <w:szCs w:val="22"/>
        </w:rPr>
      </w:pPr>
      <w:r w:rsidRPr="00493D81">
        <w:rPr>
          <w:rFonts w:ascii="Times New Roman" w:eastAsia="Times New Roman" w:hAnsi="Times New Roman" w:cs="Times New Roman"/>
          <w:sz w:val="22"/>
          <w:szCs w:val="22"/>
        </w:rPr>
        <w:t>NOTE FOR STUDENTS( ON QUESTION PAPER)</w:t>
      </w:r>
    </w:p>
    <w:p w:rsidR="00CD29D9" w:rsidRPr="00493D81" w:rsidRDefault="00CD29D9" w:rsidP="00CD29D9">
      <w:pPr>
        <w:spacing w:line="212" w:lineRule="exact"/>
        <w:rPr>
          <w:rFonts w:ascii="Times New Roman" w:eastAsia="Times New Roman" w:hAnsi="Times New Roman" w:cs="Times New Roman"/>
          <w:sz w:val="22"/>
          <w:szCs w:val="22"/>
        </w:rPr>
      </w:pPr>
    </w:p>
    <w:p w:rsidR="00CD29D9" w:rsidRDefault="00CD29D9" w:rsidP="00CD29D9">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CD29D9" w:rsidRDefault="00CD29D9" w:rsidP="00CD29D9">
      <w:pPr>
        <w:spacing w:line="203"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 INTRODUCTION</w:t>
      </w:r>
    </w:p>
    <w:p w:rsidR="00CD29D9" w:rsidRDefault="00CD29D9" w:rsidP="00CD29D9">
      <w:pPr>
        <w:spacing w:line="198" w:lineRule="exact"/>
        <w:rPr>
          <w:rFonts w:ascii="Times New Roman" w:eastAsia="Times New Roman" w:hAnsi="Times New Roman"/>
        </w:rPr>
      </w:pPr>
    </w:p>
    <w:p w:rsidR="00CD29D9" w:rsidRDefault="00CD29D9" w:rsidP="00722007">
      <w:pPr>
        <w:numPr>
          <w:ilvl w:val="0"/>
          <w:numId w:val="8"/>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Basic concept of Technology and Law</w:t>
      </w:r>
    </w:p>
    <w:p w:rsidR="00CD29D9" w:rsidRDefault="00CD29D9" w:rsidP="00CD29D9">
      <w:pPr>
        <w:spacing w:line="1"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.Understanding the Technology</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.Scope of Cyber Laws</w:t>
      </w:r>
    </w:p>
    <w:p w:rsidR="00CD29D9" w:rsidRDefault="00CD29D9" w:rsidP="00CD29D9">
      <w:pPr>
        <w:spacing w:line="198"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Cyber Jurisprudence</w:t>
      </w:r>
    </w:p>
    <w:p w:rsidR="00CD29D9" w:rsidRDefault="00CD29D9" w:rsidP="00CD29D9">
      <w:pPr>
        <w:spacing w:line="200" w:lineRule="exact"/>
        <w:rPr>
          <w:rFonts w:ascii="Times New Roman" w:eastAsia="Times New Roman" w:hAnsi="Times New Roman"/>
          <w:sz w:val="22"/>
        </w:rPr>
      </w:pPr>
    </w:p>
    <w:p w:rsidR="00CD29D9" w:rsidRDefault="00CD29D9" w:rsidP="00722007">
      <w:pPr>
        <w:numPr>
          <w:ilvl w:val="0"/>
          <w:numId w:val="8"/>
        </w:numPr>
        <w:tabs>
          <w:tab w:val="left" w:pos="640"/>
        </w:tabs>
        <w:spacing w:line="0" w:lineRule="atLeast"/>
        <w:ind w:left="640" w:hanging="280"/>
        <w:rPr>
          <w:rFonts w:ascii="Times New Roman" w:eastAsia="Times New Roman" w:hAnsi="Times New Roman"/>
          <w:sz w:val="22"/>
        </w:rPr>
      </w:pPr>
      <w:r>
        <w:rPr>
          <w:rFonts w:ascii="Times New Roman" w:eastAsia="Times New Roman" w:hAnsi="Times New Roman"/>
          <w:sz w:val="22"/>
        </w:rPr>
        <w:t>Understanding Electronic Contracts</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The Indian Law of Contract</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lastRenderedPageBreak/>
        <w:t>. Types of Electronic Contracts</w:t>
      </w:r>
    </w:p>
    <w:p w:rsidR="00CD29D9" w:rsidRDefault="00CD29D9" w:rsidP="00CD29D9">
      <w:pPr>
        <w:spacing w:line="199" w:lineRule="exact"/>
        <w:rPr>
          <w:rFonts w:ascii="Times New Roman" w:eastAsia="Times New Roman" w:hAnsi="Times New Roman"/>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Construction of Electronic Contracts</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UNIT-II: IPR IN CYBER SPACE</w:t>
      </w:r>
    </w:p>
    <w:p w:rsidR="00CD29D9" w:rsidRDefault="00CD29D9" w:rsidP="00CD29D9">
      <w:pPr>
        <w:spacing w:line="201" w:lineRule="exact"/>
        <w:rPr>
          <w:rFonts w:ascii="Times New Roman" w:eastAsia="Times New Roman" w:hAnsi="Times New Roman"/>
        </w:rPr>
      </w:pPr>
    </w:p>
    <w:p w:rsidR="00CD29D9" w:rsidRDefault="00CD29D9" w:rsidP="00722007">
      <w:pPr>
        <w:numPr>
          <w:ilvl w:val="0"/>
          <w:numId w:val="9"/>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Copyright in Information Technology:</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Copyright in internet</w:t>
      </w:r>
    </w:p>
    <w:p w:rsidR="00CD29D9" w:rsidRDefault="00CD29D9" w:rsidP="00CD29D9">
      <w:pPr>
        <w:spacing w:line="199"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Software Piracy</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Multimedia and copyright issues</w:t>
      </w:r>
    </w:p>
    <w:p w:rsidR="00CD29D9" w:rsidRDefault="00CD29D9" w:rsidP="00CD29D9">
      <w:pPr>
        <w:spacing w:line="198" w:lineRule="exact"/>
        <w:rPr>
          <w:rFonts w:ascii="Times New Roman" w:eastAsia="Times New Roman" w:hAnsi="Times New Roman"/>
          <w:sz w:val="22"/>
        </w:rPr>
      </w:pPr>
    </w:p>
    <w:p w:rsidR="00CD29D9" w:rsidRDefault="00CD29D9" w:rsidP="00722007">
      <w:pPr>
        <w:numPr>
          <w:ilvl w:val="0"/>
          <w:numId w:val="9"/>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Patents</w:t>
      </w:r>
    </w:p>
    <w:p w:rsidR="00CD29D9" w:rsidRDefault="00CD29D9" w:rsidP="00CD29D9">
      <w:pPr>
        <w:spacing w:line="1"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Indian position on computer related patents</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International context of patents</w:t>
      </w:r>
    </w:p>
    <w:p w:rsidR="00CD29D9" w:rsidRDefault="00CD29D9" w:rsidP="00CD29D9">
      <w:pPr>
        <w:spacing w:line="198" w:lineRule="exact"/>
        <w:rPr>
          <w:rFonts w:ascii="Times New Roman" w:eastAsia="Times New Roman" w:hAnsi="Times New Roman"/>
          <w:sz w:val="22"/>
        </w:rPr>
      </w:pPr>
    </w:p>
    <w:p w:rsidR="00CD29D9" w:rsidRDefault="00CD29D9" w:rsidP="00722007">
      <w:pPr>
        <w:numPr>
          <w:ilvl w:val="0"/>
          <w:numId w:val="9"/>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Trademarks</w:t>
      </w:r>
    </w:p>
    <w:p w:rsidR="00CD29D9" w:rsidRDefault="00CD29D9" w:rsidP="00CD29D9">
      <w:pPr>
        <w:spacing w:line="1"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Trade mark Law in India</w:t>
      </w:r>
    </w:p>
    <w:p w:rsidR="00CD29D9" w:rsidRDefault="00CD29D9" w:rsidP="00CD29D9">
      <w:pPr>
        <w:spacing w:line="198"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Infringement and passing off</w:t>
      </w:r>
    </w:p>
    <w:p w:rsidR="00CD29D9" w:rsidRDefault="00CD29D9" w:rsidP="00CD29D9">
      <w:pPr>
        <w:spacing w:line="212"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1"/>
        </w:rPr>
      </w:pPr>
      <w:r>
        <w:rPr>
          <w:rFonts w:ascii="Times New Roman" w:eastAsia="Times New Roman" w:hAnsi="Times New Roman"/>
          <w:sz w:val="21"/>
        </w:rPr>
        <w:t>UNIT-III: INFORMATION TECHNOLOGY ACT 2000</w:t>
      </w:r>
    </w:p>
    <w:p w:rsidR="00CD29D9" w:rsidRDefault="00CD29D9" w:rsidP="00CD29D9">
      <w:pPr>
        <w:spacing w:line="200" w:lineRule="exact"/>
        <w:rPr>
          <w:rFonts w:ascii="Times New Roman" w:eastAsia="Times New Roman" w:hAnsi="Times New Roman"/>
        </w:rPr>
      </w:pP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xml:space="preserve"> Offences under the Act</w:t>
      </w:r>
    </w:p>
    <w:p w:rsidR="00CD29D9" w:rsidRDefault="00CD29D9" w:rsidP="00CD29D9">
      <w:pPr>
        <w:spacing w:line="252"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UNIT-IV: CYBER CRIMES</w:t>
      </w:r>
    </w:p>
    <w:p w:rsidR="00CD29D9" w:rsidRDefault="00CD29D9" w:rsidP="00CD29D9">
      <w:pPr>
        <w:spacing w:line="201" w:lineRule="exact"/>
        <w:rPr>
          <w:rFonts w:ascii="Times New Roman" w:eastAsia="Times New Roman" w:hAnsi="Times New Roman"/>
        </w:rPr>
      </w:pPr>
    </w:p>
    <w:p w:rsidR="00CD29D9" w:rsidRDefault="00CD29D9" w:rsidP="00722007">
      <w:pPr>
        <w:numPr>
          <w:ilvl w:val="0"/>
          <w:numId w:val="10"/>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Understanding Cyber Crimes</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Crime in context of Internet</w:t>
      </w:r>
    </w:p>
    <w:p w:rsidR="00CD29D9" w:rsidRDefault="00CD29D9" w:rsidP="00CD29D9">
      <w:pPr>
        <w:spacing w:line="198"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Types of Crime in Internet</w:t>
      </w:r>
    </w:p>
    <w:p w:rsidR="00CD29D9" w:rsidRDefault="00CD29D9" w:rsidP="00CD29D9">
      <w:pPr>
        <w:spacing w:line="201" w:lineRule="exact"/>
        <w:rPr>
          <w:rFonts w:ascii="Times New Roman" w:eastAsia="Times New Roman" w:hAnsi="Times New Roman"/>
          <w:sz w:val="22"/>
        </w:rPr>
      </w:pPr>
    </w:p>
    <w:p w:rsidR="00CD29D9" w:rsidRDefault="00CD29D9" w:rsidP="00722007">
      <w:pPr>
        <w:numPr>
          <w:ilvl w:val="0"/>
          <w:numId w:val="10"/>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Indian Penal Law &amp; Cyber Crimes</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Fraud</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Hacking</w:t>
      </w:r>
    </w:p>
    <w:p w:rsidR="00CD29D9" w:rsidRDefault="00CD29D9" w:rsidP="00CD29D9">
      <w:pPr>
        <w:spacing w:line="198"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Mischief</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Tresspass</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Defamation</w:t>
      </w:r>
    </w:p>
    <w:p w:rsidR="00CD29D9" w:rsidRDefault="00CD29D9" w:rsidP="00CD29D9">
      <w:pPr>
        <w:spacing w:line="198"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Stalking</w:t>
      </w:r>
    </w:p>
    <w:p w:rsidR="00CD29D9" w:rsidRDefault="00CD29D9" w:rsidP="00CD29D9">
      <w:pPr>
        <w:spacing w:line="201"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Spam</w:t>
      </w:r>
    </w:p>
    <w:p w:rsidR="00CD29D9" w:rsidRDefault="00CD29D9" w:rsidP="00CD29D9">
      <w:pPr>
        <w:spacing w:line="201" w:lineRule="exact"/>
        <w:rPr>
          <w:rFonts w:ascii="Times New Roman" w:eastAsia="Times New Roman" w:hAnsi="Times New Roman"/>
        </w:rPr>
      </w:pPr>
    </w:p>
    <w:p w:rsidR="00CD29D9" w:rsidRDefault="00CD29D9" w:rsidP="00722007">
      <w:pPr>
        <w:numPr>
          <w:ilvl w:val="0"/>
          <w:numId w:val="11"/>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Issues of Internet Governance</w:t>
      </w:r>
    </w:p>
    <w:p w:rsidR="00CD29D9" w:rsidRDefault="00CD29D9" w:rsidP="00CD29D9">
      <w:pPr>
        <w:spacing w:line="201"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Freedom of Expression in Internet</w:t>
      </w:r>
    </w:p>
    <w:p w:rsidR="00CD29D9" w:rsidRDefault="00CD29D9" w:rsidP="00CD29D9">
      <w:pPr>
        <w:spacing w:line="198"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Issues of Censorship</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Hate Speech</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Sedition</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Libel</w:t>
      </w:r>
    </w:p>
    <w:p w:rsidR="00CD29D9" w:rsidRDefault="00CD29D9" w:rsidP="00CD29D9">
      <w:pPr>
        <w:spacing w:line="198"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Subversion</w:t>
      </w:r>
    </w:p>
    <w:p w:rsidR="00CD29D9" w:rsidRDefault="00CD29D9" w:rsidP="00CD29D9">
      <w:pPr>
        <w:spacing w:line="200"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Privacy Issues</w:t>
      </w:r>
    </w:p>
    <w:p w:rsidR="00CD29D9" w:rsidRDefault="00CD29D9" w:rsidP="00CD29D9">
      <w:pPr>
        <w:spacing w:line="201" w:lineRule="exact"/>
        <w:rPr>
          <w:rFonts w:ascii="Times New Roman" w:eastAsia="Times New Roman" w:hAnsi="Times New Roman"/>
          <w:sz w:val="22"/>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International position on Free Speech in Internet</w:t>
      </w:r>
    </w:p>
    <w:p w:rsidR="00CD29D9" w:rsidRDefault="00CD29D9" w:rsidP="00CD29D9">
      <w:pPr>
        <w:spacing w:line="200" w:lineRule="exact"/>
        <w:rPr>
          <w:rFonts w:ascii="Times New Roman" w:eastAsia="Times New Roman" w:hAnsi="Times New Roman"/>
        </w:rPr>
      </w:pPr>
    </w:p>
    <w:p w:rsidR="00CD29D9" w:rsidRDefault="00CD29D9" w:rsidP="00CD29D9">
      <w:pPr>
        <w:spacing w:line="252" w:lineRule="exact"/>
        <w:rPr>
          <w:rFonts w:ascii="Times New Roman" w:eastAsia="Times New Roman" w:hAnsi="Times New Roman"/>
        </w:rPr>
      </w:pPr>
    </w:p>
    <w:p w:rsidR="00493D81" w:rsidRPr="00493D81" w:rsidRDefault="00493D81" w:rsidP="00493D81">
      <w:pPr>
        <w:jc w:val="both"/>
        <w:rPr>
          <w:rFonts w:ascii="Times New Roman" w:hAnsi="Times New Roman" w:cs="Times New Roman"/>
          <w:sz w:val="24"/>
          <w:szCs w:val="24"/>
        </w:rPr>
      </w:pPr>
    </w:p>
    <w:p w:rsidR="00493D81" w:rsidRPr="00493D81" w:rsidRDefault="00493D81" w:rsidP="00493D81">
      <w:pPr>
        <w:jc w:val="both"/>
        <w:rPr>
          <w:rFonts w:ascii="Times New Roman" w:hAnsi="Times New Roman" w:cs="Times New Roman"/>
          <w:sz w:val="24"/>
          <w:szCs w:val="24"/>
        </w:rPr>
      </w:pPr>
      <w:r w:rsidRPr="00493D81">
        <w:rPr>
          <w:rFonts w:ascii="Times New Roman" w:hAnsi="Times New Roman" w:cs="Times New Roman"/>
          <w:sz w:val="24"/>
          <w:szCs w:val="24"/>
        </w:rPr>
        <w:t>BOOKS RECOMMENDED</w:t>
      </w:r>
    </w:p>
    <w:p w:rsidR="00493D81" w:rsidRPr="00493D81" w:rsidRDefault="00493D81" w:rsidP="00722007">
      <w:pPr>
        <w:pStyle w:val="ListParagraph"/>
        <w:numPr>
          <w:ilvl w:val="0"/>
          <w:numId w:val="71"/>
        </w:numPr>
        <w:spacing w:after="200" w:line="276" w:lineRule="auto"/>
        <w:jc w:val="both"/>
      </w:pPr>
      <w:r w:rsidRPr="00493D81">
        <w:t xml:space="preserve">Vakul Sharma, </w:t>
      </w:r>
      <w:r w:rsidRPr="00493D81">
        <w:rPr>
          <w:i/>
        </w:rPr>
        <w:t>Law &amp; Practice of Cyber Crime,</w:t>
      </w:r>
      <w:r w:rsidRPr="00493D81">
        <w:t xml:space="preserve"> (Universal Publishing, New Delhi. 5</w:t>
      </w:r>
      <w:r w:rsidRPr="00493D81">
        <w:rPr>
          <w:vertAlign w:val="superscript"/>
        </w:rPr>
        <w:t>th</w:t>
      </w:r>
      <w:r w:rsidRPr="00493D81">
        <w:t xml:space="preserve"> Ed. November 2016)</w:t>
      </w:r>
    </w:p>
    <w:p w:rsidR="00493D81" w:rsidRPr="00493D81" w:rsidRDefault="00493D81" w:rsidP="00722007">
      <w:pPr>
        <w:pStyle w:val="ListParagraph"/>
        <w:numPr>
          <w:ilvl w:val="0"/>
          <w:numId w:val="71"/>
        </w:numPr>
        <w:spacing w:after="200" w:line="276" w:lineRule="auto"/>
        <w:jc w:val="both"/>
      </w:pPr>
      <w:r w:rsidRPr="00493D81">
        <w:t xml:space="preserve">S.R. Bhansali, </w:t>
      </w:r>
      <w:r w:rsidRPr="00493D81">
        <w:rPr>
          <w:i/>
        </w:rPr>
        <w:t>Information Technology Act, (</w:t>
      </w:r>
      <w:r w:rsidRPr="00493D81">
        <w:t>Universal Law Publishing in print of Lexis Nexis, New Delhi January 2015,)</w:t>
      </w:r>
    </w:p>
    <w:p w:rsidR="00493D81" w:rsidRPr="00493D81" w:rsidRDefault="00493D81" w:rsidP="00722007">
      <w:pPr>
        <w:pStyle w:val="ListParagraph"/>
        <w:numPr>
          <w:ilvl w:val="0"/>
          <w:numId w:val="71"/>
        </w:numPr>
        <w:spacing w:after="200" w:line="276" w:lineRule="auto"/>
        <w:jc w:val="both"/>
      </w:pPr>
      <w:r w:rsidRPr="00493D81">
        <w:t xml:space="preserve">Gerold R. Ferresc, </w:t>
      </w:r>
      <w:r w:rsidRPr="00493D81">
        <w:rPr>
          <w:i/>
        </w:rPr>
        <w:t>Cyber Law(Text &amp; Cases),</w:t>
      </w:r>
      <w:r w:rsidRPr="00493D81">
        <w:t xml:space="preserve"> (Sage Publication Lexis Nexis, Gurgaon 3</w:t>
      </w:r>
      <w:r w:rsidRPr="00493D81">
        <w:rPr>
          <w:vertAlign w:val="superscript"/>
        </w:rPr>
        <w:t>rd</w:t>
      </w:r>
      <w:r w:rsidRPr="00493D81">
        <w:t xml:space="preserve"> Ed. 2007,)</w:t>
      </w:r>
    </w:p>
    <w:p w:rsidR="00493D81" w:rsidRPr="00493D81" w:rsidRDefault="00493D81" w:rsidP="00722007">
      <w:pPr>
        <w:pStyle w:val="ListParagraph"/>
        <w:numPr>
          <w:ilvl w:val="0"/>
          <w:numId w:val="71"/>
        </w:numPr>
        <w:spacing w:after="200" w:line="276" w:lineRule="auto"/>
        <w:jc w:val="both"/>
      </w:pPr>
      <w:r w:rsidRPr="00493D81">
        <w:t xml:space="preserve">J.P. Mishra, </w:t>
      </w:r>
      <w:r w:rsidRPr="00493D81">
        <w:rPr>
          <w:i/>
        </w:rPr>
        <w:t>An Introduction to Cyber Laws,</w:t>
      </w:r>
      <w:r w:rsidRPr="00493D81">
        <w:t xml:space="preserve"> (Central Law Publication, Allahabad 2</w:t>
      </w:r>
      <w:r w:rsidRPr="00493D81">
        <w:rPr>
          <w:vertAlign w:val="superscript"/>
        </w:rPr>
        <w:t>nd</w:t>
      </w:r>
      <w:r w:rsidRPr="00493D81">
        <w:t xml:space="preserve"> Ed. 2014)</w:t>
      </w:r>
    </w:p>
    <w:p w:rsidR="00493D81" w:rsidRPr="00493D81" w:rsidRDefault="00493D81" w:rsidP="00722007">
      <w:pPr>
        <w:pStyle w:val="ListParagraph"/>
        <w:numPr>
          <w:ilvl w:val="0"/>
          <w:numId w:val="71"/>
        </w:numPr>
        <w:spacing w:after="200" w:line="276" w:lineRule="auto"/>
        <w:jc w:val="both"/>
      </w:pPr>
      <w:r w:rsidRPr="00493D81">
        <w:t xml:space="preserve">Ishita Chatterjee, </w:t>
      </w:r>
      <w:r w:rsidRPr="00493D81">
        <w:rPr>
          <w:i/>
        </w:rPr>
        <w:t>Law on Information Technology,</w:t>
      </w:r>
      <w:r w:rsidRPr="00493D81">
        <w:t xml:space="preserve"> (Central Law Publications, Allahabad 2014,)</w:t>
      </w:r>
    </w:p>
    <w:p w:rsidR="00493D81" w:rsidRPr="00493D81" w:rsidRDefault="00493D81" w:rsidP="00722007">
      <w:pPr>
        <w:pStyle w:val="ListParagraph"/>
        <w:numPr>
          <w:ilvl w:val="0"/>
          <w:numId w:val="71"/>
        </w:numPr>
        <w:spacing w:after="200" w:line="276" w:lineRule="auto"/>
      </w:pPr>
      <w:r w:rsidRPr="00493D81">
        <w:t xml:space="preserve">Radhey D. Ryder, </w:t>
      </w:r>
      <w:r w:rsidRPr="00493D81">
        <w:rPr>
          <w:i/>
        </w:rPr>
        <w:t>Guide to Cyber Law,</w:t>
      </w:r>
      <w:r w:rsidRPr="00493D81">
        <w:t xml:space="preserve"> (Sage Law Publication, Gurgaon, 3</w:t>
      </w:r>
      <w:r w:rsidRPr="00493D81">
        <w:rPr>
          <w:vertAlign w:val="superscript"/>
        </w:rPr>
        <w:t>rd</w:t>
      </w:r>
      <w:r w:rsidRPr="00493D81">
        <w:t xml:space="preserve"> Ed. 2007)</w:t>
      </w:r>
    </w:p>
    <w:p w:rsidR="00493D81" w:rsidRPr="00493D81" w:rsidRDefault="00493D81" w:rsidP="00722007">
      <w:pPr>
        <w:pStyle w:val="ListParagraph"/>
        <w:numPr>
          <w:ilvl w:val="0"/>
          <w:numId w:val="71"/>
        </w:numPr>
        <w:spacing w:after="200" w:line="276" w:lineRule="auto"/>
        <w:jc w:val="both"/>
      </w:pPr>
      <w:r w:rsidRPr="00493D81">
        <w:t xml:space="preserve">Vakul Sharma, </w:t>
      </w:r>
      <w:r w:rsidRPr="00493D81">
        <w:rPr>
          <w:i/>
        </w:rPr>
        <w:t>Cyber Law &amp; Practice</w:t>
      </w:r>
      <w:r w:rsidRPr="00493D81">
        <w:t>, (Universal Law Publishers, New Delhi 5</w:t>
      </w:r>
      <w:r w:rsidRPr="00493D81">
        <w:rPr>
          <w:vertAlign w:val="superscript"/>
        </w:rPr>
        <w:t>th</w:t>
      </w:r>
      <w:r w:rsidRPr="00493D81">
        <w:t xml:space="preserve"> Ed. November 2016)</w:t>
      </w:r>
    </w:p>
    <w:p w:rsidR="00493D81" w:rsidRPr="00493D81" w:rsidRDefault="00493D81" w:rsidP="00722007">
      <w:pPr>
        <w:pStyle w:val="ListParagraph"/>
        <w:numPr>
          <w:ilvl w:val="0"/>
          <w:numId w:val="71"/>
        </w:numPr>
        <w:spacing w:after="200" w:line="276" w:lineRule="auto"/>
        <w:jc w:val="both"/>
      </w:pPr>
      <w:r w:rsidRPr="00493D81">
        <w:t xml:space="preserve">Prof. S.R. Bhansali, </w:t>
      </w:r>
      <w:r w:rsidRPr="00493D81">
        <w:rPr>
          <w:i/>
        </w:rPr>
        <w:t>IT Act Commentary,</w:t>
      </w:r>
      <w:r w:rsidRPr="00493D81">
        <w:t xml:space="preserve"> (Universal Law Publication, New Delhi 2015.)</w:t>
      </w:r>
    </w:p>
    <w:p w:rsidR="00493D81" w:rsidRPr="00493D81" w:rsidRDefault="00493D81" w:rsidP="00493D81">
      <w:pPr>
        <w:jc w:val="both"/>
        <w:rPr>
          <w:rFonts w:ascii="Times New Roman" w:hAnsi="Times New Roman" w:cs="Times New Roman"/>
          <w:sz w:val="24"/>
          <w:szCs w:val="24"/>
        </w:rPr>
      </w:pPr>
      <w:r w:rsidRPr="00493D81">
        <w:rPr>
          <w:rFonts w:ascii="Times New Roman" w:hAnsi="Times New Roman" w:cs="Times New Roman"/>
          <w:b/>
          <w:sz w:val="24"/>
          <w:szCs w:val="24"/>
        </w:rPr>
        <w:t>*Students are advised to study latest edition of the books and case laws.</w:t>
      </w:r>
    </w:p>
    <w:p w:rsidR="00493D81" w:rsidRPr="0075354C" w:rsidRDefault="00493D81" w:rsidP="00493D81">
      <w:pPr>
        <w:jc w:val="both"/>
      </w:pPr>
    </w:p>
    <w:p w:rsidR="00CD29D9" w:rsidRDefault="00CD29D9" w:rsidP="00CD29D9">
      <w:pPr>
        <w:rPr>
          <w:rFonts w:ascii="Times New Roman" w:eastAsia="Times New Roman" w:hAnsi="Times New Roman"/>
          <w:sz w:val="1"/>
        </w:rPr>
        <w:sectPr w:rsidR="00CD29D9">
          <w:pgSz w:w="12240" w:h="15840"/>
          <w:pgMar w:top="894" w:right="1440" w:bottom="1440" w:left="1440" w:header="0" w:footer="0" w:gutter="0"/>
          <w:cols w:space="0" w:equalWidth="0">
            <w:col w:w="9360"/>
          </w:cols>
          <w:docGrid w:linePitch="360"/>
        </w:sectPr>
      </w:pPr>
    </w:p>
    <w:p w:rsidR="00CD29D9" w:rsidRDefault="00CD29D9" w:rsidP="00CD29D9">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A02F15">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A02F15">
        <w:rPr>
          <w:rFonts w:ascii="Times New Roman" w:eastAsia="Times New Roman" w:hAnsi="Times New Roman"/>
          <w:sz w:val="28"/>
        </w:rPr>
        <w:t>FOURTH</w:t>
      </w:r>
      <w:r>
        <w:rPr>
          <w:rFonts w:ascii="Times New Roman" w:eastAsia="Times New Roman" w:hAnsi="Times New Roman"/>
          <w:sz w:val="28"/>
        </w:rPr>
        <w:t xml:space="preserve"> SEMESTER </w:t>
      </w:r>
    </w:p>
    <w:p w:rsidR="00CD29D9" w:rsidRDefault="00CD29D9" w:rsidP="00CD29D9">
      <w:pPr>
        <w:spacing w:line="16" w:lineRule="exact"/>
        <w:rPr>
          <w:rFonts w:ascii="Times New Roman" w:eastAsia="Times New Roman" w:hAnsi="Times New Roman"/>
        </w:rPr>
      </w:pPr>
    </w:p>
    <w:p w:rsidR="00CD29D9" w:rsidRPr="00A02F15" w:rsidRDefault="00CD29D9" w:rsidP="00CD29D9">
      <w:pPr>
        <w:spacing w:line="0" w:lineRule="atLeast"/>
        <w:jc w:val="center"/>
        <w:rPr>
          <w:rFonts w:ascii="Times New Roman" w:eastAsia="Times New Roman" w:hAnsi="Times New Roman"/>
          <w:sz w:val="26"/>
        </w:rPr>
      </w:pPr>
      <w:r w:rsidRPr="00A02F15">
        <w:rPr>
          <w:rFonts w:ascii="Times New Roman" w:eastAsia="Times New Roman" w:hAnsi="Times New Roman"/>
          <w:sz w:val="26"/>
        </w:rPr>
        <w:t>Constitutional Law of India-II CODE NO.</w:t>
      </w:r>
      <w:r w:rsidR="00A02F15">
        <w:rPr>
          <w:rFonts w:ascii="Times New Roman" w:eastAsia="Times New Roman" w:hAnsi="Times New Roman"/>
          <w:sz w:val="26"/>
        </w:rPr>
        <w:t>1532</w:t>
      </w:r>
    </w:p>
    <w:p w:rsidR="00CD29D9" w:rsidRDefault="00CD29D9" w:rsidP="00CD29D9">
      <w:pPr>
        <w:spacing w:line="0" w:lineRule="atLeast"/>
        <w:jc w:val="center"/>
        <w:rPr>
          <w:rFonts w:ascii="Times New Roman" w:eastAsia="Times New Roman" w:hAnsi="Times New Roman"/>
          <w:sz w:val="22"/>
        </w:rPr>
      </w:pPr>
      <w:r>
        <w:rPr>
          <w:rFonts w:ascii="Times New Roman" w:eastAsia="Times New Roman" w:hAnsi="Times New Roman"/>
          <w:sz w:val="22"/>
        </w:rPr>
        <w:t xml:space="preserve">Paper </w:t>
      </w:r>
      <w:r w:rsidR="00E87483">
        <w:rPr>
          <w:rFonts w:ascii="Times New Roman" w:eastAsia="Times New Roman" w:hAnsi="Times New Roman"/>
          <w:sz w:val="22"/>
        </w:rPr>
        <w:t>Second</w:t>
      </w:r>
    </w:p>
    <w:p w:rsidR="00260CC2" w:rsidRPr="00260CC2" w:rsidRDefault="00260CC2" w:rsidP="00260CC2">
      <w:pPr>
        <w:jc w:val="center"/>
        <w:rPr>
          <w:rFonts w:ascii="Times New Roman" w:hAnsi="Times New Roman" w:cs="Times New Roman"/>
          <w:b/>
          <w:sz w:val="24"/>
          <w:szCs w:val="24"/>
        </w:rPr>
      </w:pPr>
      <w:r w:rsidRPr="00260CC2">
        <w:rPr>
          <w:rFonts w:ascii="Times New Roman" w:hAnsi="Times New Roman" w:cs="Times New Roman"/>
          <w:b/>
          <w:sz w:val="24"/>
          <w:szCs w:val="24"/>
        </w:rPr>
        <w:t>Course Outcomes</w:t>
      </w:r>
    </w:p>
    <w:p w:rsidR="00260CC2" w:rsidRPr="00260CC2" w:rsidRDefault="00260CC2" w:rsidP="00260CC2">
      <w:pPr>
        <w:jc w:val="both"/>
        <w:rPr>
          <w:rFonts w:ascii="Times New Roman" w:hAnsi="Times New Roman" w:cs="Times New Roman"/>
          <w:b/>
          <w:sz w:val="24"/>
          <w:szCs w:val="24"/>
        </w:rPr>
      </w:pPr>
      <w:r w:rsidRPr="00260CC2">
        <w:rPr>
          <w:rFonts w:ascii="Times New Roman" w:hAnsi="Times New Roman" w:cs="Times New Roman"/>
          <w:b/>
          <w:sz w:val="24"/>
          <w:szCs w:val="24"/>
        </w:rPr>
        <w:t>Learning Objectives:</w:t>
      </w:r>
    </w:p>
    <w:p w:rsidR="00260CC2" w:rsidRPr="00260CC2" w:rsidRDefault="00260CC2" w:rsidP="005A2C44">
      <w:pPr>
        <w:pStyle w:val="ListParagraph"/>
        <w:numPr>
          <w:ilvl w:val="0"/>
          <w:numId w:val="144"/>
        </w:numPr>
        <w:jc w:val="both"/>
        <w:rPr>
          <w:b/>
        </w:rPr>
      </w:pPr>
      <w:r w:rsidRPr="00260CC2">
        <w:t xml:space="preserve">The paper is mainly based on the structural aspects of various organs of the ‘State’ like Union and State Executive, Union and State Judiciary, Union Parliament and State Legislatures etc. </w:t>
      </w:r>
    </w:p>
    <w:p w:rsidR="00260CC2" w:rsidRPr="00260CC2" w:rsidRDefault="00260CC2" w:rsidP="005A2C44">
      <w:pPr>
        <w:pStyle w:val="ListParagraph"/>
        <w:numPr>
          <w:ilvl w:val="0"/>
          <w:numId w:val="144"/>
        </w:numPr>
        <w:jc w:val="both"/>
        <w:rPr>
          <w:b/>
        </w:rPr>
      </w:pPr>
      <w:r w:rsidRPr="00260CC2">
        <w:t xml:space="preserve">The students are also given the detailed and comprehensive information regarding Centre State Relation, Freedom of Trade and Commerce, Right to Property Constitutional Protection to Civil Services, Emergency Provisions, and Amendment etc. </w:t>
      </w:r>
    </w:p>
    <w:p w:rsidR="00260CC2" w:rsidRPr="00260CC2" w:rsidRDefault="00260CC2" w:rsidP="005A2C44">
      <w:pPr>
        <w:pStyle w:val="ListParagraph"/>
        <w:numPr>
          <w:ilvl w:val="0"/>
          <w:numId w:val="144"/>
        </w:numPr>
        <w:jc w:val="both"/>
        <w:rPr>
          <w:b/>
        </w:rPr>
      </w:pPr>
      <w:r w:rsidRPr="00260CC2">
        <w:t>The paper is very helpful in understanding the functioning of the government as well as inter-relationship among various organs of the Government and separation of Power thereof.</w:t>
      </w:r>
    </w:p>
    <w:p w:rsidR="00260CC2" w:rsidRPr="00260CC2" w:rsidRDefault="00260CC2" w:rsidP="00260CC2">
      <w:pPr>
        <w:jc w:val="both"/>
        <w:rPr>
          <w:rFonts w:ascii="Times New Roman" w:hAnsi="Times New Roman" w:cs="Times New Roman"/>
          <w:b/>
          <w:sz w:val="24"/>
          <w:szCs w:val="24"/>
        </w:rPr>
      </w:pPr>
      <w:r w:rsidRPr="00260CC2">
        <w:rPr>
          <w:rFonts w:ascii="Times New Roman" w:hAnsi="Times New Roman" w:cs="Times New Roman"/>
          <w:b/>
          <w:sz w:val="24"/>
          <w:szCs w:val="24"/>
        </w:rPr>
        <w:t>Learning Outcomes:</w:t>
      </w:r>
    </w:p>
    <w:p w:rsidR="00260CC2" w:rsidRPr="00260CC2" w:rsidRDefault="00260CC2" w:rsidP="005A2C44">
      <w:pPr>
        <w:pStyle w:val="ListParagraph"/>
        <w:numPr>
          <w:ilvl w:val="0"/>
          <w:numId w:val="130"/>
        </w:numPr>
        <w:jc w:val="both"/>
      </w:pPr>
      <w:r w:rsidRPr="00260CC2">
        <w:t>The students will get the fair knowledge of the concept like state, Union and State Executive, Union and State Judiciary etc..</w:t>
      </w:r>
    </w:p>
    <w:p w:rsidR="00260CC2" w:rsidRPr="00260CC2" w:rsidRDefault="00260CC2" w:rsidP="005A2C44">
      <w:pPr>
        <w:pStyle w:val="ListParagraph"/>
        <w:numPr>
          <w:ilvl w:val="0"/>
          <w:numId w:val="130"/>
        </w:numPr>
        <w:jc w:val="both"/>
        <w:rPr>
          <w:i/>
        </w:rPr>
      </w:pPr>
      <w:r w:rsidRPr="00260CC2">
        <w:t>The students will display the comprehensive conceptual knowledge about information regarding Centre state relation, freedom of trade, Right to property etc.</w:t>
      </w:r>
    </w:p>
    <w:p w:rsidR="00260CC2" w:rsidRPr="00260CC2" w:rsidRDefault="00260CC2" w:rsidP="00260CC2">
      <w:pPr>
        <w:jc w:val="right"/>
        <w:rPr>
          <w:rFonts w:ascii="Times New Roman" w:hAnsi="Times New Roman" w:cs="Times New Roman"/>
          <w:sz w:val="24"/>
          <w:szCs w:val="24"/>
        </w:rPr>
      </w:pP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t xml:space="preserve">   MM: 80</w:t>
      </w:r>
    </w:p>
    <w:p w:rsidR="00260CC2" w:rsidRPr="00260CC2" w:rsidRDefault="00260CC2" w:rsidP="00260CC2">
      <w:pPr>
        <w:jc w:val="right"/>
        <w:rPr>
          <w:rFonts w:ascii="Times New Roman" w:hAnsi="Times New Roman" w:cs="Times New Roman"/>
          <w:sz w:val="24"/>
          <w:szCs w:val="24"/>
        </w:rPr>
      </w:pP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t xml:space="preserve">        </w:t>
      </w:r>
      <w:r w:rsidRPr="00260CC2">
        <w:rPr>
          <w:rFonts w:ascii="Times New Roman" w:hAnsi="Times New Roman" w:cs="Times New Roman"/>
          <w:sz w:val="24"/>
          <w:szCs w:val="24"/>
        </w:rPr>
        <w:tab/>
      </w:r>
      <w:r w:rsidRPr="00260CC2">
        <w:rPr>
          <w:rFonts w:ascii="Times New Roman" w:hAnsi="Times New Roman" w:cs="Times New Roman"/>
          <w:sz w:val="24"/>
          <w:szCs w:val="24"/>
        </w:rPr>
        <w:tab/>
        <w:t>Time: 3 hours</w:t>
      </w:r>
    </w:p>
    <w:p w:rsidR="00CD29D9" w:rsidRDefault="00CD29D9" w:rsidP="00CD29D9">
      <w:pPr>
        <w:spacing w:line="198" w:lineRule="exact"/>
        <w:rPr>
          <w:rFonts w:ascii="Times New Roman" w:eastAsia="Times New Roman" w:hAnsi="Times New Roman"/>
        </w:rPr>
      </w:pP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CD29D9" w:rsidRDefault="00CD29D9" w:rsidP="00CD29D9">
      <w:pPr>
        <w:spacing w:line="210" w:lineRule="exact"/>
        <w:rPr>
          <w:rFonts w:ascii="Times New Roman" w:eastAsia="Times New Roman" w:hAnsi="Times New Roman"/>
        </w:rPr>
      </w:pPr>
    </w:p>
    <w:p w:rsidR="00CD29D9" w:rsidRPr="00493D81" w:rsidRDefault="00CD29D9" w:rsidP="00CD29D9">
      <w:pPr>
        <w:spacing w:line="238" w:lineRule="auto"/>
        <w:ind w:left="360"/>
        <w:jc w:val="both"/>
        <w:rPr>
          <w:rFonts w:ascii="Times New Roman" w:eastAsia="Times New Roman" w:hAnsi="Times New Roman" w:cs="Times New Roman"/>
          <w:sz w:val="22"/>
          <w:szCs w:val="22"/>
        </w:rPr>
      </w:pPr>
      <w:r>
        <w:rPr>
          <w:rFonts w:ascii="Times New Roman" w:eastAsia="Times New Roman" w:hAnsi="Times New Roman"/>
          <w:sz w:val="22"/>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w:t>
      </w:r>
      <w:r w:rsidRPr="00493D81">
        <w:rPr>
          <w:rFonts w:ascii="Times New Roman" w:eastAsia="Times New Roman" w:hAnsi="Times New Roman" w:cs="Times New Roman"/>
          <w:sz w:val="22"/>
          <w:szCs w:val="22"/>
        </w:rPr>
        <w:t>syllabus. As such Section 5 will be compulsory. The examiner will be free to set the questions in problem forms based on case law.</w:t>
      </w:r>
    </w:p>
    <w:p w:rsidR="00CD29D9" w:rsidRPr="00493D81" w:rsidRDefault="00CD29D9" w:rsidP="00CD29D9">
      <w:pPr>
        <w:spacing w:line="202" w:lineRule="exact"/>
        <w:rPr>
          <w:rFonts w:ascii="Times New Roman" w:eastAsia="Times New Roman" w:hAnsi="Times New Roman" w:cs="Times New Roman"/>
          <w:sz w:val="22"/>
          <w:szCs w:val="22"/>
        </w:rPr>
      </w:pPr>
    </w:p>
    <w:p w:rsidR="00CD29D9" w:rsidRDefault="00CD29D9" w:rsidP="00CD29D9">
      <w:pPr>
        <w:spacing w:line="0" w:lineRule="atLeast"/>
        <w:ind w:left="360"/>
        <w:rPr>
          <w:rFonts w:ascii="Times New Roman" w:eastAsia="Times New Roman" w:hAnsi="Times New Roman"/>
          <w:sz w:val="22"/>
        </w:rPr>
      </w:pPr>
      <w:r w:rsidRPr="00493D81">
        <w:rPr>
          <w:rFonts w:ascii="Times New Roman" w:eastAsia="Times New Roman" w:hAnsi="Times New Roman" w:cs="Times New Roman"/>
          <w:sz w:val="22"/>
          <w:szCs w:val="22"/>
        </w:rPr>
        <w:t>NOTE FOR STUDENTS(</w:t>
      </w:r>
      <w:r>
        <w:rPr>
          <w:rFonts w:ascii="Times New Roman" w:eastAsia="Times New Roman" w:hAnsi="Times New Roman"/>
          <w:sz w:val="22"/>
        </w:rPr>
        <w:t xml:space="preserve"> ON QUESTION PAPER)</w:t>
      </w:r>
    </w:p>
    <w:p w:rsidR="00CD29D9" w:rsidRDefault="00CD29D9" w:rsidP="00CD29D9">
      <w:pPr>
        <w:spacing w:line="212" w:lineRule="exact"/>
        <w:rPr>
          <w:rFonts w:ascii="Times New Roman" w:eastAsia="Times New Roman" w:hAnsi="Times New Roman"/>
        </w:rPr>
      </w:pPr>
    </w:p>
    <w:p w:rsidR="00CD29D9" w:rsidRDefault="00CD29D9" w:rsidP="00CD29D9">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w:t>
      </w:r>
    </w:p>
    <w:p w:rsidR="00CD29D9" w:rsidRDefault="00CD29D9" w:rsidP="00CD29D9">
      <w:pPr>
        <w:spacing w:line="212" w:lineRule="exact"/>
        <w:rPr>
          <w:rFonts w:ascii="Times New Roman" w:eastAsia="Times New Roman" w:hAnsi="Times New Roman"/>
        </w:rPr>
      </w:pPr>
    </w:p>
    <w:p w:rsidR="00CD29D9" w:rsidRDefault="00CD29D9" w:rsidP="00CD29D9">
      <w:pPr>
        <w:spacing w:line="236" w:lineRule="auto"/>
        <w:jc w:val="both"/>
        <w:rPr>
          <w:rFonts w:ascii="Times New Roman" w:eastAsia="Times New Roman" w:hAnsi="Times New Roman"/>
          <w:sz w:val="22"/>
        </w:rPr>
      </w:pPr>
      <w:r>
        <w:rPr>
          <w:rFonts w:ascii="Times New Roman" w:eastAsia="Times New Roman" w:hAnsi="Times New Roman"/>
          <w:sz w:val="22"/>
        </w:rPr>
        <w:t>An Introduction to Parliament and State Legislature, An introduction to Union and State Executive, Position and Powers of President and Governor, Power to pardon and ordinance making power of President and Governor.</w:t>
      </w:r>
    </w:p>
    <w:p w:rsidR="00CD29D9" w:rsidRDefault="00CD29D9" w:rsidP="00CD29D9">
      <w:pPr>
        <w:spacing w:line="214" w:lineRule="exact"/>
        <w:rPr>
          <w:rFonts w:ascii="Times New Roman" w:eastAsia="Times New Roman" w:hAnsi="Times New Roman"/>
        </w:rPr>
      </w:pPr>
    </w:p>
    <w:p w:rsidR="00260CC2" w:rsidRDefault="00CD29D9" w:rsidP="00260CC2">
      <w:pPr>
        <w:spacing w:line="419" w:lineRule="auto"/>
        <w:ind w:right="2160"/>
        <w:rPr>
          <w:rFonts w:ascii="Times New Roman" w:eastAsia="Times New Roman" w:hAnsi="Times New Roman"/>
          <w:sz w:val="22"/>
        </w:rPr>
      </w:pPr>
      <w:r>
        <w:rPr>
          <w:rFonts w:ascii="Times New Roman" w:eastAsia="Times New Roman" w:hAnsi="Times New Roman"/>
          <w:sz w:val="22"/>
        </w:rPr>
        <w:t xml:space="preserve">Leading Case: </w:t>
      </w:r>
      <w:r>
        <w:rPr>
          <w:rFonts w:ascii="Times New Roman" w:eastAsia="Times New Roman" w:hAnsi="Times New Roman"/>
          <w:sz w:val="22"/>
          <w:u w:val="single"/>
        </w:rPr>
        <w:t>Kehar Singh &amp; Others V Union of India, AIR 1989 SC 653</w:t>
      </w:r>
      <w:r>
        <w:rPr>
          <w:rFonts w:ascii="Times New Roman" w:eastAsia="Times New Roman" w:hAnsi="Times New Roman"/>
          <w:sz w:val="22"/>
        </w:rPr>
        <w:t xml:space="preserve"> </w:t>
      </w:r>
    </w:p>
    <w:p w:rsidR="00CD29D9" w:rsidRDefault="00CD29D9" w:rsidP="00CD29D9">
      <w:pPr>
        <w:spacing w:line="419" w:lineRule="auto"/>
        <w:ind w:right="2800"/>
        <w:rPr>
          <w:rFonts w:ascii="Times New Roman" w:eastAsia="Times New Roman" w:hAnsi="Times New Roman"/>
          <w:sz w:val="22"/>
        </w:rPr>
      </w:pPr>
      <w:r>
        <w:rPr>
          <w:rFonts w:ascii="Times New Roman" w:eastAsia="Times New Roman" w:hAnsi="Times New Roman"/>
          <w:sz w:val="22"/>
        </w:rPr>
        <w:t>UNIT-II</w:t>
      </w:r>
    </w:p>
    <w:p w:rsidR="00CD29D9" w:rsidRDefault="00CD29D9" w:rsidP="00CD29D9">
      <w:pPr>
        <w:spacing w:line="21" w:lineRule="exact"/>
        <w:rPr>
          <w:rFonts w:ascii="Times New Roman" w:eastAsia="Times New Roman" w:hAnsi="Times New Roman"/>
        </w:rPr>
      </w:pPr>
    </w:p>
    <w:p w:rsidR="00CD29D9" w:rsidRDefault="00CD29D9" w:rsidP="00CD29D9">
      <w:pPr>
        <w:spacing w:line="235" w:lineRule="auto"/>
        <w:jc w:val="both"/>
        <w:rPr>
          <w:rFonts w:ascii="Times New Roman" w:eastAsia="Times New Roman" w:hAnsi="Times New Roman"/>
          <w:sz w:val="22"/>
        </w:rPr>
      </w:pPr>
      <w:r>
        <w:rPr>
          <w:rFonts w:ascii="Times New Roman" w:eastAsia="Times New Roman" w:hAnsi="Times New Roman"/>
          <w:sz w:val="22"/>
        </w:rPr>
        <w:t>Parliamentary privileges, Judiciary Jurisdiction of Supreme Court and High Court, Independence of Judiciary</w:t>
      </w:r>
    </w:p>
    <w:p w:rsidR="00CD29D9" w:rsidRDefault="00CD29D9" w:rsidP="00CD29D9">
      <w:pPr>
        <w:spacing w:line="211" w:lineRule="exact"/>
        <w:rPr>
          <w:rFonts w:ascii="Times New Roman" w:eastAsia="Times New Roman" w:hAnsi="Times New Roman"/>
        </w:rPr>
      </w:pPr>
    </w:p>
    <w:p w:rsidR="00260CC2" w:rsidRDefault="00CD29D9" w:rsidP="00260CC2">
      <w:pPr>
        <w:spacing w:line="419" w:lineRule="auto"/>
        <w:ind w:right="2790"/>
        <w:rPr>
          <w:rFonts w:ascii="Times New Roman" w:eastAsia="Times New Roman" w:hAnsi="Times New Roman"/>
          <w:sz w:val="22"/>
        </w:rPr>
      </w:pPr>
      <w:r>
        <w:rPr>
          <w:rFonts w:ascii="Times New Roman" w:eastAsia="Times New Roman" w:hAnsi="Times New Roman"/>
          <w:sz w:val="22"/>
        </w:rPr>
        <w:t xml:space="preserve">Leading Case: </w:t>
      </w:r>
      <w:r>
        <w:rPr>
          <w:rFonts w:ascii="Times New Roman" w:eastAsia="Times New Roman" w:hAnsi="Times New Roman"/>
          <w:sz w:val="22"/>
          <w:u w:val="single"/>
        </w:rPr>
        <w:t>In Re Keshav Singh (Art.143) AIR 1965, SC 745</w:t>
      </w:r>
      <w:r>
        <w:rPr>
          <w:rFonts w:ascii="Times New Roman" w:eastAsia="Times New Roman" w:hAnsi="Times New Roman"/>
          <w:sz w:val="22"/>
        </w:rPr>
        <w:t xml:space="preserve"> </w:t>
      </w:r>
    </w:p>
    <w:p w:rsidR="00CD29D9" w:rsidRDefault="00CD29D9" w:rsidP="00260CC2">
      <w:pPr>
        <w:spacing w:line="419" w:lineRule="auto"/>
        <w:ind w:right="2790"/>
        <w:rPr>
          <w:rFonts w:ascii="Times New Roman" w:eastAsia="Times New Roman" w:hAnsi="Times New Roman"/>
          <w:sz w:val="22"/>
        </w:rPr>
      </w:pPr>
      <w:r>
        <w:rPr>
          <w:rFonts w:ascii="Times New Roman" w:eastAsia="Times New Roman" w:hAnsi="Times New Roman"/>
          <w:sz w:val="22"/>
        </w:rPr>
        <w:lastRenderedPageBreak/>
        <w:t>UNIT-III</w:t>
      </w:r>
    </w:p>
    <w:p w:rsidR="00CD29D9" w:rsidRDefault="00CD29D9" w:rsidP="00CD29D9">
      <w:pPr>
        <w:spacing w:line="24" w:lineRule="exact"/>
        <w:rPr>
          <w:rFonts w:ascii="Times New Roman" w:eastAsia="Times New Roman" w:hAnsi="Times New Roman"/>
        </w:rPr>
      </w:pPr>
    </w:p>
    <w:p w:rsidR="00CD29D9" w:rsidRDefault="00CD29D9" w:rsidP="00CD29D9">
      <w:pPr>
        <w:spacing w:line="234" w:lineRule="auto"/>
        <w:jc w:val="both"/>
        <w:rPr>
          <w:rFonts w:ascii="Times New Roman" w:eastAsia="Times New Roman" w:hAnsi="Times New Roman"/>
          <w:sz w:val="22"/>
        </w:rPr>
      </w:pPr>
      <w:r>
        <w:rPr>
          <w:rFonts w:ascii="Times New Roman" w:eastAsia="Times New Roman" w:hAnsi="Times New Roman"/>
          <w:sz w:val="22"/>
        </w:rPr>
        <w:t>Relations between Union and the States, Freedom of Trade, Commerce and Intercourse within the territory of India, Right of Property</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u w:val="single"/>
        </w:rPr>
        <w:t>Leading Case:Automobiles Transport Ltd.</w:t>
      </w:r>
      <w:r>
        <w:rPr>
          <w:rFonts w:ascii="Times New Roman" w:eastAsia="Times New Roman" w:hAnsi="Times New Roman"/>
          <w:sz w:val="22"/>
        </w:rPr>
        <w:t xml:space="preserve"> v </w:t>
      </w:r>
      <w:r>
        <w:rPr>
          <w:rFonts w:ascii="Times New Roman" w:eastAsia="Times New Roman" w:hAnsi="Times New Roman"/>
          <w:sz w:val="22"/>
          <w:u w:val="single"/>
        </w:rPr>
        <w:t>State of Rajasthan</w:t>
      </w:r>
      <w:r>
        <w:rPr>
          <w:rFonts w:ascii="Times New Roman" w:eastAsia="Times New Roman" w:hAnsi="Times New Roman"/>
          <w:sz w:val="22"/>
        </w:rPr>
        <w:t xml:space="preserve"> AIR 1962</w:t>
      </w:r>
    </w:p>
    <w:p w:rsidR="00CD29D9" w:rsidRDefault="00CD29D9" w:rsidP="00CD29D9">
      <w:pPr>
        <w:spacing w:line="252"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UNIT-IV</w:t>
      </w:r>
    </w:p>
    <w:p w:rsidR="00CD29D9" w:rsidRDefault="00CD29D9" w:rsidP="00CD29D9">
      <w:pPr>
        <w:spacing w:line="264" w:lineRule="exact"/>
        <w:rPr>
          <w:rFonts w:ascii="Times New Roman" w:eastAsia="Times New Roman" w:hAnsi="Times New Roman"/>
        </w:rPr>
      </w:pPr>
    </w:p>
    <w:p w:rsidR="00CD29D9" w:rsidRDefault="00CD29D9" w:rsidP="00CD29D9">
      <w:pPr>
        <w:spacing w:line="235" w:lineRule="auto"/>
        <w:rPr>
          <w:rFonts w:ascii="Times New Roman" w:eastAsia="Times New Roman" w:hAnsi="Times New Roman"/>
          <w:sz w:val="22"/>
        </w:rPr>
      </w:pPr>
      <w:r>
        <w:rPr>
          <w:rFonts w:ascii="Times New Roman" w:eastAsia="Times New Roman" w:hAnsi="Times New Roman"/>
          <w:sz w:val="22"/>
        </w:rPr>
        <w:t>Amendment of the Constitution, Theory of basic structure of Constitution, Emergency provisions, Protection to civil servants.</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u w:val="single"/>
        </w:rPr>
        <w:t>Leading Case: Keshwananad Bharti</w:t>
      </w:r>
      <w:r>
        <w:rPr>
          <w:rFonts w:ascii="Times New Roman" w:eastAsia="Times New Roman" w:hAnsi="Times New Roman"/>
          <w:sz w:val="22"/>
        </w:rPr>
        <w:t xml:space="preserve"> v </w:t>
      </w:r>
      <w:r>
        <w:rPr>
          <w:rFonts w:ascii="Times New Roman" w:eastAsia="Times New Roman" w:hAnsi="Times New Roman"/>
          <w:sz w:val="22"/>
          <w:u w:val="single"/>
        </w:rPr>
        <w:t>State of Kerala</w:t>
      </w:r>
      <w:r>
        <w:rPr>
          <w:rFonts w:ascii="Times New Roman" w:eastAsia="Times New Roman" w:hAnsi="Times New Roman"/>
          <w:sz w:val="22"/>
        </w:rPr>
        <w:t>, AIR 18975, SC 1461</w:t>
      </w:r>
    </w:p>
    <w:p w:rsidR="00CD29D9" w:rsidRDefault="00CD29D9" w:rsidP="00CD29D9">
      <w:pPr>
        <w:spacing w:line="200" w:lineRule="exact"/>
        <w:rPr>
          <w:rFonts w:ascii="Times New Roman" w:eastAsia="Times New Roman" w:hAnsi="Times New Roman"/>
        </w:rPr>
      </w:pPr>
    </w:p>
    <w:p w:rsidR="00CD29D9" w:rsidRDefault="00CD29D9" w:rsidP="00CD29D9">
      <w:pPr>
        <w:spacing w:line="200" w:lineRule="exact"/>
        <w:rPr>
          <w:rFonts w:ascii="Times New Roman" w:eastAsia="Times New Roman" w:hAnsi="Times New Roman"/>
        </w:rPr>
      </w:pPr>
    </w:p>
    <w:p w:rsidR="00493D81" w:rsidRPr="004A161D" w:rsidRDefault="00493D81" w:rsidP="00493D81">
      <w:pPr>
        <w:jc w:val="both"/>
        <w:rPr>
          <w:rFonts w:ascii="Times New Roman" w:hAnsi="Times New Roman" w:cs="Times New Roman"/>
          <w:b/>
          <w:sz w:val="24"/>
          <w:szCs w:val="24"/>
        </w:rPr>
      </w:pPr>
      <w:r w:rsidRPr="004A161D">
        <w:rPr>
          <w:rFonts w:ascii="Times New Roman" w:hAnsi="Times New Roman" w:cs="Times New Roman"/>
          <w:b/>
          <w:sz w:val="24"/>
          <w:szCs w:val="24"/>
        </w:rPr>
        <w:t>BOOKS RECOMMENDED</w:t>
      </w:r>
    </w:p>
    <w:p w:rsidR="00493D81" w:rsidRPr="00493D81" w:rsidRDefault="00493D81" w:rsidP="00493D81">
      <w:pPr>
        <w:jc w:val="both"/>
        <w:rPr>
          <w:rFonts w:ascii="Times New Roman" w:hAnsi="Times New Roman" w:cs="Times New Roman"/>
          <w:sz w:val="24"/>
          <w:szCs w:val="24"/>
        </w:rPr>
      </w:pPr>
    </w:p>
    <w:p w:rsidR="00493D81" w:rsidRPr="00493D81" w:rsidRDefault="00493D81" w:rsidP="00722007">
      <w:pPr>
        <w:pStyle w:val="ListParagraph"/>
        <w:numPr>
          <w:ilvl w:val="0"/>
          <w:numId w:val="65"/>
        </w:numPr>
        <w:spacing w:after="200" w:line="276" w:lineRule="auto"/>
      </w:pPr>
      <w:r w:rsidRPr="00493D81">
        <w:t xml:space="preserve">Kagzi, M.C. Jain. </w:t>
      </w:r>
      <w:r w:rsidRPr="00493D81">
        <w:rPr>
          <w:i/>
        </w:rPr>
        <w:t>The Constitutional of India</w:t>
      </w:r>
      <w:r w:rsidRPr="00493D81">
        <w:t>, (Vol. 1 &amp; 2, New Delhi, India Law House, 2001)</w:t>
      </w:r>
    </w:p>
    <w:p w:rsidR="00493D81" w:rsidRPr="00493D81" w:rsidRDefault="00493D81" w:rsidP="00722007">
      <w:pPr>
        <w:pStyle w:val="ListParagraph"/>
        <w:numPr>
          <w:ilvl w:val="0"/>
          <w:numId w:val="65"/>
        </w:numPr>
        <w:spacing w:after="200" w:line="276" w:lineRule="auto"/>
      </w:pPr>
      <w:r w:rsidRPr="00493D81">
        <w:t xml:space="preserve">Pylee, M.V. </w:t>
      </w:r>
      <w:r w:rsidRPr="00493D81">
        <w:rPr>
          <w:i/>
        </w:rPr>
        <w:t>Constitutional Amendments in India</w:t>
      </w:r>
      <w:r w:rsidRPr="00493D81">
        <w:t xml:space="preserve"> (Delhi, Universal Law, 2003)</w:t>
      </w:r>
    </w:p>
    <w:p w:rsidR="00493D81" w:rsidRPr="00493D81" w:rsidRDefault="00493D81" w:rsidP="00722007">
      <w:pPr>
        <w:pStyle w:val="ListParagraph"/>
        <w:numPr>
          <w:ilvl w:val="0"/>
          <w:numId w:val="65"/>
        </w:numPr>
        <w:spacing w:after="200" w:line="276" w:lineRule="auto"/>
      </w:pPr>
      <w:r w:rsidRPr="00493D81">
        <w:t xml:space="preserve">Hasan, Zoya &amp; E. Sridharan. </w:t>
      </w:r>
      <w:r w:rsidRPr="00493D81">
        <w:rPr>
          <w:i/>
        </w:rPr>
        <w:t>India’s Living Constitution: Ideas, Practices, Controversies</w:t>
      </w:r>
      <w:r w:rsidRPr="00493D81">
        <w:t xml:space="preserve"> (Delhi, Permanent Black, 2002 ed.)</w:t>
      </w:r>
    </w:p>
    <w:p w:rsidR="00493D81" w:rsidRPr="00493D81" w:rsidRDefault="00493D81" w:rsidP="00722007">
      <w:pPr>
        <w:pStyle w:val="ListParagraph"/>
        <w:numPr>
          <w:ilvl w:val="0"/>
          <w:numId w:val="65"/>
        </w:numPr>
        <w:spacing w:after="200" w:line="276" w:lineRule="auto"/>
      </w:pPr>
      <w:r w:rsidRPr="00493D81">
        <w:t xml:space="preserve">Basu, Durga Das. </w:t>
      </w:r>
      <w:r w:rsidRPr="00493D81">
        <w:rPr>
          <w:i/>
        </w:rPr>
        <w:t>Commentary on the Constitution of India</w:t>
      </w:r>
      <w:r w:rsidRPr="00493D81">
        <w:t>, (Calcutta, Debidas Basu, 1989 Ed.)</w:t>
      </w:r>
    </w:p>
    <w:p w:rsidR="00493D81" w:rsidRPr="00493D81" w:rsidRDefault="00493D81" w:rsidP="00722007">
      <w:pPr>
        <w:pStyle w:val="ListParagraph"/>
        <w:numPr>
          <w:ilvl w:val="0"/>
          <w:numId w:val="65"/>
        </w:numPr>
        <w:spacing w:after="200" w:line="276" w:lineRule="auto"/>
      </w:pPr>
      <w:r w:rsidRPr="00493D81">
        <w:t xml:space="preserve">Seervi, H.M. </w:t>
      </w:r>
      <w:r w:rsidRPr="00493D81">
        <w:rPr>
          <w:i/>
        </w:rPr>
        <w:t>Constitutional Law of India</w:t>
      </w:r>
      <w:r w:rsidRPr="00493D81">
        <w:t xml:space="preserve"> (Vol. I &amp; II, III, Bombay N.M. Tripathi, 1991)</w:t>
      </w:r>
    </w:p>
    <w:p w:rsidR="00493D81" w:rsidRPr="00493D81" w:rsidRDefault="00493D81" w:rsidP="00722007">
      <w:pPr>
        <w:pStyle w:val="ListParagraph"/>
        <w:numPr>
          <w:ilvl w:val="0"/>
          <w:numId w:val="65"/>
        </w:numPr>
        <w:spacing w:after="200" w:line="276" w:lineRule="auto"/>
      </w:pPr>
      <w:r w:rsidRPr="00493D81">
        <w:t xml:space="preserve">Chaube, Shibanikinkar. </w:t>
      </w:r>
      <w:r w:rsidRPr="00493D81">
        <w:rPr>
          <w:i/>
        </w:rPr>
        <w:t>Constituent Assembly of India</w:t>
      </w:r>
      <w:r w:rsidRPr="00493D81">
        <w:t xml:space="preserve"> (New Delhi, Wadhwa and Com. Pvt. Ltd. 2002 ed.)</w:t>
      </w:r>
    </w:p>
    <w:p w:rsidR="00493D81" w:rsidRPr="00493D81" w:rsidRDefault="00493D81" w:rsidP="00722007">
      <w:pPr>
        <w:pStyle w:val="ListParagraph"/>
        <w:numPr>
          <w:ilvl w:val="0"/>
          <w:numId w:val="65"/>
        </w:numPr>
        <w:spacing w:after="200" w:line="276" w:lineRule="auto"/>
        <w:jc w:val="both"/>
      </w:pPr>
      <w:r w:rsidRPr="00493D81">
        <w:t xml:space="preserve">Bakshi, P.M. </w:t>
      </w:r>
      <w:r w:rsidRPr="00493D81">
        <w:rPr>
          <w:i/>
        </w:rPr>
        <w:t>The Constitution of India</w:t>
      </w:r>
      <w:r w:rsidRPr="00493D81">
        <w:t xml:space="preserve"> (Delhi Universal Law Publishing, 2002)</w:t>
      </w:r>
    </w:p>
    <w:p w:rsidR="00493D81" w:rsidRPr="00493D81" w:rsidRDefault="00493D81" w:rsidP="00722007">
      <w:pPr>
        <w:pStyle w:val="ListParagraph"/>
        <w:numPr>
          <w:ilvl w:val="0"/>
          <w:numId w:val="65"/>
        </w:numPr>
        <w:spacing w:after="200" w:line="276" w:lineRule="auto"/>
        <w:jc w:val="both"/>
      </w:pPr>
      <w:r w:rsidRPr="00493D81">
        <w:t xml:space="preserve">Jain Subhash C. </w:t>
      </w:r>
      <w:r w:rsidRPr="00493D81">
        <w:rPr>
          <w:i/>
        </w:rPr>
        <w:t>The Constitution of India; Select Issues &amp; Perceptions</w:t>
      </w:r>
      <w:r w:rsidRPr="00493D81">
        <w:t xml:space="preserve"> (New Delhi Taxmann Publications, 2000)</w:t>
      </w:r>
    </w:p>
    <w:p w:rsidR="00493D81" w:rsidRPr="00493D81" w:rsidRDefault="00493D81" w:rsidP="00493D81">
      <w:pPr>
        <w:jc w:val="both"/>
        <w:rPr>
          <w:rFonts w:ascii="Times New Roman" w:hAnsi="Times New Roman" w:cs="Times New Roman"/>
          <w:sz w:val="24"/>
          <w:szCs w:val="24"/>
        </w:rPr>
      </w:pPr>
      <w:r w:rsidRPr="00493D81">
        <w:rPr>
          <w:rFonts w:ascii="Times New Roman" w:hAnsi="Times New Roman" w:cs="Times New Roman"/>
          <w:b/>
          <w:sz w:val="24"/>
          <w:szCs w:val="24"/>
        </w:rPr>
        <w:t>*Students are advised to study latest edition of the books and case laws.</w:t>
      </w:r>
    </w:p>
    <w:p w:rsidR="00493D81" w:rsidRPr="0075354C" w:rsidRDefault="00493D81" w:rsidP="00493D81">
      <w:pPr>
        <w:jc w:val="both"/>
      </w:pPr>
    </w:p>
    <w:p w:rsidR="00CD29D9" w:rsidRDefault="00CD29D9" w:rsidP="00CD29D9">
      <w:pPr>
        <w:rPr>
          <w:rFonts w:ascii="Times New Roman" w:eastAsia="Times New Roman" w:hAnsi="Times New Roman"/>
          <w:sz w:val="1"/>
        </w:rPr>
        <w:sectPr w:rsidR="00CD29D9">
          <w:pgSz w:w="12240" w:h="15840"/>
          <w:pgMar w:top="443" w:right="1440" w:bottom="1440" w:left="1440" w:header="0" w:footer="0" w:gutter="0"/>
          <w:cols w:space="0" w:equalWidth="0">
            <w:col w:w="9360"/>
          </w:cols>
          <w:docGrid w:linePitch="360"/>
        </w:sectPr>
      </w:pPr>
    </w:p>
    <w:p w:rsidR="00CD29D9" w:rsidRDefault="00CD29D9" w:rsidP="00CD29D9">
      <w:pPr>
        <w:spacing w:line="379" w:lineRule="auto"/>
        <w:ind w:right="20"/>
        <w:jc w:val="center"/>
        <w:rPr>
          <w:rFonts w:ascii="Times New Roman" w:eastAsia="Times New Roman" w:hAnsi="Times New Roman"/>
          <w:sz w:val="28"/>
        </w:rPr>
      </w:pPr>
      <w:r>
        <w:rPr>
          <w:rFonts w:ascii="Times New Roman" w:eastAsia="Times New Roman" w:hAnsi="Times New Roman"/>
          <w:sz w:val="28"/>
        </w:rPr>
        <w:lastRenderedPageBreak/>
        <w:t>B.B.A.LL.B.</w:t>
      </w:r>
      <w:r w:rsidR="00E87483">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E87483">
        <w:rPr>
          <w:rFonts w:ascii="Times New Roman" w:eastAsia="Times New Roman" w:hAnsi="Times New Roman"/>
          <w:sz w:val="28"/>
        </w:rPr>
        <w:t xml:space="preserve">FOURTH </w:t>
      </w:r>
      <w:r>
        <w:rPr>
          <w:rFonts w:ascii="Times New Roman" w:eastAsia="Times New Roman" w:hAnsi="Times New Roman"/>
          <w:sz w:val="28"/>
        </w:rPr>
        <w:t xml:space="preserve">SEMESTER </w:t>
      </w:r>
    </w:p>
    <w:p w:rsidR="00CD29D9" w:rsidRDefault="00CD29D9" w:rsidP="00CD29D9">
      <w:pPr>
        <w:spacing w:line="13" w:lineRule="exact"/>
        <w:rPr>
          <w:rFonts w:ascii="Times New Roman" w:eastAsia="Times New Roman" w:hAnsi="Times New Roman"/>
        </w:rPr>
      </w:pPr>
    </w:p>
    <w:p w:rsidR="00CD29D9" w:rsidRPr="00E87483" w:rsidRDefault="00CD29D9" w:rsidP="00E87483">
      <w:pPr>
        <w:spacing w:line="0" w:lineRule="atLeast"/>
        <w:jc w:val="center"/>
        <w:rPr>
          <w:rFonts w:ascii="Times New Roman" w:eastAsia="Times New Roman" w:hAnsi="Times New Roman"/>
          <w:sz w:val="26"/>
        </w:rPr>
      </w:pPr>
      <w:r w:rsidRPr="00E87483">
        <w:rPr>
          <w:rFonts w:ascii="Times New Roman" w:eastAsia="Times New Roman" w:hAnsi="Times New Roman"/>
          <w:sz w:val="26"/>
        </w:rPr>
        <w:t>Law of Crimes-I CODE NO.</w:t>
      </w:r>
      <w:r w:rsidR="00E87483">
        <w:rPr>
          <w:rFonts w:ascii="Times New Roman" w:eastAsia="Times New Roman" w:hAnsi="Times New Roman"/>
          <w:sz w:val="26"/>
        </w:rPr>
        <w:t>1533</w:t>
      </w:r>
    </w:p>
    <w:p w:rsidR="00CD29D9" w:rsidRDefault="00CD29D9" w:rsidP="00E87483">
      <w:pPr>
        <w:spacing w:line="0" w:lineRule="atLeast"/>
        <w:jc w:val="center"/>
        <w:rPr>
          <w:rFonts w:ascii="Times New Roman" w:eastAsia="Times New Roman" w:hAnsi="Times New Roman"/>
          <w:sz w:val="22"/>
        </w:rPr>
      </w:pPr>
      <w:r>
        <w:rPr>
          <w:rFonts w:ascii="Times New Roman" w:eastAsia="Times New Roman" w:hAnsi="Times New Roman"/>
          <w:sz w:val="22"/>
        </w:rPr>
        <w:t>Paper Third</w:t>
      </w:r>
    </w:p>
    <w:p w:rsidR="00260CC2" w:rsidRPr="00260CC2" w:rsidRDefault="00260CC2" w:rsidP="00260CC2">
      <w:pPr>
        <w:jc w:val="center"/>
        <w:rPr>
          <w:rFonts w:ascii="Times New Roman" w:hAnsi="Times New Roman" w:cs="Times New Roman"/>
          <w:b/>
          <w:sz w:val="24"/>
          <w:szCs w:val="24"/>
        </w:rPr>
      </w:pPr>
      <w:r w:rsidRPr="00260CC2">
        <w:rPr>
          <w:rFonts w:ascii="Times New Roman" w:hAnsi="Times New Roman" w:cs="Times New Roman"/>
          <w:b/>
          <w:sz w:val="24"/>
          <w:szCs w:val="24"/>
        </w:rPr>
        <w:t>Course Outcomes</w:t>
      </w:r>
    </w:p>
    <w:p w:rsidR="00260CC2" w:rsidRPr="00260CC2" w:rsidRDefault="00260CC2" w:rsidP="00260CC2">
      <w:pPr>
        <w:rPr>
          <w:rFonts w:ascii="Times New Roman" w:hAnsi="Times New Roman" w:cs="Times New Roman"/>
          <w:b/>
          <w:sz w:val="24"/>
          <w:szCs w:val="24"/>
        </w:rPr>
      </w:pPr>
      <w:r w:rsidRPr="00260CC2">
        <w:rPr>
          <w:rFonts w:ascii="Times New Roman" w:hAnsi="Times New Roman" w:cs="Times New Roman"/>
          <w:b/>
          <w:sz w:val="24"/>
          <w:szCs w:val="24"/>
        </w:rPr>
        <w:t>Learning Objectives:</w:t>
      </w:r>
    </w:p>
    <w:p w:rsidR="00260CC2" w:rsidRPr="00260CC2" w:rsidRDefault="00260CC2" w:rsidP="005A2C44">
      <w:pPr>
        <w:pStyle w:val="ListParagraph"/>
        <w:numPr>
          <w:ilvl w:val="0"/>
          <w:numId w:val="145"/>
        </w:numPr>
      </w:pPr>
      <w:r w:rsidRPr="00260CC2">
        <w:t>The course is designed to understand the meaning of crime, methods to controlling them and a study of range of offences under Indian Penal Code.</w:t>
      </w:r>
    </w:p>
    <w:p w:rsidR="00260CC2" w:rsidRPr="00260CC2" w:rsidRDefault="00260CC2" w:rsidP="00260CC2">
      <w:pPr>
        <w:jc w:val="both"/>
        <w:rPr>
          <w:rFonts w:ascii="Times New Roman" w:hAnsi="Times New Roman" w:cs="Times New Roman"/>
          <w:b/>
          <w:sz w:val="24"/>
          <w:szCs w:val="24"/>
        </w:rPr>
      </w:pPr>
      <w:r w:rsidRPr="00260CC2">
        <w:rPr>
          <w:rFonts w:ascii="Times New Roman" w:hAnsi="Times New Roman" w:cs="Times New Roman"/>
          <w:b/>
          <w:sz w:val="24"/>
          <w:szCs w:val="24"/>
        </w:rPr>
        <w:t>Learning Outcomes:</w:t>
      </w:r>
    </w:p>
    <w:p w:rsidR="00260CC2" w:rsidRPr="00260CC2" w:rsidRDefault="00260CC2" w:rsidP="005A2C44">
      <w:pPr>
        <w:pStyle w:val="ListParagraph"/>
        <w:numPr>
          <w:ilvl w:val="0"/>
          <w:numId w:val="130"/>
        </w:numPr>
        <w:jc w:val="both"/>
      </w:pPr>
      <w:r w:rsidRPr="00260CC2">
        <w:t>The students will understand the meaning of crime and its effect on society.</w:t>
      </w:r>
    </w:p>
    <w:p w:rsidR="00260CC2" w:rsidRPr="00260CC2" w:rsidRDefault="00260CC2" w:rsidP="005A2C44">
      <w:pPr>
        <w:pStyle w:val="ListParagraph"/>
        <w:numPr>
          <w:ilvl w:val="0"/>
          <w:numId w:val="130"/>
        </w:numPr>
        <w:jc w:val="both"/>
        <w:rPr>
          <w:i/>
        </w:rPr>
      </w:pPr>
      <w:r w:rsidRPr="00260CC2">
        <w:t>The students will demonstrate the understanding of various provision of Indian Penal Code.</w:t>
      </w:r>
    </w:p>
    <w:p w:rsidR="00260CC2" w:rsidRPr="00260CC2" w:rsidRDefault="00260CC2" w:rsidP="00260CC2">
      <w:pPr>
        <w:rPr>
          <w:rFonts w:ascii="Times New Roman" w:hAnsi="Times New Roman" w:cs="Times New Roman"/>
          <w:sz w:val="24"/>
          <w:szCs w:val="24"/>
        </w:rPr>
      </w:pPr>
    </w:p>
    <w:p w:rsidR="00260CC2" w:rsidRPr="00260CC2" w:rsidRDefault="00260CC2" w:rsidP="00260CC2">
      <w:pPr>
        <w:jc w:val="right"/>
        <w:rPr>
          <w:rFonts w:ascii="Times New Roman" w:hAnsi="Times New Roman" w:cs="Times New Roman"/>
          <w:sz w:val="24"/>
          <w:szCs w:val="24"/>
        </w:rPr>
      </w:pP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t>MM: 80</w:t>
      </w:r>
    </w:p>
    <w:p w:rsidR="00260CC2" w:rsidRPr="00260CC2" w:rsidRDefault="00260CC2" w:rsidP="00260CC2">
      <w:pPr>
        <w:jc w:val="right"/>
        <w:rPr>
          <w:rFonts w:ascii="Times New Roman" w:hAnsi="Times New Roman" w:cs="Times New Roman"/>
          <w:sz w:val="24"/>
          <w:szCs w:val="24"/>
        </w:rPr>
      </w:pP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r>
      <w:r w:rsidRPr="00260CC2">
        <w:rPr>
          <w:rFonts w:ascii="Times New Roman" w:hAnsi="Times New Roman" w:cs="Times New Roman"/>
          <w:sz w:val="24"/>
          <w:szCs w:val="24"/>
        </w:rPr>
        <w:tab/>
        <w:t>Time: 3 hours</w:t>
      </w:r>
    </w:p>
    <w:p w:rsidR="00CD29D9" w:rsidRDefault="00CD29D9" w:rsidP="00CD29D9">
      <w:pPr>
        <w:spacing w:line="198" w:lineRule="exact"/>
        <w:rPr>
          <w:rFonts w:ascii="Times New Roman" w:eastAsia="Times New Roman" w:hAnsi="Times New Roman"/>
        </w:rPr>
      </w:pPr>
    </w:p>
    <w:p w:rsidR="00CD29D9" w:rsidRDefault="00CD29D9" w:rsidP="00CD29D9">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CD29D9" w:rsidRDefault="00CD29D9" w:rsidP="00CD29D9">
      <w:pPr>
        <w:spacing w:line="212" w:lineRule="exact"/>
        <w:rPr>
          <w:rFonts w:ascii="Times New Roman" w:eastAsia="Times New Roman" w:hAnsi="Times New Roman"/>
        </w:rPr>
      </w:pPr>
    </w:p>
    <w:p w:rsidR="00CD29D9" w:rsidRPr="004A161D" w:rsidRDefault="00CD29D9" w:rsidP="00CD29D9">
      <w:pPr>
        <w:spacing w:line="238" w:lineRule="auto"/>
        <w:ind w:left="360"/>
        <w:jc w:val="both"/>
        <w:rPr>
          <w:rFonts w:ascii="Times New Roman" w:eastAsia="Times New Roman" w:hAnsi="Times New Roman" w:cs="Times New Roman"/>
          <w:sz w:val="22"/>
          <w:szCs w:val="22"/>
        </w:rPr>
      </w:pPr>
      <w:r>
        <w:rPr>
          <w:rFonts w:ascii="Times New Roman" w:eastAsia="Times New Roman" w:hAnsi="Times New Roman"/>
          <w:sz w:val="22"/>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w:t>
      </w:r>
      <w:r w:rsidRPr="004A161D">
        <w:rPr>
          <w:rFonts w:ascii="Times New Roman" w:eastAsia="Times New Roman" w:hAnsi="Times New Roman" w:cs="Times New Roman"/>
          <w:sz w:val="22"/>
          <w:szCs w:val="22"/>
        </w:rPr>
        <w:t>Section 5 will be compulsory. The examiner will be free to set the questions in problem forms based on case law.</w:t>
      </w:r>
    </w:p>
    <w:p w:rsidR="00CD29D9" w:rsidRDefault="00CD29D9" w:rsidP="00CD29D9">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CD29D9" w:rsidRDefault="00CD29D9" w:rsidP="00CD29D9">
      <w:pPr>
        <w:spacing w:line="213" w:lineRule="exact"/>
        <w:rPr>
          <w:rFonts w:ascii="Times New Roman" w:eastAsia="Times New Roman" w:hAnsi="Times New Roman"/>
        </w:rPr>
      </w:pPr>
    </w:p>
    <w:p w:rsidR="00CD29D9" w:rsidRDefault="00CD29D9" w:rsidP="00CD29D9">
      <w:pPr>
        <w:spacing w:line="235"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CD29D9" w:rsidRDefault="00CD29D9" w:rsidP="00CD29D9">
      <w:pPr>
        <w:spacing w:line="200" w:lineRule="exact"/>
        <w:rPr>
          <w:rFonts w:ascii="Times New Roman" w:eastAsia="Times New Roman" w:hAnsi="Times New Roman"/>
        </w:rPr>
      </w:pPr>
    </w:p>
    <w:p w:rsidR="00CD29D9" w:rsidRDefault="00CD29D9" w:rsidP="00CD29D9">
      <w:pPr>
        <w:spacing w:line="200" w:lineRule="exact"/>
        <w:rPr>
          <w:rFonts w:ascii="Times New Roman" w:eastAsia="Times New Roman" w:hAnsi="Times New Roman"/>
        </w:rPr>
      </w:pPr>
    </w:p>
    <w:p w:rsidR="00CD29D9" w:rsidRDefault="00CD29D9" w:rsidP="00CD29D9">
      <w:pPr>
        <w:spacing w:line="257"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w:t>
      </w:r>
    </w:p>
    <w:p w:rsidR="00CD29D9" w:rsidRDefault="00CD29D9" w:rsidP="00CD29D9">
      <w:pPr>
        <w:spacing w:line="212"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Nature and Definition of Crime, State‟s Power to determine acts or omissions as crime, Distinction between crime and other wrongs, Salient features of Indian Penal Code, Constituent elements of Crime: Human Being, actus reus, mens rea, injury and Punishment, General Explanations (Section 6-52 A), Punishments (Section 53-75), Exceptions (Section 76-106), Abetment (Section 107-120), Criminal conspiracy (Section 120 A &amp; B)</w:t>
      </w:r>
    </w:p>
    <w:p w:rsidR="00CD29D9" w:rsidRDefault="00CD29D9" w:rsidP="00CD29D9">
      <w:pPr>
        <w:spacing w:line="204"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Nalini V State 1999 Cr. L.J. 3124</w:t>
      </w:r>
    </w:p>
    <w:p w:rsidR="00CD29D9" w:rsidRDefault="00CD29D9" w:rsidP="00CD29D9">
      <w:pPr>
        <w:spacing w:line="200" w:lineRule="exact"/>
        <w:rPr>
          <w:rFonts w:ascii="Times New Roman" w:eastAsia="Times New Roman" w:hAnsi="Times New Roman"/>
        </w:rPr>
      </w:pPr>
    </w:p>
    <w:p w:rsidR="00CD29D9" w:rsidRDefault="00CD29D9" w:rsidP="00CD29D9">
      <w:pPr>
        <w:spacing w:line="200" w:lineRule="exact"/>
        <w:rPr>
          <w:rFonts w:ascii="Times New Roman" w:eastAsia="Times New Roman" w:hAnsi="Times New Roman"/>
        </w:rPr>
      </w:pPr>
    </w:p>
    <w:p w:rsidR="00CD29D9" w:rsidRDefault="00CD29D9" w:rsidP="00CD29D9">
      <w:pPr>
        <w:spacing w:line="254"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UNIT-II</w:t>
      </w:r>
    </w:p>
    <w:p w:rsidR="00CD29D9" w:rsidRDefault="00CD29D9" w:rsidP="00CD29D9">
      <w:pPr>
        <w:spacing w:line="210"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Offences against the State (Section 121-130), Offences against the Public Tranquility (Section 141-160), Offences by or Relating to Public Servants (Section 166-171), Contempts of the Lawful authority of Public Servants (Section 172-190), False Evidence and offences against Public Justice (Section 191-229), Offences affecting the Public Health and Safety (Section 268-282)</w:t>
      </w:r>
    </w:p>
    <w:p w:rsidR="00CD29D9" w:rsidRDefault="00CD29D9" w:rsidP="00CD29D9">
      <w:pPr>
        <w:spacing w:line="201" w:lineRule="exact"/>
        <w:rPr>
          <w:rFonts w:ascii="Times New Roman" w:eastAsia="Times New Roman" w:hAnsi="Times New Roman"/>
        </w:rPr>
      </w:pPr>
    </w:p>
    <w:p w:rsidR="00260CC2" w:rsidRDefault="00CD29D9">
      <w:pPr>
        <w:spacing w:line="0" w:lineRule="atLeast"/>
        <w:rPr>
          <w:rFonts w:ascii="Times New Roman" w:eastAsia="Times New Roman" w:hAnsi="Times New Roman"/>
          <w:sz w:val="22"/>
        </w:rPr>
      </w:pPr>
      <w:r>
        <w:rPr>
          <w:rFonts w:ascii="Times New Roman" w:eastAsia="Times New Roman" w:hAnsi="Times New Roman"/>
          <w:sz w:val="22"/>
        </w:rPr>
        <w:t>Leading Case: State of Karnataka V Gangadharaiah, 1997, Cr. L.J. 4068 (SC)</w:t>
      </w:r>
      <w:r w:rsidR="00260CC2">
        <w:rPr>
          <w:rFonts w:ascii="Times New Roman" w:eastAsia="Times New Roman" w:hAnsi="Times New Roman"/>
          <w:sz w:val="22"/>
        </w:rPr>
        <w:br w:type="page"/>
      </w: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lastRenderedPageBreak/>
        <w:t>UNIT-III</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Offences affecting the Human Body (Section 299-377), Offences against Property (Section 378-462)</w:t>
      </w:r>
    </w:p>
    <w:p w:rsidR="00CD29D9" w:rsidRDefault="00CD29D9" w:rsidP="00CD29D9">
      <w:pPr>
        <w:spacing w:line="0" w:lineRule="atLeast"/>
        <w:rPr>
          <w:rFonts w:ascii="Times New Roman" w:eastAsia="Times New Roman" w:hAnsi="Times New Roman"/>
          <w:sz w:val="22"/>
        </w:rPr>
      </w:pPr>
      <w:bookmarkStart w:id="6" w:name="page41"/>
      <w:bookmarkEnd w:id="6"/>
      <w:r>
        <w:rPr>
          <w:rFonts w:ascii="Times New Roman" w:eastAsia="Times New Roman" w:hAnsi="Times New Roman"/>
          <w:sz w:val="22"/>
        </w:rPr>
        <w:t>UNIT-IV</w:t>
      </w:r>
    </w:p>
    <w:p w:rsidR="00CD29D9" w:rsidRDefault="00CD29D9" w:rsidP="00CD29D9">
      <w:pPr>
        <w:spacing w:line="210" w:lineRule="exact"/>
        <w:rPr>
          <w:rFonts w:ascii="Times New Roman" w:eastAsia="Times New Roman" w:hAnsi="Times New Roman"/>
        </w:rPr>
      </w:pPr>
    </w:p>
    <w:p w:rsidR="00CD29D9" w:rsidRPr="001C251F" w:rsidRDefault="00CD29D9" w:rsidP="00CD29D9">
      <w:pPr>
        <w:spacing w:line="236" w:lineRule="auto"/>
        <w:jc w:val="both"/>
        <w:rPr>
          <w:rFonts w:ascii="Times New Roman" w:eastAsia="Times New Roman" w:hAnsi="Times New Roman"/>
          <w:sz w:val="22"/>
        </w:rPr>
      </w:pPr>
      <w:r>
        <w:rPr>
          <w:rFonts w:ascii="Times New Roman" w:eastAsia="Times New Roman" w:hAnsi="Times New Roman"/>
          <w:sz w:val="22"/>
        </w:rPr>
        <w:t xml:space="preserve">Offences </w:t>
      </w:r>
      <w:r w:rsidRPr="001C251F">
        <w:rPr>
          <w:rFonts w:ascii="Times New Roman" w:eastAsia="Times New Roman" w:hAnsi="Times New Roman"/>
          <w:sz w:val="22"/>
        </w:rPr>
        <w:t>relating to documents (Section 463-471), Offences relating to marriage (Section 493-498), Cruelty by Husband or Relatives of Husband Section-498 –A, Defamation (Section 499-502), Criminal intimidation, insult and annoyance (Section 503-510), Attempt to commit offences (section 511)</w:t>
      </w:r>
    </w:p>
    <w:p w:rsidR="00CD29D9" w:rsidRPr="001C251F" w:rsidRDefault="00CD29D9" w:rsidP="00CD29D9">
      <w:pPr>
        <w:spacing w:line="202" w:lineRule="exact"/>
        <w:rPr>
          <w:rFonts w:ascii="Times New Roman" w:eastAsia="Times New Roman" w:hAnsi="Times New Roman"/>
        </w:rPr>
      </w:pPr>
    </w:p>
    <w:p w:rsidR="00CD29D9" w:rsidRPr="001C251F" w:rsidRDefault="00CD29D9" w:rsidP="00CD29D9">
      <w:pPr>
        <w:spacing w:line="0" w:lineRule="atLeast"/>
        <w:rPr>
          <w:rFonts w:ascii="Times New Roman" w:eastAsia="Times New Roman" w:hAnsi="Times New Roman"/>
          <w:sz w:val="22"/>
          <w:u w:val="single"/>
        </w:rPr>
      </w:pPr>
      <w:r w:rsidRPr="001C251F">
        <w:rPr>
          <w:rFonts w:ascii="Times New Roman" w:eastAsia="Times New Roman" w:hAnsi="Times New Roman"/>
          <w:sz w:val="22"/>
        </w:rPr>
        <w:t xml:space="preserve">Leading cases: </w:t>
      </w:r>
      <w:r w:rsidRPr="001C251F">
        <w:rPr>
          <w:rFonts w:ascii="Times New Roman" w:eastAsia="Times New Roman" w:hAnsi="Times New Roman"/>
          <w:sz w:val="22"/>
          <w:u w:val="single"/>
        </w:rPr>
        <w:t>State of UP V Ranjit Singh AIR 1999 SC 1201</w:t>
      </w:r>
    </w:p>
    <w:p w:rsidR="00CD29D9" w:rsidRPr="001C251F" w:rsidRDefault="00CD29D9" w:rsidP="00CD29D9">
      <w:pPr>
        <w:spacing w:line="200" w:lineRule="exact"/>
        <w:rPr>
          <w:rFonts w:ascii="Times New Roman" w:eastAsia="Times New Roman" w:hAnsi="Times New Roman"/>
        </w:rPr>
      </w:pPr>
    </w:p>
    <w:p w:rsidR="00CD29D9" w:rsidRPr="001C251F" w:rsidRDefault="00CD29D9" w:rsidP="00CD29D9">
      <w:pPr>
        <w:spacing w:line="200" w:lineRule="exact"/>
        <w:rPr>
          <w:rFonts w:ascii="Times New Roman" w:eastAsia="Times New Roman" w:hAnsi="Times New Roman"/>
        </w:rPr>
      </w:pPr>
    </w:p>
    <w:p w:rsidR="00CD29D9" w:rsidRPr="004A161D" w:rsidRDefault="00CD29D9" w:rsidP="00CD29D9">
      <w:pPr>
        <w:spacing w:line="254" w:lineRule="exact"/>
        <w:rPr>
          <w:rFonts w:ascii="Times New Roman" w:eastAsia="Times New Roman" w:hAnsi="Times New Roman" w:cs="Times New Roman"/>
          <w:sz w:val="24"/>
          <w:szCs w:val="24"/>
        </w:rPr>
      </w:pPr>
    </w:p>
    <w:p w:rsidR="004A161D" w:rsidRPr="004A161D" w:rsidRDefault="004A161D" w:rsidP="004A161D">
      <w:pPr>
        <w:jc w:val="both"/>
        <w:rPr>
          <w:rFonts w:ascii="Times New Roman" w:hAnsi="Times New Roman" w:cs="Times New Roman"/>
          <w:b/>
          <w:sz w:val="24"/>
          <w:szCs w:val="24"/>
        </w:rPr>
      </w:pPr>
      <w:r w:rsidRPr="004A161D">
        <w:rPr>
          <w:rFonts w:ascii="Times New Roman" w:hAnsi="Times New Roman" w:cs="Times New Roman"/>
          <w:b/>
          <w:sz w:val="24"/>
          <w:szCs w:val="24"/>
        </w:rPr>
        <w:t>BOOKS RECOMMENDED</w:t>
      </w:r>
    </w:p>
    <w:p w:rsidR="004A161D" w:rsidRPr="004A161D" w:rsidRDefault="004A161D" w:rsidP="004A161D">
      <w:pPr>
        <w:jc w:val="both"/>
        <w:rPr>
          <w:rFonts w:ascii="Times New Roman" w:hAnsi="Times New Roman" w:cs="Times New Roman"/>
          <w:sz w:val="24"/>
          <w:szCs w:val="24"/>
        </w:rPr>
      </w:pPr>
    </w:p>
    <w:p w:rsidR="004A161D" w:rsidRPr="004A161D" w:rsidRDefault="004A161D" w:rsidP="00722007">
      <w:pPr>
        <w:pStyle w:val="ListParagraph"/>
        <w:numPr>
          <w:ilvl w:val="0"/>
          <w:numId w:val="72"/>
        </w:numPr>
        <w:spacing w:after="200" w:line="276" w:lineRule="auto"/>
        <w:jc w:val="both"/>
      </w:pPr>
      <w:r w:rsidRPr="004A161D">
        <w:t xml:space="preserve">Rattan Lal Dhirajlal, </w:t>
      </w:r>
      <w:r w:rsidRPr="004A161D">
        <w:rPr>
          <w:i/>
        </w:rPr>
        <w:t>Indian Penal Code 1870, (</w:t>
      </w:r>
      <w:r w:rsidRPr="004A161D">
        <w:t>Revised by KT Thomas &amp; MA Rashid, 2015, 33</w:t>
      </w:r>
      <w:r w:rsidRPr="004A161D">
        <w:rPr>
          <w:vertAlign w:val="superscript"/>
        </w:rPr>
        <w:t>rd</w:t>
      </w:r>
      <w:r w:rsidRPr="004A161D">
        <w:t xml:space="preserve"> Edition 2016.)</w:t>
      </w:r>
    </w:p>
    <w:p w:rsidR="004A161D" w:rsidRPr="004A161D" w:rsidRDefault="004A161D" w:rsidP="00722007">
      <w:pPr>
        <w:pStyle w:val="ListParagraph"/>
        <w:numPr>
          <w:ilvl w:val="0"/>
          <w:numId w:val="72"/>
        </w:numPr>
        <w:spacing w:after="200" w:line="276" w:lineRule="auto"/>
      </w:pPr>
      <w:r w:rsidRPr="004A161D">
        <w:t xml:space="preserve">S.N. Misra, </w:t>
      </w:r>
      <w:r w:rsidRPr="004A161D">
        <w:rPr>
          <w:i/>
        </w:rPr>
        <w:t>Indian Penal Code 1870,</w:t>
      </w:r>
      <w:r w:rsidRPr="004A161D">
        <w:t xml:space="preserve"> (Central Law Publications, 2016.)</w:t>
      </w:r>
    </w:p>
    <w:p w:rsidR="004A161D" w:rsidRPr="004A161D" w:rsidRDefault="004A161D" w:rsidP="00722007">
      <w:pPr>
        <w:pStyle w:val="ListParagraph"/>
        <w:numPr>
          <w:ilvl w:val="0"/>
          <w:numId w:val="72"/>
        </w:numPr>
        <w:spacing w:after="200" w:line="276" w:lineRule="auto"/>
        <w:jc w:val="both"/>
      </w:pPr>
      <w:r w:rsidRPr="004A161D">
        <w:t xml:space="preserve">N.V. Pranjaye, </w:t>
      </w:r>
      <w:r w:rsidRPr="004A161D">
        <w:rPr>
          <w:i/>
        </w:rPr>
        <w:t>Indian Penal Code</w:t>
      </w:r>
      <w:r w:rsidRPr="004A161D">
        <w:t>, (7</w:t>
      </w:r>
      <w:r w:rsidRPr="004A161D">
        <w:rPr>
          <w:vertAlign w:val="superscript"/>
        </w:rPr>
        <w:t>th</w:t>
      </w:r>
      <w:r w:rsidRPr="004A161D">
        <w:t xml:space="preserve"> Ed., 2015.)</w:t>
      </w:r>
    </w:p>
    <w:p w:rsidR="004A161D" w:rsidRPr="004A161D" w:rsidRDefault="004A161D" w:rsidP="00722007">
      <w:pPr>
        <w:pStyle w:val="ListParagraph"/>
        <w:numPr>
          <w:ilvl w:val="0"/>
          <w:numId w:val="72"/>
        </w:numPr>
        <w:spacing w:after="200" w:line="276" w:lineRule="auto"/>
        <w:jc w:val="both"/>
      </w:pPr>
      <w:r w:rsidRPr="004A161D">
        <w:t xml:space="preserve">N.V. Pranjaya, </w:t>
      </w:r>
      <w:r w:rsidRPr="004A161D">
        <w:rPr>
          <w:i/>
        </w:rPr>
        <w:t>IPC (as amended by Criminal Law),</w:t>
      </w:r>
      <w:r w:rsidRPr="004A161D">
        <w:t xml:space="preserve"> (Amendment Act, 2013 2016.)</w:t>
      </w:r>
    </w:p>
    <w:p w:rsidR="004A161D" w:rsidRPr="004A161D" w:rsidRDefault="004A161D" w:rsidP="00722007">
      <w:pPr>
        <w:pStyle w:val="ListParagraph"/>
        <w:numPr>
          <w:ilvl w:val="0"/>
          <w:numId w:val="72"/>
        </w:numPr>
        <w:spacing w:after="200" w:line="276" w:lineRule="auto"/>
        <w:jc w:val="both"/>
      </w:pPr>
      <w:r w:rsidRPr="004A161D">
        <w:t xml:space="preserve">K.D. Gaur, </w:t>
      </w:r>
      <w:r w:rsidRPr="004A161D">
        <w:rPr>
          <w:i/>
        </w:rPr>
        <w:t>IPC,</w:t>
      </w:r>
      <w:r w:rsidRPr="004A161D">
        <w:t xml:space="preserve"> (Universal Law Publication Co. Pvt. Ltd. Delhi, 6</w:t>
      </w:r>
      <w:r w:rsidRPr="004A161D">
        <w:rPr>
          <w:vertAlign w:val="superscript"/>
        </w:rPr>
        <w:t>th</w:t>
      </w:r>
      <w:r w:rsidRPr="004A161D">
        <w:t xml:space="preserve"> Ed. 2016)</w:t>
      </w:r>
    </w:p>
    <w:p w:rsidR="004A161D" w:rsidRPr="004A161D" w:rsidRDefault="004A161D" w:rsidP="004A161D">
      <w:pPr>
        <w:rPr>
          <w:rFonts w:ascii="Times New Roman" w:hAnsi="Times New Roman" w:cs="Times New Roman"/>
          <w:sz w:val="24"/>
          <w:szCs w:val="24"/>
        </w:rPr>
      </w:pPr>
      <w:r w:rsidRPr="004A161D">
        <w:rPr>
          <w:rFonts w:ascii="Times New Roman" w:hAnsi="Times New Roman" w:cs="Times New Roman"/>
          <w:b/>
          <w:sz w:val="24"/>
          <w:szCs w:val="24"/>
        </w:rPr>
        <w:t>*Students are advised to study latest edition of the books and case laws.</w:t>
      </w:r>
    </w:p>
    <w:p w:rsidR="004A161D" w:rsidRPr="0075354C" w:rsidRDefault="004A161D" w:rsidP="004A161D"/>
    <w:p w:rsidR="00CD29D9" w:rsidRDefault="00CD29D9" w:rsidP="00CD29D9">
      <w:pPr>
        <w:rPr>
          <w:rFonts w:ascii="Times New Roman" w:eastAsia="Times New Roman" w:hAnsi="Times New Roman"/>
          <w:sz w:val="1"/>
        </w:rPr>
        <w:sectPr w:rsidR="00CD29D9">
          <w:pgSz w:w="12240" w:h="15840"/>
          <w:pgMar w:top="1348" w:right="1440" w:bottom="1440" w:left="1440" w:header="0" w:footer="0" w:gutter="0"/>
          <w:cols w:space="0" w:equalWidth="0">
            <w:col w:w="9360"/>
          </w:cols>
          <w:docGrid w:linePitch="360"/>
        </w:sectPr>
      </w:pPr>
    </w:p>
    <w:p w:rsidR="00CD29D9" w:rsidRDefault="00CD29D9" w:rsidP="00CD29D9">
      <w:pPr>
        <w:spacing w:line="0" w:lineRule="atLeast"/>
        <w:ind w:right="20"/>
        <w:jc w:val="center"/>
        <w:rPr>
          <w:rFonts w:ascii="Times New Roman" w:eastAsia="Times New Roman" w:hAnsi="Times New Roman"/>
          <w:b/>
          <w:sz w:val="24"/>
        </w:rPr>
      </w:pPr>
      <w:r>
        <w:rPr>
          <w:rFonts w:ascii="Times New Roman" w:eastAsia="Times New Roman" w:hAnsi="Times New Roman"/>
          <w:b/>
          <w:sz w:val="24"/>
        </w:rPr>
        <w:lastRenderedPageBreak/>
        <w:t xml:space="preserve">B.B.A.LL.B (Hons) 5 Year Course </w:t>
      </w:r>
      <w:r w:rsidR="001C251F">
        <w:rPr>
          <w:rFonts w:ascii="Times New Roman" w:eastAsia="Times New Roman" w:hAnsi="Times New Roman"/>
          <w:b/>
          <w:sz w:val="24"/>
        </w:rPr>
        <w:t xml:space="preserve">Fourth </w:t>
      </w:r>
      <w:r>
        <w:rPr>
          <w:rFonts w:ascii="Times New Roman" w:eastAsia="Times New Roman" w:hAnsi="Times New Roman"/>
          <w:b/>
          <w:sz w:val="24"/>
        </w:rPr>
        <w:t>Semester</w:t>
      </w:r>
    </w:p>
    <w:p w:rsidR="00CD29D9" w:rsidRDefault="00CD29D9" w:rsidP="00CD29D9">
      <w:pPr>
        <w:spacing w:line="0" w:lineRule="atLeast"/>
        <w:ind w:right="180"/>
        <w:jc w:val="center"/>
        <w:rPr>
          <w:rFonts w:ascii="Times New Roman" w:eastAsia="Times New Roman" w:hAnsi="Times New Roman"/>
          <w:b/>
          <w:sz w:val="24"/>
        </w:rPr>
      </w:pPr>
      <w:r>
        <w:rPr>
          <w:rFonts w:ascii="Times New Roman" w:eastAsia="Times New Roman" w:hAnsi="Times New Roman"/>
          <w:b/>
          <w:sz w:val="24"/>
        </w:rPr>
        <w:t>ORGANISATIONAL BEHAVIOUR</w:t>
      </w:r>
    </w:p>
    <w:p w:rsidR="00CD29D9" w:rsidRDefault="00CD29D9" w:rsidP="001C251F">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Paper Code: </w:t>
      </w:r>
      <w:r w:rsidR="001C251F">
        <w:rPr>
          <w:rFonts w:ascii="Times New Roman" w:eastAsia="Times New Roman" w:hAnsi="Times New Roman"/>
          <w:b/>
          <w:sz w:val="24"/>
        </w:rPr>
        <w:t>1534</w:t>
      </w:r>
    </w:p>
    <w:p w:rsidR="00260CC2" w:rsidRPr="00E47746" w:rsidRDefault="00260CC2" w:rsidP="00260CC2">
      <w:pPr>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rPr>
        <w:t>Learning Objectives</w:t>
      </w:r>
      <w:r>
        <w:rPr>
          <w:rFonts w:ascii="Times New Roman" w:hAnsi="Times New Roman" w:cs="Times New Roman"/>
          <w:b/>
          <w:bCs/>
          <w:color w:val="000000" w:themeColor="text1"/>
          <w:sz w:val="24"/>
          <w:szCs w:val="24"/>
        </w:rPr>
        <w:t>:</w:t>
      </w:r>
    </w:p>
    <w:p w:rsidR="00260CC2" w:rsidRPr="00E47746" w:rsidRDefault="00260CC2" w:rsidP="00260CC2">
      <w:pPr>
        <w:pStyle w:val="ListParagraph"/>
        <w:numPr>
          <w:ilvl w:val="0"/>
          <w:numId w:val="73"/>
        </w:numPr>
        <w:jc w:val="both"/>
        <w:rPr>
          <w:color w:val="000000" w:themeColor="text1"/>
        </w:rPr>
      </w:pPr>
      <w:r w:rsidRPr="00E47746">
        <w:rPr>
          <w:color w:val="000000" w:themeColor="text1"/>
        </w:rPr>
        <w:t>To provide a basic knowledge of main ideas and key theories relating to organizational behaviour</w:t>
      </w:r>
      <w:r>
        <w:rPr>
          <w:color w:val="000000" w:themeColor="text1"/>
        </w:rPr>
        <w:t>;</w:t>
      </w:r>
    </w:p>
    <w:p w:rsidR="00260CC2" w:rsidRPr="00E47746" w:rsidRDefault="00260CC2" w:rsidP="00260CC2">
      <w:pPr>
        <w:pStyle w:val="ListParagraph"/>
        <w:numPr>
          <w:ilvl w:val="0"/>
          <w:numId w:val="73"/>
        </w:numPr>
        <w:jc w:val="both"/>
        <w:rPr>
          <w:color w:val="000000" w:themeColor="text1"/>
        </w:rPr>
      </w:pPr>
      <w:r w:rsidRPr="00E47746">
        <w:rPr>
          <w:color w:val="000000" w:themeColor="text1"/>
        </w:rPr>
        <w:t>To develop an understanding of these and of related ideas and concepts</w:t>
      </w:r>
      <w:r>
        <w:rPr>
          <w:color w:val="000000" w:themeColor="text1"/>
        </w:rPr>
        <w:t>;</w:t>
      </w:r>
    </w:p>
    <w:p w:rsidR="00260CC2" w:rsidRPr="00E47746" w:rsidRDefault="00260CC2" w:rsidP="00260CC2">
      <w:pPr>
        <w:pStyle w:val="ListParagraph"/>
        <w:numPr>
          <w:ilvl w:val="0"/>
          <w:numId w:val="73"/>
        </w:numPr>
        <w:jc w:val="both"/>
        <w:rPr>
          <w:color w:val="000000" w:themeColor="text1"/>
        </w:rPr>
      </w:pPr>
      <w:r w:rsidRPr="00E47746">
        <w:rPr>
          <w:color w:val="000000" w:themeColor="text1"/>
        </w:rPr>
        <w:t>To develop skills in diagnosis and problem solving by applying the learned material to given situations</w:t>
      </w:r>
      <w:r>
        <w:rPr>
          <w:color w:val="000000" w:themeColor="text1"/>
        </w:rPr>
        <w:t>;</w:t>
      </w:r>
    </w:p>
    <w:p w:rsidR="00260CC2" w:rsidRPr="00E47746" w:rsidRDefault="00260CC2" w:rsidP="00260CC2">
      <w:pPr>
        <w:pStyle w:val="ListParagraph"/>
        <w:numPr>
          <w:ilvl w:val="0"/>
          <w:numId w:val="73"/>
        </w:numPr>
        <w:jc w:val="both"/>
        <w:rPr>
          <w:color w:val="000000" w:themeColor="text1"/>
        </w:rPr>
      </w:pPr>
      <w:r w:rsidRPr="00E47746">
        <w:rPr>
          <w:color w:val="000000" w:themeColor="text1"/>
        </w:rPr>
        <w:t>To develop an interest in, an appreciation of, and a positive attitude toward the many aspects of the subject matter of management.</w:t>
      </w:r>
    </w:p>
    <w:p w:rsidR="00260CC2" w:rsidRPr="00E47746" w:rsidRDefault="00260CC2" w:rsidP="00260CC2">
      <w:pPr>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rPr>
        <w:t>Learning Outcomes</w:t>
      </w:r>
      <w:r>
        <w:rPr>
          <w:rFonts w:ascii="Times New Roman" w:hAnsi="Times New Roman" w:cs="Times New Roman"/>
          <w:b/>
          <w:bCs/>
          <w:color w:val="000000" w:themeColor="text1"/>
          <w:sz w:val="24"/>
          <w:szCs w:val="24"/>
        </w:rPr>
        <w:t>:</w:t>
      </w:r>
    </w:p>
    <w:p w:rsidR="00260CC2" w:rsidRPr="00E47746" w:rsidRDefault="00260CC2" w:rsidP="005A2C44">
      <w:pPr>
        <w:pStyle w:val="ListParagraph"/>
        <w:numPr>
          <w:ilvl w:val="0"/>
          <w:numId w:val="146"/>
        </w:numPr>
        <w:ind w:left="630"/>
        <w:jc w:val="both"/>
        <w:rPr>
          <w:color w:val="000000" w:themeColor="text1"/>
        </w:rPr>
      </w:pPr>
      <w:r w:rsidRPr="00E47746">
        <w:rPr>
          <w:color w:val="000000" w:themeColor="text1"/>
        </w:rPr>
        <w:t>Understand individuals as well as group behaviour</w:t>
      </w:r>
      <w:r>
        <w:rPr>
          <w:color w:val="000000" w:themeColor="text1"/>
        </w:rPr>
        <w:t>;</w:t>
      </w:r>
    </w:p>
    <w:p w:rsidR="00260CC2" w:rsidRPr="00E47746" w:rsidRDefault="00260CC2" w:rsidP="005A2C44">
      <w:pPr>
        <w:pStyle w:val="ListParagraph"/>
        <w:numPr>
          <w:ilvl w:val="0"/>
          <w:numId w:val="146"/>
        </w:numPr>
        <w:ind w:left="630"/>
        <w:jc w:val="both"/>
        <w:rPr>
          <w:color w:val="000000" w:themeColor="text1"/>
        </w:rPr>
      </w:pPr>
      <w:r w:rsidRPr="00E47746">
        <w:rPr>
          <w:color w:val="000000" w:themeColor="text1"/>
        </w:rPr>
        <w:t>Handle employees with different backgrounds towards achieving the corporate objectives</w:t>
      </w:r>
      <w:r>
        <w:rPr>
          <w:color w:val="000000" w:themeColor="text1"/>
        </w:rPr>
        <w:t>;</w:t>
      </w:r>
    </w:p>
    <w:p w:rsidR="00260CC2" w:rsidRDefault="00260CC2" w:rsidP="005A2C44">
      <w:pPr>
        <w:pStyle w:val="ListParagraph"/>
        <w:numPr>
          <w:ilvl w:val="0"/>
          <w:numId w:val="146"/>
        </w:numPr>
        <w:ind w:left="630"/>
        <w:jc w:val="both"/>
        <w:rPr>
          <w:color w:val="000000" w:themeColor="text1"/>
        </w:rPr>
      </w:pPr>
      <w:r w:rsidRPr="00E47746">
        <w:rPr>
          <w:color w:val="000000" w:themeColor="text1"/>
        </w:rPr>
        <w:t>Critically evaluate the potential effects of important developments in the external environment on organisational behaviour</w:t>
      </w:r>
      <w:r>
        <w:rPr>
          <w:color w:val="000000" w:themeColor="text1"/>
        </w:rPr>
        <w:t>;</w:t>
      </w:r>
    </w:p>
    <w:p w:rsidR="00260CC2" w:rsidRPr="009A6A9F" w:rsidRDefault="00260CC2" w:rsidP="005A2C44">
      <w:pPr>
        <w:pStyle w:val="ListParagraph"/>
        <w:numPr>
          <w:ilvl w:val="0"/>
          <w:numId w:val="146"/>
        </w:numPr>
        <w:ind w:left="630"/>
        <w:jc w:val="both"/>
        <w:rPr>
          <w:color w:val="000000" w:themeColor="text1"/>
        </w:rPr>
      </w:pPr>
      <w:r w:rsidRPr="009A6A9F">
        <w:rPr>
          <w:color w:val="000000" w:themeColor="text1"/>
        </w:rPr>
        <w:t>Analyse organisational behavioural issues in the context of organisational behaviour theories, models and concepts.</w:t>
      </w:r>
    </w:p>
    <w:p w:rsidR="00260CC2" w:rsidRDefault="00260CC2" w:rsidP="00260CC2">
      <w:pPr>
        <w:spacing w:line="0" w:lineRule="atLeast"/>
        <w:rPr>
          <w:rFonts w:ascii="Times New Roman" w:eastAsia="Times New Roman" w:hAnsi="Times New Roman"/>
          <w:b/>
          <w:sz w:val="24"/>
        </w:rPr>
      </w:pPr>
    </w:p>
    <w:p w:rsidR="00CD29D9" w:rsidRDefault="00CD29D9" w:rsidP="00CD29D9">
      <w:pPr>
        <w:spacing w:line="19" w:lineRule="exact"/>
        <w:rPr>
          <w:rFonts w:ascii="Times New Roman" w:eastAsia="Times New Roman" w:hAnsi="Times New Roman"/>
        </w:rPr>
      </w:pPr>
    </w:p>
    <w:p w:rsidR="00CD29D9" w:rsidRDefault="00CD29D9" w:rsidP="00CD29D9">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CD29D9" w:rsidRDefault="00CD29D9" w:rsidP="00CD29D9">
      <w:pPr>
        <w:spacing w:line="1" w:lineRule="exact"/>
        <w:rPr>
          <w:rFonts w:ascii="Times New Roman" w:eastAsia="Times New Roman" w:hAnsi="Times New Roman"/>
        </w:rPr>
      </w:pPr>
    </w:p>
    <w:p w:rsidR="00CD29D9" w:rsidRDefault="00CD29D9" w:rsidP="001C251F">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CD29D9" w:rsidRDefault="00CD29D9" w:rsidP="00CD29D9">
      <w:pPr>
        <w:spacing w:line="1" w:lineRule="exact"/>
        <w:rPr>
          <w:rFonts w:ascii="Times New Roman" w:eastAsia="Times New Roman" w:hAnsi="Times New Roman"/>
        </w:rPr>
      </w:pPr>
    </w:p>
    <w:p w:rsidR="00CD29D9" w:rsidRDefault="00CD29D9" w:rsidP="00CD29D9">
      <w:pPr>
        <w:spacing w:line="0" w:lineRule="atLeast"/>
        <w:jc w:val="right"/>
        <w:rPr>
          <w:rFonts w:ascii="Times New Roman" w:eastAsia="Times New Roman" w:hAnsi="Times New Roman"/>
          <w:sz w:val="22"/>
        </w:rPr>
      </w:pPr>
      <w:r>
        <w:rPr>
          <w:rFonts w:ascii="Times New Roman" w:eastAsia="Times New Roman" w:hAnsi="Times New Roman"/>
          <w:sz w:val="22"/>
        </w:rPr>
        <w:t>Time: 3 hrs.</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b/>
          <w:sz w:val="24"/>
        </w:rPr>
      </w:pPr>
      <w:r>
        <w:rPr>
          <w:rFonts w:ascii="Times New Roman" w:eastAsia="Times New Roman" w:hAnsi="Times New Roman"/>
          <w:b/>
          <w:sz w:val="24"/>
        </w:rPr>
        <w:t>NOTE:</w:t>
      </w:r>
    </w:p>
    <w:p w:rsidR="00CD29D9" w:rsidRDefault="00CD29D9" w:rsidP="00CD29D9">
      <w:pPr>
        <w:spacing w:line="7" w:lineRule="exact"/>
        <w:rPr>
          <w:rFonts w:ascii="Times New Roman" w:eastAsia="Times New Roman" w:hAnsi="Times New Roman"/>
        </w:rPr>
      </w:pPr>
    </w:p>
    <w:p w:rsidR="00CD29D9" w:rsidRDefault="00CD29D9" w:rsidP="00CD29D9">
      <w:pPr>
        <w:spacing w:line="237" w:lineRule="auto"/>
        <w:ind w:right="40"/>
        <w:rPr>
          <w:rFonts w:ascii="Times New Roman" w:eastAsia="Times New Roman" w:hAnsi="Times New Roman"/>
          <w:sz w:val="24"/>
        </w:rPr>
      </w:pPr>
      <w:r>
        <w:rPr>
          <w:rFonts w:ascii="Times New Roman" w:eastAsia="Times New Roman" w:hAnsi="Times New Roman"/>
          <w:b/>
          <w:sz w:val="24"/>
        </w:rPr>
        <w:t>Instruction for external examiner</w:t>
      </w:r>
      <w:r>
        <w:rPr>
          <w:rFonts w:ascii="Times New Roman" w:eastAsia="Times New Roman" w:hAnsi="Times New Roman"/>
          <w:sz w:val="24"/>
        </w:rPr>
        <w:t>: The question paper will have two sections. Section-A shall</w:t>
      </w:r>
      <w:r>
        <w:rPr>
          <w:rFonts w:ascii="Times New Roman" w:eastAsia="Times New Roman" w:hAnsi="Times New Roman"/>
          <w:b/>
          <w:sz w:val="24"/>
        </w:rPr>
        <w:t xml:space="preserve"> </w:t>
      </w:r>
      <w:r>
        <w:rPr>
          <w:rFonts w:ascii="Times New Roman" w:eastAsia="Times New Roman" w:hAnsi="Times New Roman"/>
          <w:sz w:val="24"/>
        </w:rPr>
        <w:t>comprise 8 questions (2 from each unit). In case, a Case Study is included in any unit, it will carry equal marks. The students will be required to attempt four questions (one questions from each unit). Section-B will contain 8 short answer questions from all the units equally carrying 3 marks. This Section is mandatory.</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ind w:left="280"/>
        <w:rPr>
          <w:rFonts w:ascii="Times New Roman" w:eastAsia="Times New Roman" w:hAnsi="Times New Roman"/>
          <w:b/>
          <w:sz w:val="24"/>
        </w:rPr>
      </w:pPr>
      <w:r>
        <w:rPr>
          <w:rFonts w:ascii="Times New Roman" w:eastAsia="Times New Roman" w:hAnsi="Times New Roman"/>
          <w:b/>
          <w:sz w:val="24"/>
        </w:rPr>
        <w:t>UNIT-I</w:t>
      </w:r>
    </w:p>
    <w:p w:rsidR="00CD29D9" w:rsidRDefault="00CD29D9" w:rsidP="00CD29D9">
      <w:pPr>
        <w:spacing w:line="7" w:lineRule="exact"/>
        <w:rPr>
          <w:rFonts w:ascii="Times New Roman" w:eastAsia="Times New Roman" w:hAnsi="Times New Roman"/>
        </w:rPr>
      </w:pPr>
    </w:p>
    <w:p w:rsidR="00CD29D9" w:rsidRDefault="00CD29D9" w:rsidP="00CD29D9">
      <w:pPr>
        <w:spacing w:line="236" w:lineRule="auto"/>
        <w:ind w:left="280" w:right="460"/>
        <w:jc w:val="both"/>
        <w:rPr>
          <w:rFonts w:ascii="Times New Roman" w:eastAsia="Times New Roman" w:hAnsi="Times New Roman"/>
          <w:sz w:val="24"/>
        </w:rPr>
      </w:pPr>
      <w:r>
        <w:rPr>
          <w:rFonts w:ascii="Times New Roman" w:eastAsia="Times New Roman" w:hAnsi="Times New Roman"/>
          <w:sz w:val="24"/>
        </w:rPr>
        <w:t>Introduction – Concept and scope of organizational behaviour, historical development of organizational behaviour, organization behaviour processes, emerging trends and changing profiles of workforce.</w:t>
      </w:r>
    </w:p>
    <w:p w:rsidR="00CD29D9" w:rsidRDefault="00CD29D9" w:rsidP="00CD29D9">
      <w:pPr>
        <w:spacing w:line="295" w:lineRule="exact"/>
        <w:rPr>
          <w:rFonts w:ascii="Times New Roman" w:eastAsia="Times New Roman" w:hAnsi="Times New Roman"/>
        </w:rPr>
      </w:pPr>
    </w:p>
    <w:p w:rsidR="00CD29D9" w:rsidRDefault="00CD29D9" w:rsidP="00CD29D9">
      <w:pPr>
        <w:spacing w:line="0" w:lineRule="atLeast"/>
        <w:ind w:left="400"/>
        <w:rPr>
          <w:rFonts w:ascii="Times New Roman" w:eastAsia="Times New Roman" w:hAnsi="Times New Roman"/>
          <w:b/>
          <w:sz w:val="24"/>
        </w:rPr>
      </w:pPr>
      <w:r>
        <w:rPr>
          <w:rFonts w:ascii="Times New Roman" w:eastAsia="Times New Roman" w:hAnsi="Times New Roman"/>
          <w:b/>
          <w:sz w:val="24"/>
        </w:rPr>
        <w:t>UNIT-II</w:t>
      </w:r>
    </w:p>
    <w:p w:rsidR="00CD29D9" w:rsidRDefault="00CD29D9" w:rsidP="00CD29D9">
      <w:pPr>
        <w:spacing w:line="235" w:lineRule="auto"/>
        <w:ind w:left="400"/>
        <w:rPr>
          <w:rFonts w:ascii="Times New Roman" w:eastAsia="Times New Roman" w:hAnsi="Times New Roman"/>
          <w:sz w:val="24"/>
        </w:rPr>
      </w:pPr>
      <w:r>
        <w:rPr>
          <w:rFonts w:ascii="Times New Roman" w:eastAsia="Times New Roman" w:hAnsi="Times New Roman"/>
          <w:sz w:val="24"/>
        </w:rPr>
        <w:t>Individual Processes: Personality, values, attitudes, perception, learning and motivation.</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ind w:left="400"/>
        <w:rPr>
          <w:rFonts w:ascii="Times New Roman" w:eastAsia="Times New Roman" w:hAnsi="Times New Roman"/>
          <w:b/>
          <w:sz w:val="24"/>
        </w:rPr>
      </w:pPr>
      <w:r>
        <w:rPr>
          <w:rFonts w:ascii="Times New Roman" w:eastAsia="Times New Roman" w:hAnsi="Times New Roman"/>
          <w:b/>
          <w:sz w:val="24"/>
        </w:rPr>
        <w:t>UNIT-III</w:t>
      </w:r>
    </w:p>
    <w:p w:rsidR="00CD29D9" w:rsidRDefault="00CD29D9" w:rsidP="00CD29D9">
      <w:pPr>
        <w:spacing w:line="7" w:lineRule="exact"/>
        <w:rPr>
          <w:rFonts w:ascii="Times New Roman" w:eastAsia="Times New Roman" w:hAnsi="Times New Roman"/>
        </w:rPr>
      </w:pPr>
    </w:p>
    <w:p w:rsidR="00CD29D9" w:rsidRDefault="00CD29D9" w:rsidP="00CD29D9">
      <w:pPr>
        <w:spacing w:line="234" w:lineRule="auto"/>
        <w:ind w:left="400" w:right="460"/>
        <w:rPr>
          <w:rFonts w:ascii="Times New Roman" w:eastAsia="Times New Roman" w:hAnsi="Times New Roman"/>
          <w:sz w:val="24"/>
        </w:rPr>
      </w:pPr>
      <w:r>
        <w:rPr>
          <w:rFonts w:ascii="Times New Roman" w:eastAsia="Times New Roman" w:hAnsi="Times New Roman"/>
          <w:sz w:val="24"/>
        </w:rPr>
        <w:t>Team Processes: Interpersonal communication, group dynamics, teams and teamwork, decision-making, conflict and negotiation in workplace, power and politics.</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ind w:left="400"/>
        <w:rPr>
          <w:rFonts w:ascii="Times New Roman" w:eastAsia="Times New Roman" w:hAnsi="Times New Roman"/>
          <w:b/>
          <w:sz w:val="24"/>
        </w:rPr>
      </w:pPr>
      <w:r>
        <w:rPr>
          <w:rFonts w:ascii="Times New Roman" w:eastAsia="Times New Roman" w:hAnsi="Times New Roman"/>
          <w:b/>
          <w:sz w:val="24"/>
        </w:rPr>
        <w:t>UNIT-IV</w:t>
      </w:r>
    </w:p>
    <w:p w:rsidR="00CD29D9" w:rsidRDefault="00CD29D9" w:rsidP="00CD29D9">
      <w:pPr>
        <w:spacing w:line="7" w:lineRule="exact"/>
        <w:rPr>
          <w:rFonts w:ascii="Times New Roman" w:eastAsia="Times New Roman" w:hAnsi="Times New Roman"/>
        </w:rPr>
      </w:pPr>
    </w:p>
    <w:p w:rsidR="00CD29D9" w:rsidRDefault="00CD29D9" w:rsidP="00CD29D9">
      <w:pPr>
        <w:spacing w:line="234" w:lineRule="auto"/>
        <w:ind w:left="400" w:right="460"/>
        <w:rPr>
          <w:rFonts w:ascii="Times New Roman" w:eastAsia="Times New Roman" w:hAnsi="Times New Roman"/>
          <w:sz w:val="24"/>
        </w:rPr>
      </w:pPr>
      <w:r>
        <w:rPr>
          <w:rFonts w:ascii="Times New Roman" w:eastAsia="Times New Roman" w:hAnsi="Times New Roman"/>
          <w:sz w:val="24"/>
        </w:rPr>
        <w:t>Organizational processes: Elements of organization structure, organizational structure and design, organizational culture, organizational change.</w:t>
      </w:r>
    </w:p>
    <w:p w:rsidR="00CD29D9" w:rsidRDefault="00CD29D9" w:rsidP="00CD29D9">
      <w:pPr>
        <w:spacing w:line="282" w:lineRule="exact"/>
        <w:rPr>
          <w:rFonts w:ascii="Times New Roman" w:eastAsia="Times New Roman" w:hAnsi="Times New Roman"/>
        </w:rPr>
      </w:pPr>
    </w:p>
    <w:p w:rsidR="00260CC2" w:rsidRDefault="00260CC2">
      <w:pPr>
        <w:spacing w:line="0" w:lineRule="atLeast"/>
        <w:rPr>
          <w:rFonts w:ascii="Times New Roman" w:eastAsia="Times New Roman" w:hAnsi="Times New Roman"/>
          <w:b/>
          <w:sz w:val="24"/>
        </w:rPr>
      </w:pPr>
      <w:r>
        <w:rPr>
          <w:rFonts w:ascii="Times New Roman" w:eastAsia="Times New Roman" w:hAnsi="Times New Roman"/>
          <w:b/>
          <w:sz w:val="24"/>
        </w:rPr>
        <w:br w:type="page"/>
      </w:r>
    </w:p>
    <w:p w:rsidR="00CD29D9" w:rsidRDefault="00CD29D9" w:rsidP="00CD29D9">
      <w:pPr>
        <w:spacing w:line="0" w:lineRule="atLeast"/>
        <w:ind w:left="400"/>
        <w:rPr>
          <w:rFonts w:ascii="Times New Roman" w:eastAsia="Times New Roman" w:hAnsi="Times New Roman"/>
          <w:b/>
          <w:sz w:val="24"/>
        </w:rPr>
      </w:pPr>
      <w:r>
        <w:rPr>
          <w:rFonts w:ascii="Times New Roman" w:eastAsia="Times New Roman" w:hAnsi="Times New Roman"/>
          <w:b/>
          <w:sz w:val="24"/>
        </w:rPr>
        <w:lastRenderedPageBreak/>
        <w:t>SUGGESTED READINGS:</w:t>
      </w:r>
    </w:p>
    <w:p w:rsidR="00CD29D9" w:rsidRDefault="00CD29D9" w:rsidP="00CD29D9">
      <w:pPr>
        <w:spacing w:line="283" w:lineRule="exact"/>
        <w:rPr>
          <w:rFonts w:ascii="Times New Roman" w:eastAsia="Times New Roman" w:hAnsi="Times New Roman"/>
        </w:rPr>
      </w:pPr>
    </w:p>
    <w:p w:rsidR="004A161D" w:rsidRDefault="004A161D" w:rsidP="004A161D">
      <w:pPr>
        <w:spacing w:line="0" w:lineRule="atLeast"/>
        <w:ind w:left="380"/>
        <w:rPr>
          <w:rFonts w:ascii="Times New Roman" w:eastAsia="Times New Roman" w:hAnsi="Times New Roman"/>
          <w:sz w:val="24"/>
        </w:rPr>
      </w:pPr>
      <w:r>
        <w:rPr>
          <w:rFonts w:ascii="Times New Roman" w:eastAsia="Times New Roman" w:hAnsi="Times New Roman"/>
          <w:w w:val="88"/>
          <w:sz w:val="24"/>
        </w:rPr>
        <w:t>1.</w:t>
      </w:r>
      <w:r>
        <w:rPr>
          <w:rFonts w:ascii="Times New Roman" w:eastAsia="Times New Roman" w:hAnsi="Times New Roman"/>
          <w:w w:val="88"/>
          <w:sz w:val="24"/>
        </w:rPr>
        <w:tab/>
      </w:r>
      <w:r>
        <w:rPr>
          <w:rFonts w:ascii="Times New Roman" w:eastAsia="Times New Roman" w:hAnsi="Times New Roman"/>
          <w:sz w:val="24"/>
        </w:rPr>
        <w:t>Robbins, S.P.</w:t>
      </w:r>
      <w:r>
        <w:rPr>
          <w:rFonts w:ascii="Times New Roman" w:eastAsia="Times New Roman" w:hAnsi="Times New Roman"/>
          <w:sz w:val="24"/>
        </w:rPr>
        <w:tab/>
      </w:r>
      <w:r w:rsidRPr="004A161D">
        <w:rPr>
          <w:rFonts w:ascii="Times New Roman" w:eastAsia="Times New Roman" w:hAnsi="Times New Roman"/>
          <w:i/>
          <w:sz w:val="24"/>
        </w:rPr>
        <w:t>Organizational Behaviour</w:t>
      </w:r>
      <w:r>
        <w:rPr>
          <w:rFonts w:ascii="Times New Roman" w:eastAsia="Times New Roman" w:hAnsi="Times New Roman"/>
          <w:sz w:val="24"/>
        </w:rPr>
        <w:t>, (Pearson Education, New Delhi, Latest Ed.)</w:t>
      </w:r>
    </w:p>
    <w:p w:rsidR="004A161D" w:rsidRDefault="004A161D" w:rsidP="004A161D">
      <w:pPr>
        <w:spacing w:line="0" w:lineRule="atLeast"/>
        <w:ind w:left="380"/>
        <w:rPr>
          <w:rFonts w:ascii="Times New Roman" w:eastAsia="Times New Roman" w:hAnsi="Times New Roman"/>
          <w:w w:val="98"/>
          <w:sz w:val="24"/>
        </w:rPr>
      </w:pPr>
      <w:r>
        <w:rPr>
          <w:rFonts w:ascii="Times New Roman" w:eastAsia="Times New Roman" w:hAnsi="Times New Roman"/>
          <w:w w:val="88"/>
          <w:sz w:val="24"/>
        </w:rPr>
        <w:t>2.</w:t>
      </w:r>
      <w:r>
        <w:rPr>
          <w:rFonts w:ascii="Times New Roman" w:eastAsia="Times New Roman" w:hAnsi="Times New Roman"/>
          <w:w w:val="88"/>
          <w:sz w:val="24"/>
        </w:rPr>
        <w:tab/>
      </w:r>
      <w:r>
        <w:rPr>
          <w:rFonts w:ascii="Times New Roman" w:eastAsia="Times New Roman" w:hAnsi="Times New Roman"/>
          <w:w w:val="99"/>
          <w:sz w:val="24"/>
        </w:rPr>
        <w:t>McShane, Steven L, Mary</w:t>
      </w:r>
      <w:r w:rsidRPr="004A161D">
        <w:rPr>
          <w:rFonts w:ascii="Times New Roman" w:eastAsia="Times New Roman" w:hAnsi="Times New Roman"/>
          <w:sz w:val="24"/>
        </w:rPr>
        <w:t xml:space="preserve"> </w:t>
      </w:r>
      <w:r>
        <w:rPr>
          <w:rFonts w:ascii="Times New Roman" w:eastAsia="Times New Roman" w:hAnsi="Times New Roman"/>
          <w:sz w:val="24"/>
        </w:rPr>
        <w:t>VonGlinow and Radha R. Sharma</w:t>
      </w:r>
      <w:r>
        <w:rPr>
          <w:rFonts w:ascii="Times New Roman" w:eastAsia="Times New Roman" w:hAnsi="Times New Roman"/>
          <w:w w:val="99"/>
          <w:sz w:val="24"/>
        </w:rPr>
        <w:t xml:space="preserve">. </w:t>
      </w:r>
      <w:r w:rsidRPr="004A161D">
        <w:rPr>
          <w:rFonts w:ascii="Times New Roman" w:eastAsia="Times New Roman" w:hAnsi="Times New Roman"/>
          <w:i/>
          <w:w w:val="98"/>
          <w:sz w:val="24"/>
        </w:rPr>
        <w:t>Organizational Behaviour</w:t>
      </w:r>
      <w:r>
        <w:rPr>
          <w:rFonts w:ascii="Times New Roman" w:eastAsia="Times New Roman" w:hAnsi="Times New Roman"/>
          <w:w w:val="98"/>
          <w:sz w:val="24"/>
        </w:rPr>
        <w:t>, (Tata McGraw Hill, New Delhi Latest Ed.)</w:t>
      </w:r>
    </w:p>
    <w:p w:rsidR="004A161D" w:rsidRDefault="004A161D" w:rsidP="004A161D">
      <w:pPr>
        <w:spacing w:line="0" w:lineRule="atLeast"/>
        <w:ind w:left="380"/>
        <w:rPr>
          <w:rFonts w:ascii="Times New Roman" w:eastAsia="Times New Roman" w:hAnsi="Times New Roman"/>
          <w:sz w:val="24"/>
        </w:rPr>
      </w:pPr>
      <w:r>
        <w:rPr>
          <w:rFonts w:ascii="Times New Roman" w:eastAsia="Times New Roman" w:hAnsi="Times New Roman"/>
          <w:w w:val="88"/>
          <w:sz w:val="24"/>
        </w:rPr>
        <w:t>3.</w:t>
      </w:r>
      <w:r>
        <w:rPr>
          <w:rFonts w:ascii="Times New Roman" w:eastAsia="Times New Roman" w:hAnsi="Times New Roman"/>
          <w:w w:val="88"/>
          <w:sz w:val="24"/>
        </w:rPr>
        <w:tab/>
      </w:r>
      <w:r>
        <w:rPr>
          <w:rFonts w:ascii="Times New Roman" w:eastAsia="Times New Roman" w:hAnsi="Times New Roman"/>
          <w:sz w:val="24"/>
        </w:rPr>
        <w:t xml:space="preserve">Pareek, Udai. </w:t>
      </w:r>
      <w:r w:rsidRPr="004A161D">
        <w:rPr>
          <w:rFonts w:ascii="Times New Roman" w:eastAsia="Times New Roman" w:hAnsi="Times New Roman"/>
          <w:i/>
          <w:sz w:val="24"/>
        </w:rPr>
        <w:t>Understanding Organizational Behaviour</w:t>
      </w:r>
      <w:r>
        <w:rPr>
          <w:rFonts w:ascii="Times New Roman" w:eastAsia="Times New Roman" w:hAnsi="Times New Roman"/>
          <w:sz w:val="24"/>
        </w:rPr>
        <w:t>, (Oxford University Press, New Delhi, Latest Ed.)</w:t>
      </w:r>
    </w:p>
    <w:p w:rsidR="004A161D" w:rsidRDefault="004A161D" w:rsidP="004A161D">
      <w:pPr>
        <w:spacing w:line="0" w:lineRule="atLeast"/>
        <w:ind w:left="380"/>
        <w:rPr>
          <w:rFonts w:ascii="Times New Roman" w:eastAsia="Times New Roman" w:hAnsi="Times New Roman"/>
          <w:sz w:val="24"/>
        </w:rPr>
      </w:pPr>
      <w:r>
        <w:rPr>
          <w:rFonts w:ascii="Times New Roman" w:eastAsia="Times New Roman" w:hAnsi="Times New Roman"/>
          <w:w w:val="88"/>
          <w:sz w:val="24"/>
        </w:rPr>
        <w:t>4.</w:t>
      </w:r>
      <w:r>
        <w:rPr>
          <w:rFonts w:ascii="Times New Roman" w:eastAsia="Times New Roman" w:hAnsi="Times New Roman"/>
          <w:w w:val="88"/>
          <w:sz w:val="24"/>
        </w:rPr>
        <w:tab/>
      </w:r>
      <w:r>
        <w:rPr>
          <w:rFonts w:ascii="Times New Roman" w:eastAsia="Times New Roman" w:hAnsi="Times New Roman"/>
          <w:sz w:val="24"/>
        </w:rPr>
        <w:t xml:space="preserve">Griffin, Ricky W. </w:t>
      </w:r>
      <w:r w:rsidRPr="004A161D">
        <w:rPr>
          <w:rFonts w:ascii="Times New Roman" w:eastAsia="Times New Roman" w:hAnsi="Times New Roman"/>
          <w:i/>
          <w:sz w:val="24"/>
        </w:rPr>
        <w:t>Organizational Behaviour</w:t>
      </w:r>
      <w:r>
        <w:rPr>
          <w:rFonts w:ascii="Times New Roman" w:eastAsia="Times New Roman" w:hAnsi="Times New Roman"/>
          <w:sz w:val="24"/>
        </w:rPr>
        <w:t>, (Houghton Mifflin Company &amp; Gregory Moorhead, Latest Ed.)</w:t>
      </w:r>
    </w:p>
    <w:p w:rsidR="00CD29D9" w:rsidRDefault="004A161D" w:rsidP="004A161D">
      <w:pPr>
        <w:spacing w:line="0" w:lineRule="atLeast"/>
        <w:ind w:left="380"/>
        <w:rPr>
          <w:rFonts w:ascii="Times New Roman" w:eastAsia="Times New Roman" w:hAnsi="Times New Roman"/>
          <w:sz w:val="24"/>
        </w:rPr>
        <w:sectPr w:rsidR="00CD29D9">
          <w:pgSz w:w="12240" w:h="15840"/>
          <w:pgMar w:top="1440" w:right="980" w:bottom="0" w:left="1160" w:header="0" w:footer="0" w:gutter="0"/>
          <w:cols w:space="0" w:equalWidth="0">
            <w:col w:w="10100"/>
          </w:cols>
          <w:docGrid w:linePitch="360"/>
        </w:sectPr>
      </w:pPr>
      <w:r>
        <w:rPr>
          <w:rFonts w:ascii="Times New Roman" w:eastAsia="Times New Roman" w:hAnsi="Times New Roman"/>
          <w:w w:val="88"/>
          <w:sz w:val="24"/>
        </w:rPr>
        <w:t>5.</w:t>
      </w:r>
      <w:r>
        <w:rPr>
          <w:rFonts w:ascii="Times New Roman" w:eastAsia="Times New Roman" w:hAnsi="Times New Roman"/>
          <w:w w:val="88"/>
          <w:sz w:val="24"/>
        </w:rPr>
        <w:tab/>
      </w:r>
      <w:r>
        <w:rPr>
          <w:rFonts w:ascii="Times New Roman" w:eastAsia="Times New Roman" w:hAnsi="Times New Roman"/>
          <w:sz w:val="24"/>
        </w:rPr>
        <w:t xml:space="preserve">New Storm, </w:t>
      </w:r>
      <w:r w:rsidRPr="004A161D">
        <w:rPr>
          <w:rFonts w:ascii="Times New Roman" w:eastAsia="Times New Roman" w:hAnsi="Times New Roman"/>
          <w:i/>
          <w:sz w:val="24"/>
        </w:rPr>
        <w:t>Organizational Behaviour</w:t>
      </w:r>
      <w:r>
        <w:rPr>
          <w:rFonts w:ascii="Times New Roman" w:eastAsia="Times New Roman" w:hAnsi="Times New Roman"/>
          <w:sz w:val="24"/>
        </w:rPr>
        <w:t>, (Tata McGraw Hill, Latest Ed.)</w:t>
      </w:r>
    </w:p>
    <w:p w:rsidR="00CD29D9" w:rsidRDefault="00CD29D9" w:rsidP="00CD29D9">
      <w:pPr>
        <w:spacing w:line="0" w:lineRule="atLeast"/>
        <w:ind w:left="2880"/>
        <w:rPr>
          <w:rFonts w:ascii="Times New Roman" w:eastAsia="Times New Roman" w:hAnsi="Times New Roman"/>
          <w:b/>
          <w:sz w:val="24"/>
        </w:rPr>
      </w:pPr>
      <w:r>
        <w:rPr>
          <w:rFonts w:ascii="Times New Roman" w:eastAsia="Times New Roman" w:hAnsi="Times New Roman"/>
          <w:b/>
          <w:sz w:val="24"/>
        </w:rPr>
        <w:lastRenderedPageBreak/>
        <w:t xml:space="preserve">B.B.A.LL.B (Hons) 5 Year Course </w:t>
      </w:r>
      <w:r w:rsidR="003B5AE9">
        <w:rPr>
          <w:rFonts w:ascii="Times New Roman" w:eastAsia="Times New Roman" w:hAnsi="Times New Roman"/>
          <w:b/>
          <w:sz w:val="24"/>
        </w:rPr>
        <w:t xml:space="preserve">Fourth </w:t>
      </w:r>
      <w:r>
        <w:rPr>
          <w:rFonts w:ascii="Times New Roman" w:eastAsia="Times New Roman" w:hAnsi="Times New Roman"/>
          <w:b/>
          <w:sz w:val="24"/>
        </w:rPr>
        <w:t xml:space="preserve"> Semester</w:t>
      </w:r>
    </w:p>
    <w:p w:rsidR="00CD29D9" w:rsidRDefault="00CD29D9" w:rsidP="00CD29D9">
      <w:pPr>
        <w:spacing w:line="0" w:lineRule="atLeast"/>
        <w:jc w:val="center"/>
        <w:rPr>
          <w:rFonts w:ascii="Times New Roman" w:eastAsia="Times New Roman" w:hAnsi="Times New Roman"/>
          <w:b/>
          <w:sz w:val="22"/>
        </w:rPr>
      </w:pPr>
      <w:r>
        <w:rPr>
          <w:rFonts w:ascii="Times New Roman" w:eastAsia="Times New Roman" w:hAnsi="Times New Roman"/>
          <w:b/>
          <w:sz w:val="22"/>
        </w:rPr>
        <w:t>INDIAN BUSINESS ENVIRONMENT</w:t>
      </w:r>
    </w:p>
    <w:p w:rsidR="00CD29D9" w:rsidRDefault="00CD29D9" w:rsidP="00CD29D9">
      <w:pPr>
        <w:spacing w:line="0" w:lineRule="atLeast"/>
        <w:jc w:val="center"/>
        <w:rPr>
          <w:rFonts w:ascii="Times New Roman" w:eastAsia="Times New Roman" w:hAnsi="Times New Roman"/>
          <w:b/>
          <w:sz w:val="22"/>
        </w:rPr>
      </w:pPr>
      <w:r>
        <w:rPr>
          <w:rFonts w:ascii="Times New Roman" w:eastAsia="Times New Roman" w:hAnsi="Times New Roman"/>
          <w:b/>
          <w:sz w:val="22"/>
        </w:rPr>
        <w:t xml:space="preserve">Paper Code: </w:t>
      </w:r>
      <w:r w:rsidR="003B5AE9">
        <w:rPr>
          <w:rFonts w:ascii="Times New Roman" w:eastAsia="Times New Roman" w:hAnsi="Times New Roman"/>
          <w:b/>
          <w:sz w:val="22"/>
        </w:rPr>
        <w:t>1535</w:t>
      </w:r>
    </w:p>
    <w:p w:rsidR="00260CC2" w:rsidRPr="00E47746" w:rsidRDefault="00260CC2" w:rsidP="00260CC2">
      <w:pPr>
        <w:jc w:val="both"/>
        <w:rPr>
          <w:rFonts w:ascii="Times New Roman" w:hAnsi="Times New Roman" w:cs="Times New Roman"/>
          <w:color w:val="000000" w:themeColor="text1"/>
          <w:sz w:val="24"/>
          <w:szCs w:val="24"/>
        </w:rPr>
      </w:pPr>
      <w:r w:rsidRPr="00E47746">
        <w:rPr>
          <w:rFonts w:ascii="Times New Roman" w:hAnsi="Times New Roman" w:cs="Times New Roman"/>
          <w:b/>
          <w:bCs/>
          <w:color w:val="000000" w:themeColor="text1"/>
          <w:sz w:val="24"/>
          <w:szCs w:val="24"/>
          <w:lang w:val="en-IN"/>
        </w:rPr>
        <w:t>Learning Objectives</w:t>
      </w:r>
      <w:r>
        <w:rPr>
          <w:rFonts w:ascii="Times New Roman" w:hAnsi="Times New Roman" w:cs="Times New Roman"/>
          <w:b/>
          <w:bCs/>
          <w:color w:val="000000" w:themeColor="text1"/>
          <w:sz w:val="24"/>
          <w:szCs w:val="24"/>
          <w:lang w:val="en-IN"/>
        </w:rPr>
        <w:t>:</w:t>
      </w:r>
    </w:p>
    <w:p w:rsidR="00260CC2" w:rsidRPr="00E47746" w:rsidRDefault="00260CC2" w:rsidP="00260CC2">
      <w:pPr>
        <w:numPr>
          <w:ilvl w:val="0"/>
          <w:numId w:val="74"/>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To systematically explore the environment in which businesses operate- legal &amp; regulatory, macroeconomic, cultural, political, technological and natural;</w:t>
      </w:r>
    </w:p>
    <w:p w:rsidR="00260CC2" w:rsidRPr="00E47746" w:rsidRDefault="00260CC2" w:rsidP="00260CC2">
      <w:pPr>
        <w:numPr>
          <w:ilvl w:val="0"/>
          <w:numId w:val="74"/>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To examine the opportunities and threats that arise from an analysis of external business conditions;</w:t>
      </w:r>
    </w:p>
    <w:p w:rsidR="00260CC2" w:rsidRPr="00E47746" w:rsidRDefault="00260CC2" w:rsidP="00260CC2">
      <w:pPr>
        <w:numPr>
          <w:ilvl w:val="0"/>
          <w:numId w:val="74"/>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To examine the critical operational challenges of business from an analysis of internal business conditions;</w:t>
      </w:r>
    </w:p>
    <w:p w:rsidR="00260CC2" w:rsidRPr="00E47746" w:rsidRDefault="00260CC2" w:rsidP="00260CC2">
      <w:pPr>
        <w:numPr>
          <w:ilvl w:val="0"/>
          <w:numId w:val="74"/>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To acquaint the students with latest economic reforms and industrial policies undertaken for business in India;</w:t>
      </w:r>
    </w:p>
    <w:p w:rsidR="00260CC2" w:rsidRPr="00E47746" w:rsidRDefault="00260CC2" w:rsidP="00260CC2">
      <w:pPr>
        <w:numPr>
          <w:ilvl w:val="0"/>
          <w:numId w:val="74"/>
        </w:numPr>
        <w:autoSpaceDE w:val="0"/>
        <w:autoSpaceDN w:val="0"/>
        <w:adjustRightInd w:val="0"/>
        <w:jc w:val="both"/>
        <w:rPr>
          <w:rFonts w:ascii="Times New Roman" w:eastAsia="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 xml:space="preserve">To develop primary conceptual knowledge of international trade mechanisms.  </w:t>
      </w:r>
    </w:p>
    <w:p w:rsidR="00260CC2" w:rsidRPr="00E47746" w:rsidRDefault="00260CC2" w:rsidP="00260CC2">
      <w:pPr>
        <w:jc w:val="both"/>
        <w:rPr>
          <w:rFonts w:ascii="Times New Roman" w:hAnsi="Times New Roman" w:cs="Times New Roman"/>
          <w:color w:val="000000" w:themeColor="text1"/>
          <w:sz w:val="24"/>
          <w:szCs w:val="24"/>
        </w:rPr>
      </w:pPr>
      <w:r w:rsidRPr="00E47746">
        <w:rPr>
          <w:rFonts w:ascii="Times New Roman" w:hAnsi="Times New Roman" w:cs="Times New Roman"/>
          <w:b/>
          <w:bCs/>
          <w:color w:val="000000" w:themeColor="text1"/>
          <w:sz w:val="24"/>
          <w:szCs w:val="24"/>
          <w:lang w:val="en-IN"/>
        </w:rPr>
        <w:t>Learning Outcomes</w:t>
      </w:r>
      <w:r>
        <w:rPr>
          <w:rFonts w:ascii="Times New Roman" w:hAnsi="Times New Roman" w:cs="Times New Roman"/>
          <w:b/>
          <w:bCs/>
          <w:color w:val="000000" w:themeColor="text1"/>
          <w:sz w:val="24"/>
          <w:szCs w:val="24"/>
          <w:lang w:val="en-IN"/>
        </w:rPr>
        <w:t>:</w:t>
      </w:r>
    </w:p>
    <w:p w:rsidR="00260CC2" w:rsidRPr="00E47746" w:rsidRDefault="00260CC2" w:rsidP="005A2C44">
      <w:pPr>
        <w:numPr>
          <w:ilvl w:val="0"/>
          <w:numId w:val="147"/>
        </w:numPr>
        <w:autoSpaceDE w:val="0"/>
        <w:autoSpaceDN w:val="0"/>
        <w:adjustRightInd w:val="0"/>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Describe the effects of government policy on the economic environment and understands business environment influencing factors;</w:t>
      </w:r>
    </w:p>
    <w:p w:rsidR="00260CC2" w:rsidRPr="00E47746" w:rsidRDefault="00260CC2" w:rsidP="005A2C44">
      <w:pPr>
        <w:numPr>
          <w:ilvl w:val="0"/>
          <w:numId w:val="147"/>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Ability to analyze market and business environment situation and use it for identifying business development opportunities and decision-making;</w:t>
      </w:r>
    </w:p>
    <w:p w:rsidR="00260CC2" w:rsidRDefault="00260CC2" w:rsidP="005A2C44">
      <w:pPr>
        <w:numPr>
          <w:ilvl w:val="0"/>
          <w:numId w:val="147"/>
        </w:numPr>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 xml:space="preserve">In-depth analysis of a specific operational components of the business environment and relate it to your own organization; </w:t>
      </w:r>
    </w:p>
    <w:p w:rsidR="00260CC2" w:rsidRPr="00A33CCF" w:rsidRDefault="00260CC2" w:rsidP="005A2C44">
      <w:pPr>
        <w:numPr>
          <w:ilvl w:val="0"/>
          <w:numId w:val="147"/>
        </w:numPr>
        <w:jc w:val="both"/>
        <w:rPr>
          <w:rFonts w:ascii="Times New Roman" w:hAnsi="Times New Roman" w:cs="Times New Roman"/>
          <w:color w:val="000000" w:themeColor="text1"/>
          <w:sz w:val="24"/>
          <w:szCs w:val="24"/>
        </w:rPr>
      </w:pPr>
      <w:r w:rsidRPr="00A33CCF">
        <w:rPr>
          <w:rFonts w:ascii="Times New Roman" w:hAnsi="Times New Roman" w:cs="Times New Roman"/>
          <w:color w:val="000000" w:themeColor="text1"/>
          <w:sz w:val="24"/>
          <w:szCs w:val="24"/>
        </w:rPr>
        <w:t>Explain the legal and regulatory framework that regulates the international trade.</w:t>
      </w:r>
    </w:p>
    <w:p w:rsidR="00CD29D9" w:rsidRDefault="00CD29D9" w:rsidP="00CD29D9">
      <w:pPr>
        <w:spacing w:line="269" w:lineRule="exact"/>
        <w:rPr>
          <w:rFonts w:ascii="Times New Roman" w:eastAsia="Times New Roman" w:hAnsi="Times New Roman"/>
        </w:rPr>
      </w:pPr>
    </w:p>
    <w:p w:rsidR="00CD29D9" w:rsidRDefault="00CD29D9" w:rsidP="00260CC2">
      <w:pPr>
        <w:spacing w:line="0" w:lineRule="atLeast"/>
        <w:ind w:left="8360"/>
        <w:jc w:val="right"/>
        <w:rPr>
          <w:rFonts w:ascii="Times New Roman" w:eastAsia="Times New Roman" w:hAnsi="Times New Roman"/>
          <w:sz w:val="22"/>
        </w:rPr>
      </w:pPr>
      <w:r>
        <w:rPr>
          <w:rFonts w:ascii="Times New Roman" w:eastAsia="Times New Roman" w:hAnsi="Times New Roman"/>
          <w:sz w:val="22"/>
        </w:rPr>
        <w:t>External Marks: 80</w:t>
      </w:r>
    </w:p>
    <w:p w:rsidR="00CD29D9" w:rsidRDefault="00CD29D9" w:rsidP="00260CC2">
      <w:pPr>
        <w:spacing w:line="1" w:lineRule="exact"/>
        <w:jc w:val="right"/>
        <w:rPr>
          <w:rFonts w:ascii="Times New Roman" w:eastAsia="Times New Roman" w:hAnsi="Times New Roman"/>
        </w:rPr>
      </w:pPr>
    </w:p>
    <w:p w:rsidR="00CD29D9" w:rsidRDefault="00CD29D9" w:rsidP="00260CC2">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CD29D9" w:rsidRDefault="00CD29D9" w:rsidP="00260CC2">
      <w:pPr>
        <w:spacing w:line="0" w:lineRule="atLeast"/>
        <w:ind w:left="9020"/>
        <w:jc w:val="right"/>
        <w:rPr>
          <w:rFonts w:ascii="Times New Roman" w:eastAsia="Times New Roman" w:hAnsi="Times New Roman"/>
          <w:sz w:val="22"/>
        </w:rPr>
      </w:pPr>
      <w:r>
        <w:rPr>
          <w:rFonts w:ascii="Times New Roman" w:eastAsia="Times New Roman" w:hAnsi="Times New Roman"/>
          <w:sz w:val="22"/>
        </w:rPr>
        <w:t>Time: 3 hrs.</w:t>
      </w: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Note:</w:t>
      </w:r>
    </w:p>
    <w:p w:rsidR="00CD29D9" w:rsidRDefault="00CD29D9" w:rsidP="00CD29D9">
      <w:pPr>
        <w:spacing w:line="8"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w:t>
      </w:r>
      <w:r>
        <w:rPr>
          <w:rFonts w:ascii="Times New Roman" w:eastAsia="Times New Roman" w:hAnsi="Times New Roman"/>
          <w:b/>
          <w:sz w:val="22"/>
        </w:rPr>
        <w:t xml:space="preserve"> </w:t>
      </w:r>
      <w:r>
        <w:rPr>
          <w:rFonts w:ascii="Times New Roman" w:eastAsia="Times New Roman" w:hAnsi="Times New Roman"/>
          <w:sz w:val="22"/>
        </w:rPr>
        <w:t>paper will have two sections. Section „A‟</w:t>
      </w:r>
      <w:r>
        <w:rPr>
          <w:rFonts w:ascii="Times New Roman" w:eastAsia="Times New Roman" w:hAnsi="Times New Roman"/>
          <w:b/>
          <w:sz w:val="22"/>
        </w:rPr>
        <w:t xml:space="preserve"> </w:t>
      </w:r>
      <w:r>
        <w:rPr>
          <w:rFonts w:ascii="Times New Roman" w:eastAsia="Times New Roman" w:hAnsi="Times New Roman"/>
          <w:sz w:val="22"/>
        </w:rPr>
        <w:t>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 is mandatory.</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Unit-I</w:t>
      </w:r>
    </w:p>
    <w:p w:rsidR="00CD29D9" w:rsidRDefault="00CD29D9" w:rsidP="00CD29D9">
      <w:pPr>
        <w:spacing w:line="8" w:lineRule="exact"/>
        <w:rPr>
          <w:rFonts w:ascii="Times New Roman" w:eastAsia="Times New Roman" w:hAnsi="Times New Roman"/>
        </w:rPr>
      </w:pPr>
    </w:p>
    <w:p w:rsidR="00CD29D9" w:rsidRDefault="00CD29D9" w:rsidP="00CD29D9">
      <w:pPr>
        <w:spacing w:line="234" w:lineRule="auto"/>
        <w:jc w:val="both"/>
        <w:rPr>
          <w:rFonts w:ascii="Times New Roman" w:eastAsia="Times New Roman" w:hAnsi="Times New Roman"/>
          <w:sz w:val="22"/>
        </w:rPr>
      </w:pPr>
      <w:r>
        <w:rPr>
          <w:rFonts w:ascii="Times New Roman" w:eastAsia="Times New Roman" w:hAnsi="Times New Roman"/>
          <w:sz w:val="22"/>
        </w:rPr>
        <w:t>Nature and structure of business environment; Macro and Micro Indicators; Assessing Risk in Business Environment; Emerging Sectors of Indian Economy; Relative size and Growth of Public and Private Sectors.</w:t>
      </w:r>
    </w:p>
    <w:p w:rsidR="00CD29D9" w:rsidRDefault="00CD29D9" w:rsidP="00CD29D9">
      <w:pPr>
        <w:spacing w:line="258"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Unit-II</w:t>
      </w:r>
    </w:p>
    <w:p w:rsidR="00CD29D9" w:rsidRDefault="00CD29D9" w:rsidP="00CD29D9">
      <w:pPr>
        <w:spacing w:line="6"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Current industrialization trends and industrial policy; Environment for the SME sector; Infrastructure development and policy; Public sector reforms and Performance; Public -Private partnership; Intellectual Property regime and the R&amp;D environment; trends in service sector growth; Banking reforms and challenges; Business Opportunities in the Rural Sector.</w:t>
      </w:r>
    </w:p>
    <w:p w:rsidR="00CD29D9" w:rsidRDefault="00CD29D9" w:rsidP="00CD29D9">
      <w:pPr>
        <w:spacing w:line="259"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Unit-III</w:t>
      </w:r>
    </w:p>
    <w:p w:rsidR="00CD29D9" w:rsidRDefault="00CD29D9" w:rsidP="00CD29D9">
      <w:pPr>
        <w:spacing w:line="8" w:lineRule="exact"/>
        <w:rPr>
          <w:rFonts w:ascii="Times New Roman" w:eastAsia="Times New Roman" w:hAnsi="Times New Roman"/>
        </w:rPr>
      </w:pPr>
    </w:p>
    <w:p w:rsidR="00CD29D9" w:rsidRDefault="00CD29D9" w:rsidP="00CD29D9">
      <w:pPr>
        <w:spacing w:line="235" w:lineRule="auto"/>
        <w:ind w:right="520"/>
        <w:jc w:val="both"/>
        <w:rPr>
          <w:rFonts w:ascii="Times New Roman" w:eastAsia="Times New Roman" w:hAnsi="Times New Roman"/>
          <w:sz w:val="22"/>
        </w:rPr>
      </w:pPr>
      <w:r>
        <w:rPr>
          <w:rFonts w:ascii="Times New Roman" w:eastAsia="Times New Roman" w:hAnsi="Times New Roman"/>
          <w:sz w:val="22"/>
        </w:rPr>
        <w:t>Design and strategy of economic reforms; Current state of growth and investment; Interest rate structure and present monetary policy; Fiscal environment; Current inflationary position and its impact on business sector; Competitive environment; Legislation for unfair trade practices; Consumer and investor protection.</w:t>
      </w:r>
    </w:p>
    <w:p w:rsidR="00CD29D9" w:rsidRDefault="00CD29D9" w:rsidP="00CD29D9">
      <w:pPr>
        <w:spacing w:line="261"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Unit-IV</w:t>
      </w:r>
    </w:p>
    <w:p w:rsidR="00CD29D9" w:rsidRDefault="00CD29D9" w:rsidP="00CD29D9">
      <w:pPr>
        <w:spacing w:line="8" w:lineRule="exact"/>
        <w:rPr>
          <w:rFonts w:ascii="Times New Roman" w:eastAsia="Times New Roman" w:hAnsi="Times New Roman"/>
        </w:rPr>
      </w:pPr>
    </w:p>
    <w:p w:rsidR="00CD29D9" w:rsidRDefault="00CD29D9" w:rsidP="00CD29D9">
      <w:pPr>
        <w:spacing w:line="234" w:lineRule="auto"/>
        <w:ind w:right="20"/>
        <w:rPr>
          <w:rFonts w:ascii="Times New Roman" w:eastAsia="Times New Roman" w:hAnsi="Times New Roman"/>
          <w:sz w:val="22"/>
        </w:rPr>
      </w:pPr>
      <w:r>
        <w:rPr>
          <w:rFonts w:ascii="Times New Roman" w:eastAsia="Times New Roman" w:hAnsi="Times New Roman"/>
          <w:sz w:val="22"/>
        </w:rPr>
        <w:t>Trends and Pattern of India‟s Foreign Trade &amp; Balance of Payments, Latest Foreign Trade Policy, Policy towards Foreign Direct Investment, Role of MNC‟s.</w:t>
      </w:r>
    </w:p>
    <w:p w:rsidR="00CD29D9" w:rsidRDefault="00CD29D9" w:rsidP="00CD29D9">
      <w:pPr>
        <w:spacing w:line="258" w:lineRule="exact"/>
        <w:rPr>
          <w:rFonts w:ascii="Times New Roman" w:eastAsia="Times New Roman" w:hAnsi="Times New Roman"/>
        </w:rPr>
      </w:pPr>
    </w:p>
    <w:p w:rsidR="004A161D" w:rsidRDefault="004A161D" w:rsidP="00640609">
      <w:pPr>
        <w:tabs>
          <w:tab w:val="left" w:pos="3080"/>
        </w:tabs>
        <w:spacing w:line="0" w:lineRule="atLeast"/>
        <w:ind w:left="0"/>
        <w:rPr>
          <w:rFonts w:ascii="Times New Roman" w:eastAsia="Times New Roman" w:hAnsi="Times New Roman"/>
          <w:sz w:val="21"/>
        </w:rPr>
      </w:pPr>
      <w:r>
        <w:rPr>
          <w:rFonts w:ascii="Times New Roman" w:eastAsia="Times New Roman" w:hAnsi="Times New Roman"/>
          <w:b/>
          <w:sz w:val="22"/>
        </w:rPr>
        <w:lastRenderedPageBreak/>
        <w:t>Suggested Readings:</w:t>
      </w:r>
      <w:r>
        <w:rPr>
          <w:rFonts w:ascii="Times New Roman" w:eastAsia="Times New Roman" w:hAnsi="Times New Roman"/>
          <w:b/>
          <w:sz w:val="22"/>
        </w:rPr>
        <w:tab/>
      </w:r>
    </w:p>
    <w:p w:rsidR="004A161D" w:rsidRPr="004A161D" w:rsidRDefault="004A161D" w:rsidP="004A161D">
      <w:pPr>
        <w:tabs>
          <w:tab w:val="left" w:pos="200"/>
          <w:tab w:val="left" w:pos="3080"/>
        </w:tabs>
        <w:spacing w:line="247" w:lineRule="exact"/>
        <w:ind w:left="0"/>
        <w:rPr>
          <w:rFonts w:ascii="Times New Roman" w:eastAsia="Times New Roman" w:hAnsi="Times New Roman"/>
          <w:sz w:val="22"/>
        </w:rPr>
      </w:pPr>
      <w:r>
        <w:rPr>
          <w:rFonts w:ascii="Times New Roman" w:eastAsia="Times New Roman" w:hAnsi="Times New Roman"/>
          <w:sz w:val="22"/>
        </w:rPr>
        <w:t>1.</w:t>
      </w:r>
      <w:r>
        <w:rPr>
          <w:rFonts w:ascii="Times New Roman" w:eastAsia="Times New Roman" w:hAnsi="Times New Roman"/>
          <w:sz w:val="22"/>
        </w:rPr>
        <w:tab/>
        <w:t xml:space="preserve">Acharya, Shankar, </w:t>
      </w:r>
      <w:r w:rsidRPr="004A161D">
        <w:rPr>
          <w:rFonts w:ascii="Times New Roman" w:eastAsia="Times New Roman" w:hAnsi="Times New Roman"/>
          <w:i/>
          <w:sz w:val="22"/>
        </w:rPr>
        <w:t>India’s Macroeconomic Management in the Nineties</w:t>
      </w:r>
      <w:r w:rsidRPr="004A161D">
        <w:rPr>
          <w:rFonts w:ascii="Times New Roman" w:eastAsia="Times New Roman" w:hAnsi="Times New Roman"/>
          <w:sz w:val="22"/>
        </w:rPr>
        <w:t xml:space="preserve">, </w:t>
      </w:r>
      <w:r>
        <w:rPr>
          <w:rFonts w:ascii="Times New Roman" w:eastAsia="Times New Roman" w:hAnsi="Times New Roman"/>
          <w:sz w:val="22"/>
        </w:rPr>
        <w:t>(</w:t>
      </w:r>
      <w:r w:rsidRPr="004A161D">
        <w:rPr>
          <w:rFonts w:ascii="Times New Roman" w:eastAsia="Times New Roman" w:hAnsi="Times New Roman"/>
          <w:sz w:val="22"/>
        </w:rPr>
        <w:t>ICRIER, New</w:t>
      </w:r>
      <w:r>
        <w:rPr>
          <w:rFonts w:ascii="Times New Roman" w:eastAsia="Times New Roman" w:hAnsi="Times New Roman"/>
          <w:sz w:val="22"/>
        </w:rPr>
        <w:t xml:space="preserve"> </w:t>
      </w:r>
      <w:r w:rsidRPr="004A161D">
        <w:rPr>
          <w:rFonts w:ascii="Times New Roman" w:eastAsia="Times New Roman" w:hAnsi="Times New Roman"/>
          <w:sz w:val="22"/>
        </w:rPr>
        <w:t>Delhi</w:t>
      </w:r>
      <w:r>
        <w:rPr>
          <w:rFonts w:ascii="Times New Roman" w:eastAsia="Times New Roman" w:hAnsi="Times New Roman"/>
          <w:sz w:val="22"/>
        </w:rPr>
        <w:t>, Latest Ed.)</w:t>
      </w:r>
    </w:p>
    <w:p w:rsidR="004A161D" w:rsidRPr="004A161D" w:rsidRDefault="004A161D" w:rsidP="004A161D">
      <w:pPr>
        <w:tabs>
          <w:tab w:val="left" w:pos="200"/>
          <w:tab w:val="left" w:pos="3080"/>
        </w:tabs>
        <w:spacing w:line="0" w:lineRule="atLeast"/>
        <w:ind w:left="0"/>
        <w:rPr>
          <w:rFonts w:ascii="Times New Roman" w:eastAsia="Times New Roman" w:hAnsi="Times New Roman"/>
          <w:sz w:val="22"/>
        </w:rPr>
      </w:pPr>
      <w:r w:rsidRPr="004A161D">
        <w:rPr>
          <w:rFonts w:ascii="Times New Roman" w:eastAsia="Times New Roman" w:hAnsi="Times New Roman"/>
          <w:sz w:val="22"/>
        </w:rPr>
        <w:t>2.</w:t>
      </w:r>
      <w:r w:rsidRPr="004A161D">
        <w:rPr>
          <w:rFonts w:ascii="Times New Roman" w:eastAsia="Times New Roman" w:hAnsi="Times New Roman"/>
          <w:sz w:val="22"/>
        </w:rPr>
        <w:tab/>
        <w:t>Ahluwalia, I.J. and IMD Little</w:t>
      </w:r>
      <w:r>
        <w:rPr>
          <w:rFonts w:ascii="Times New Roman" w:eastAsia="Times New Roman" w:hAnsi="Times New Roman"/>
          <w:sz w:val="22"/>
        </w:rPr>
        <w:t xml:space="preserve">, </w:t>
      </w:r>
      <w:r w:rsidRPr="004A161D">
        <w:rPr>
          <w:rFonts w:ascii="Times New Roman" w:eastAsia="Times New Roman" w:hAnsi="Times New Roman"/>
          <w:i/>
          <w:sz w:val="22"/>
        </w:rPr>
        <w:t>India’s Economic Reform and Development</w:t>
      </w:r>
      <w:r w:rsidRPr="004A161D">
        <w:rPr>
          <w:rFonts w:ascii="Times New Roman" w:eastAsia="Times New Roman" w:hAnsi="Times New Roman"/>
          <w:sz w:val="22"/>
        </w:rPr>
        <w:t xml:space="preserve">, </w:t>
      </w:r>
      <w:r>
        <w:rPr>
          <w:rFonts w:ascii="Times New Roman" w:eastAsia="Times New Roman" w:hAnsi="Times New Roman"/>
          <w:sz w:val="22"/>
        </w:rPr>
        <w:t>(</w:t>
      </w:r>
      <w:r w:rsidRPr="004A161D">
        <w:rPr>
          <w:rFonts w:ascii="Times New Roman" w:eastAsia="Times New Roman" w:hAnsi="Times New Roman"/>
          <w:sz w:val="22"/>
        </w:rPr>
        <w:t>Oxford University Press,</w:t>
      </w:r>
      <w:r>
        <w:rPr>
          <w:rFonts w:ascii="Times New Roman" w:eastAsia="Times New Roman" w:hAnsi="Times New Roman"/>
          <w:sz w:val="22"/>
        </w:rPr>
        <w:t xml:space="preserve"> </w:t>
      </w:r>
      <w:r w:rsidRPr="004A161D">
        <w:rPr>
          <w:rFonts w:ascii="Times New Roman" w:eastAsia="Times New Roman" w:hAnsi="Times New Roman"/>
          <w:sz w:val="22"/>
        </w:rPr>
        <w:t>Delhi</w:t>
      </w:r>
      <w:r>
        <w:rPr>
          <w:rFonts w:ascii="Times New Roman" w:eastAsia="Times New Roman" w:hAnsi="Times New Roman"/>
          <w:sz w:val="22"/>
        </w:rPr>
        <w:t>, Latest Ed.)</w:t>
      </w:r>
    </w:p>
    <w:p w:rsidR="004A161D" w:rsidRPr="004A161D" w:rsidRDefault="004A161D" w:rsidP="004A161D">
      <w:pPr>
        <w:tabs>
          <w:tab w:val="left" w:pos="200"/>
          <w:tab w:val="left" w:pos="3080"/>
        </w:tabs>
        <w:spacing w:line="0" w:lineRule="atLeast"/>
        <w:ind w:left="0"/>
        <w:rPr>
          <w:rFonts w:ascii="Times New Roman" w:eastAsia="Times New Roman" w:hAnsi="Times New Roman"/>
          <w:sz w:val="22"/>
        </w:rPr>
      </w:pPr>
      <w:r w:rsidRPr="004A161D">
        <w:rPr>
          <w:rFonts w:ascii="Times New Roman" w:eastAsia="Times New Roman" w:hAnsi="Times New Roman"/>
          <w:sz w:val="22"/>
        </w:rPr>
        <w:t>3.</w:t>
      </w:r>
      <w:r w:rsidRPr="004A161D">
        <w:rPr>
          <w:rFonts w:ascii="Times New Roman" w:eastAsia="Times New Roman" w:hAnsi="Times New Roman"/>
          <w:sz w:val="22"/>
        </w:rPr>
        <w:tab/>
        <w:t xml:space="preserve">Datt, R. </w:t>
      </w:r>
      <w:r w:rsidRPr="004A161D">
        <w:rPr>
          <w:rFonts w:ascii="Times New Roman" w:eastAsia="Times New Roman" w:hAnsi="Times New Roman"/>
          <w:i/>
          <w:sz w:val="22"/>
        </w:rPr>
        <w:t>Second Generation Economic Reforms in India</w:t>
      </w:r>
      <w:r w:rsidRPr="004A161D">
        <w:rPr>
          <w:rFonts w:ascii="Times New Roman" w:eastAsia="Times New Roman" w:hAnsi="Times New Roman"/>
          <w:sz w:val="22"/>
        </w:rPr>
        <w:t xml:space="preserve">, </w:t>
      </w:r>
      <w:r>
        <w:rPr>
          <w:rFonts w:ascii="Times New Roman" w:eastAsia="Times New Roman" w:hAnsi="Times New Roman"/>
          <w:sz w:val="22"/>
        </w:rPr>
        <w:t>(</w:t>
      </w:r>
      <w:r w:rsidRPr="004A161D">
        <w:rPr>
          <w:rFonts w:ascii="Times New Roman" w:eastAsia="Times New Roman" w:hAnsi="Times New Roman"/>
          <w:sz w:val="22"/>
        </w:rPr>
        <w:t>Deep and Deep, New</w:t>
      </w:r>
      <w:r>
        <w:rPr>
          <w:rFonts w:ascii="Times New Roman" w:eastAsia="Times New Roman" w:hAnsi="Times New Roman"/>
          <w:sz w:val="22"/>
        </w:rPr>
        <w:t xml:space="preserve"> </w:t>
      </w:r>
      <w:r w:rsidRPr="004A161D">
        <w:rPr>
          <w:rFonts w:ascii="Times New Roman" w:eastAsia="Times New Roman" w:hAnsi="Times New Roman"/>
          <w:sz w:val="22"/>
        </w:rPr>
        <w:t>Delhi</w:t>
      </w:r>
      <w:r>
        <w:rPr>
          <w:rFonts w:ascii="Times New Roman" w:eastAsia="Times New Roman" w:hAnsi="Times New Roman"/>
          <w:sz w:val="22"/>
        </w:rPr>
        <w:t>, Latest Ed.)</w:t>
      </w:r>
    </w:p>
    <w:p w:rsidR="004A161D" w:rsidRPr="004A161D" w:rsidRDefault="004A161D" w:rsidP="00640609">
      <w:pPr>
        <w:tabs>
          <w:tab w:val="left" w:pos="200"/>
          <w:tab w:val="left" w:pos="3080"/>
        </w:tabs>
        <w:spacing w:line="0" w:lineRule="atLeast"/>
        <w:ind w:left="0" w:right="1390"/>
        <w:rPr>
          <w:rFonts w:ascii="Times New Roman" w:eastAsia="Times New Roman" w:hAnsi="Times New Roman"/>
          <w:sz w:val="22"/>
        </w:rPr>
      </w:pPr>
      <w:r w:rsidRPr="004A161D">
        <w:rPr>
          <w:rFonts w:ascii="Times New Roman" w:eastAsia="Times New Roman" w:hAnsi="Times New Roman"/>
          <w:sz w:val="22"/>
        </w:rPr>
        <w:t>4.</w:t>
      </w:r>
      <w:r w:rsidRPr="004A161D">
        <w:rPr>
          <w:rFonts w:ascii="Times New Roman" w:eastAsia="Times New Roman" w:hAnsi="Times New Roman"/>
          <w:sz w:val="22"/>
        </w:rPr>
        <w:tab/>
        <w:t xml:space="preserve">Khan, M.Y. </w:t>
      </w:r>
      <w:r w:rsidRPr="00B06DD9">
        <w:rPr>
          <w:rFonts w:ascii="Times New Roman" w:eastAsia="Times New Roman" w:hAnsi="Times New Roman"/>
          <w:i/>
          <w:sz w:val="22"/>
        </w:rPr>
        <w:t>Indian Financial System</w:t>
      </w:r>
      <w:r w:rsidRPr="004A161D">
        <w:rPr>
          <w:rFonts w:ascii="Times New Roman" w:eastAsia="Times New Roman" w:hAnsi="Times New Roman"/>
          <w:sz w:val="22"/>
        </w:rPr>
        <w:t xml:space="preserve">, </w:t>
      </w:r>
      <w:r w:rsidR="00B06DD9">
        <w:rPr>
          <w:rFonts w:ascii="Times New Roman" w:eastAsia="Times New Roman" w:hAnsi="Times New Roman"/>
          <w:sz w:val="22"/>
        </w:rPr>
        <w:t>(</w:t>
      </w:r>
      <w:r w:rsidRPr="004A161D">
        <w:rPr>
          <w:rFonts w:ascii="Times New Roman" w:eastAsia="Times New Roman" w:hAnsi="Times New Roman"/>
          <w:sz w:val="22"/>
        </w:rPr>
        <w:t>TATA McGraw Hill, New Delhi</w:t>
      </w:r>
      <w:r w:rsidR="00B06DD9">
        <w:rPr>
          <w:rFonts w:ascii="Times New Roman" w:eastAsia="Times New Roman" w:hAnsi="Times New Roman"/>
          <w:sz w:val="22"/>
        </w:rPr>
        <w:t>, Latest Ed.)</w:t>
      </w:r>
    </w:p>
    <w:p w:rsidR="00CD29D9" w:rsidRDefault="00CD29D9" w:rsidP="00CD29D9">
      <w:pPr>
        <w:rPr>
          <w:rFonts w:ascii="Times New Roman" w:eastAsia="Times New Roman" w:hAnsi="Times New Roman"/>
          <w:sz w:val="22"/>
        </w:rPr>
        <w:sectPr w:rsidR="00CD29D9">
          <w:pgSz w:w="12240" w:h="15840"/>
          <w:pgMar w:top="714" w:right="980" w:bottom="1440" w:left="1160" w:header="0" w:footer="0" w:gutter="0"/>
          <w:cols w:space="0" w:equalWidth="0">
            <w:col w:w="10100"/>
          </w:cols>
          <w:docGrid w:linePitch="360"/>
        </w:sectPr>
      </w:pPr>
    </w:p>
    <w:p w:rsidR="00CD29D9" w:rsidRDefault="00CD29D9" w:rsidP="00CD29D9">
      <w:pPr>
        <w:spacing w:line="0" w:lineRule="atLeast"/>
        <w:ind w:right="80"/>
        <w:jc w:val="center"/>
        <w:rPr>
          <w:rFonts w:ascii="Times New Roman" w:eastAsia="Times New Roman" w:hAnsi="Times New Roman"/>
          <w:b/>
          <w:sz w:val="24"/>
        </w:rPr>
      </w:pPr>
      <w:r>
        <w:rPr>
          <w:rFonts w:ascii="Times New Roman" w:eastAsia="Times New Roman" w:hAnsi="Times New Roman"/>
          <w:b/>
          <w:sz w:val="24"/>
        </w:rPr>
        <w:lastRenderedPageBreak/>
        <w:t>B.B.A.LL.B (H) 5 Year Course Fourth Semester</w:t>
      </w:r>
    </w:p>
    <w:p w:rsidR="00CD29D9" w:rsidRDefault="00CD29D9" w:rsidP="00CD29D9">
      <w:pPr>
        <w:spacing w:line="0" w:lineRule="atLeast"/>
        <w:jc w:val="center"/>
        <w:rPr>
          <w:rFonts w:ascii="Times New Roman" w:eastAsia="Times New Roman" w:hAnsi="Times New Roman"/>
          <w:b/>
          <w:sz w:val="22"/>
        </w:rPr>
      </w:pPr>
      <w:r>
        <w:rPr>
          <w:rFonts w:ascii="Times New Roman" w:eastAsia="Times New Roman" w:hAnsi="Times New Roman"/>
          <w:b/>
          <w:sz w:val="22"/>
        </w:rPr>
        <w:t>ENTREPRENEURSHIP</w:t>
      </w:r>
    </w:p>
    <w:p w:rsidR="00CD29D9" w:rsidRDefault="00CD29D9" w:rsidP="00CD29D9">
      <w:pPr>
        <w:spacing w:line="1" w:lineRule="exact"/>
        <w:rPr>
          <w:rFonts w:ascii="Times New Roman" w:eastAsia="Times New Roman" w:hAnsi="Times New Roman"/>
        </w:rPr>
      </w:pPr>
    </w:p>
    <w:p w:rsidR="00CD29D9" w:rsidRPr="003B5AE9" w:rsidRDefault="00CD29D9" w:rsidP="00CD29D9">
      <w:pPr>
        <w:spacing w:line="0" w:lineRule="atLeast"/>
        <w:jc w:val="center"/>
        <w:rPr>
          <w:rFonts w:ascii="Times New Roman" w:eastAsia="Times New Roman" w:hAnsi="Times New Roman"/>
          <w:b/>
          <w:sz w:val="26"/>
        </w:rPr>
      </w:pPr>
      <w:r w:rsidRPr="003B5AE9">
        <w:rPr>
          <w:rFonts w:ascii="Times New Roman" w:eastAsia="Times New Roman" w:hAnsi="Times New Roman"/>
          <w:b/>
          <w:sz w:val="26"/>
        </w:rPr>
        <w:t xml:space="preserve">Paper Code: </w:t>
      </w:r>
      <w:r w:rsidR="003B5AE9" w:rsidRPr="003B5AE9">
        <w:rPr>
          <w:rFonts w:ascii="Times New Roman" w:eastAsia="Times New Roman" w:hAnsi="Times New Roman"/>
          <w:b/>
          <w:sz w:val="26"/>
        </w:rPr>
        <w:t>1536</w:t>
      </w:r>
    </w:p>
    <w:p w:rsidR="00260CC2" w:rsidRPr="00BE1B44" w:rsidRDefault="00260CC2" w:rsidP="00260CC2">
      <w:pPr>
        <w:rPr>
          <w:rFonts w:ascii="Times New Roman" w:hAnsi="Times New Roman" w:cs="Times New Roman"/>
          <w:b/>
          <w:sz w:val="24"/>
          <w:szCs w:val="24"/>
        </w:rPr>
      </w:pPr>
      <w:r w:rsidRPr="00BE1B44">
        <w:rPr>
          <w:rFonts w:ascii="Times New Roman" w:hAnsi="Times New Roman" w:cs="Times New Roman"/>
          <w:b/>
          <w:sz w:val="24"/>
          <w:szCs w:val="24"/>
        </w:rPr>
        <w:t>Learning Objectives</w:t>
      </w:r>
      <w:r>
        <w:rPr>
          <w:rFonts w:ascii="Times New Roman" w:hAnsi="Times New Roman" w:cs="Times New Roman"/>
          <w:b/>
          <w:sz w:val="24"/>
          <w:szCs w:val="24"/>
        </w:rPr>
        <w:t>:</w:t>
      </w:r>
      <w:r w:rsidRPr="00BE1B44">
        <w:rPr>
          <w:rFonts w:ascii="Times New Roman" w:hAnsi="Times New Roman" w:cs="Times New Roman"/>
          <w:b/>
          <w:sz w:val="24"/>
          <w:szCs w:val="24"/>
        </w:rPr>
        <w:t xml:space="preserve"> </w:t>
      </w:r>
    </w:p>
    <w:p w:rsidR="00260CC2" w:rsidRPr="00BE1B44" w:rsidRDefault="00260CC2" w:rsidP="00260CC2">
      <w:pPr>
        <w:pStyle w:val="ListParagraph"/>
        <w:numPr>
          <w:ilvl w:val="0"/>
          <w:numId w:val="75"/>
        </w:numPr>
      </w:pPr>
      <w:r w:rsidRPr="00BE1B44">
        <w:t>Strategic understanding of entrepreneurship and innovation</w:t>
      </w:r>
      <w:r>
        <w:t>;</w:t>
      </w:r>
    </w:p>
    <w:p w:rsidR="00260CC2" w:rsidRPr="00BE1B44" w:rsidRDefault="00260CC2" w:rsidP="00260CC2">
      <w:pPr>
        <w:pStyle w:val="ListParagraph"/>
        <w:numPr>
          <w:ilvl w:val="0"/>
          <w:numId w:val="75"/>
        </w:numPr>
      </w:pPr>
      <w:r w:rsidRPr="00BE1B44">
        <w:t>Interpersonal and leadership skills to be highly effective business managers and leaders;</w:t>
      </w:r>
    </w:p>
    <w:p w:rsidR="00260CC2" w:rsidRPr="00BE1B44" w:rsidRDefault="00260CC2" w:rsidP="00260CC2">
      <w:pPr>
        <w:pStyle w:val="ListParagraph"/>
        <w:numPr>
          <w:ilvl w:val="0"/>
          <w:numId w:val="75"/>
        </w:numPr>
        <w:rPr>
          <w:b/>
        </w:rPr>
      </w:pPr>
      <w:r w:rsidRPr="00BE1B44">
        <w:t>Assess the interdependent, fast-changing, and diverse world of entrepreneurship and innovation</w:t>
      </w:r>
      <w:r>
        <w:t>.</w:t>
      </w:r>
    </w:p>
    <w:p w:rsidR="00260CC2" w:rsidRDefault="00260CC2" w:rsidP="00260CC2">
      <w:pPr>
        <w:rPr>
          <w:rFonts w:ascii="Times New Roman" w:hAnsi="Times New Roman" w:cs="Times New Roman"/>
          <w:b/>
          <w:sz w:val="24"/>
          <w:szCs w:val="24"/>
        </w:rPr>
      </w:pPr>
      <w:r w:rsidRPr="00BE1B44">
        <w:rPr>
          <w:rFonts w:ascii="Times New Roman" w:hAnsi="Times New Roman" w:cs="Times New Roman"/>
          <w:b/>
          <w:sz w:val="24"/>
          <w:szCs w:val="24"/>
        </w:rPr>
        <w:t>Learning Outcomes</w:t>
      </w:r>
      <w:r>
        <w:rPr>
          <w:rFonts w:ascii="Times New Roman" w:hAnsi="Times New Roman" w:cs="Times New Roman"/>
          <w:b/>
          <w:sz w:val="24"/>
          <w:szCs w:val="24"/>
        </w:rPr>
        <w:t>:</w:t>
      </w:r>
      <w:r w:rsidRPr="00BE1B44">
        <w:rPr>
          <w:rFonts w:ascii="Times New Roman" w:hAnsi="Times New Roman" w:cs="Times New Roman"/>
          <w:b/>
          <w:sz w:val="24"/>
          <w:szCs w:val="24"/>
        </w:rPr>
        <w:t xml:space="preserve"> </w:t>
      </w:r>
    </w:p>
    <w:p w:rsidR="00260CC2" w:rsidRPr="00CD683F" w:rsidRDefault="00260CC2" w:rsidP="005A2C44">
      <w:pPr>
        <w:pStyle w:val="ListParagraph"/>
        <w:numPr>
          <w:ilvl w:val="0"/>
          <w:numId w:val="149"/>
        </w:numPr>
        <w:rPr>
          <w:color w:val="000000" w:themeColor="text1"/>
          <w:lang w:eastAsia="en-IN"/>
        </w:rPr>
      </w:pPr>
      <w:r w:rsidRPr="00CD683F">
        <w:rPr>
          <w:color w:val="000000" w:themeColor="text1"/>
          <w:lang w:eastAsia="en-IN"/>
        </w:rPr>
        <w:t>Development of entrepreneurship as a field of study and as a profession;</w:t>
      </w:r>
    </w:p>
    <w:p w:rsidR="00260CC2" w:rsidRPr="00BE1B44" w:rsidRDefault="00260CC2" w:rsidP="005A2C44">
      <w:pPr>
        <w:numPr>
          <w:ilvl w:val="0"/>
          <w:numId w:val="148"/>
        </w:numPr>
        <w:shd w:val="clear" w:color="auto" w:fill="FFFFFF"/>
        <w:rPr>
          <w:rFonts w:ascii="Times New Roman" w:eastAsia="Times New Roman" w:hAnsi="Times New Roman" w:cs="Times New Roman"/>
          <w:color w:val="000000" w:themeColor="text1"/>
          <w:sz w:val="24"/>
          <w:szCs w:val="24"/>
          <w:lang w:eastAsia="en-IN"/>
        </w:rPr>
      </w:pPr>
      <w:r w:rsidRPr="00BE1B44">
        <w:rPr>
          <w:rFonts w:ascii="Times New Roman" w:eastAsia="Times New Roman" w:hAnsi="Times New Roman" w:cs="Times New Roman"/>
          <w:color w:val="000000" w:themeColor="text1"/>
          <w:sz w:val="24"/>
          <w:szCs w:val="24"/>
          <w:lang w:eastAsia="en-IN"/>
        </w:rPr>
        <w:t>Understand the creative process of opportunity identification and screening</w:t>
      </w:r>
      <w:r>
        <w:rPr>
          <w:rFonts w:ascii="Times New Roman" w:eastAsia="Times New Roman" w:hAnsi="Times New Roman" w:cs="Times New Roman"/>
          <w:color w:val="000000" w:themeColor="text1"/>
          <w:sz w:val="24"/>
          <w:szCs w:val="24"/>
          <w:lang w:eastAsia="en-IN"/>
        </w:rPr>
        <w:t>;</w:t>
      </w:r>
    </w:p>
    <w:p w:rsidR="00260CC2" w:rsidRDefault="00260CC2" w:rsidP="005A2C44">
      <w:pPr>
        <w:numPr>
          <w:ilvl w:val="0"/>
          <w:numId w:val="148"/>
        </w:numPr>
        <w:shd w:val="clear" w:color="auto" w:fill="FFFFFF"/>
        <w:rPr>
          <w:rFonts w:ascii="Times New Roman" w:eastAsia="Times New Roman" w:hAnsi="Times New Roman" w:cs="Times New Roman"/>
          <w:color w:val="000000" w:themeColor="text1"/>
          <w:sz w:val="24"/>
          <w:szCs w:val="24"/>
          <w:lang w:eastAsia="en-IN"/>
        </w:rPr>
      </w:pPr>
      <w:r w:rsidRPr="00BE1B44">
        <w:rPr>
          <w:rFonts w:ascii="Times New Roman" w:eastAsia="Times New Roman" w:hAnsi="Times New Roman" w:cs="Times New Roman"/>
          <w:color w:val="000000" w:themeColor="text1"/>
          <w:sz w:val="24"/>
          <w:szCs w:val="24"/>
          <w:lang w:eastAsia="en-IN"/>
        </w:rPr>
        <w:t>Understand the importance of innovation in the creation of sustainable competitive advantage</w:t>
      </w:r>
      <w:r>
        <w:rPr>
          <w:rFonts w:ascii="Times New Roman" w:eastAsia="Times New Roman" w:hAnsi="Times New Roman" w:cs="Times New Roman"/>
          <w:color w:val="000000" w:themeColor="text1"/>
          <w:sz w:val="24"/>
          <w:szCs w:val="24"/>
          <w:lang w:eastAsia="en-IN"/>
        </w:rPr>
        <w:t>;</w:t>
      </w:r>
    </w:p>
    <w:p w:rsidR="00260CC2" w:rsidRPr="006E36F2" w:rsidRDefault="00260CC2" w:rsidP="005A2C44">
      <w:pPr>
        <w:numPr>
          <w:ilvl w:val="0"/>
          <w:numId w:val="148"/>
        </w:numPr>
        <w:shd w:val="clear" w:color="auto" w:fill="FFFFFF"/>
        <w:rPr>
          <w:rFonts w:ascii="Times New Roman" w:eastAsia="Times New Roman" w:hAnsi="Times New Roman" w:cs="Times New Roman"/>
          <w:color w:val="000000" w:themeColor="text1"/>
          <w:sz w:val="24"/>
          <w:szCs w:val="24"/>
          <w:lang w:eastAsia="en-IN"/>
        </w:rPr>
      </w:pPr>
      <w:r w:rsidRPr="006E36F2">
        <w:rPr>
          <w:rFonts w:ascii="Times New Roman" w:eastAsia="Times New Roman" w:hAnsi="Times New Roman" w:cs="Times New Roman"/>
          <w:color w:val="000000" w:themeColor="text1"/>
          <w:sz w:val="24"/>
          <w:szCs w:val="24"/>
          <w:lang w:eastAsia="en-IN"/>
        </w:rPr>
        <w:t>Techniques to test a business model to ensure its viability.</w:t>
      </w:r>
    </w:p>
    <w:p w:rsidR="00CD29D9" w:rsidRDefault="00CD29D9" w:rsidP="00CD29D9">
      <w:pPr>
        <w:spacing w:line="268" w:lineRule="exact"/>
        <w:rPr>
          <w:rFonts w:ascii="Times New Roman" w:eastAsia="Times New Roman" w:hAnsi="Times New Roman"/>
        </w:rPr>
      </w:pPr>
    </w:p>
    <w:p w:rsidR="00CD29D9" w:rsidRDefault="00CD29D9" w:rsidP="00CD29D9">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CD29D9" w:rsidRDefault="00CD29D9" w:rsidP="00CD29D9">
      <w:pPr>
        <w:spacing w:line="1" w:lineRule="exact"/>
        <w:rPr>
          <w:rFonts w:ascii="Times New Roman" w:eastAsia="Times New Roman" w:hAnsi="Times New Roman"/>
        </w:rPr>
      </w:pPr>
    </w:p>
    <w:p w:rsidR="00CD29D9" w:rsidRDefault="00CD29D9" w:rsidP="003B5AE9">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CD29D9" w:rsidRDefault="00CD29D9" w:rsidP="00CD29D9">
      <w:pPr>
        <w:spacing w:line="1" w:lineRule="exact"/>
        <w:rPr>
          <w:rFonts w:ascii="Times New Roman" w:eastAsia="Times New Roman" w:hAnsi="Times New Roman"/>
        </w:rPr>
      </w:pPr>
    </w:p>
    <w:p w:rsidR="00CD29D9" w:rsidRDefault="00CD29D9" w:rsidP="00CD29D9">
      <w:pPr>
        <w:spacing w:line="0" w:lineRule="atLeast"/>
        <w:jc w:val="right"/>
        <w:rPr>
          <w:rFonts w:ascii="Times New Roman" w:eastAsia="Times New Roman" w:hAnsi="Times New Roman"/>
          <w:sz w:val="22"/>
        </w:rPr>
      </w:pPr>
      <w:r>
        <w:rPr>
          <w:rFonts w:ascii="Times New Roman" w:eastAsia="Times New Roman" w:hAnsi="Times New Roman"/>
          <w:sz w:val="22"/>
        </w:rPr>
        <w:t>Time: 3 hrs.</w:t>
      </w: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Note:</w:t>
      </w:r>
    </w:p>
    <w:p w:rsidR="00CD29D9" w:rsidRDefault="00CD29D9" w:rsidP="00722007">
      <w:pPr>
        <w:numPr>
          <w:ilvl w:val="0"/>
          <w:numId w:val="4"/>
        </w:numPr>
        <w:spacing w:line="236" w:lineRule="auto"/>
        <w:ind w:left="585" w:hanging="211"/>
        <w:rPr>
          <w:rFonts w:ascii="Times New Roman" w:eastAsia="Times New Roman" w:hAnsi="Times New Roman"/>
          <w:sz w:val="22"/>
        </w:rPr>
      </w:pPr>
      <w:r>
        <w:rPr>
          <w:rFonts w:ascii="Times New Roman" w:eastAsia="Times New Roman" w:hAnsi="Times New Roman"/>
          <w:sz w:val="22"/>
        </w:rPr>
        <w:t>One case study be discussed – per unit – in the class.</w:t>
      </w:r>
    </w:p>
    <w:p w:rsidR="00CD29D9" w:rsidRDefault="00CD29D9" w:rsidP="00CD29D9">
      <w:pPr>
        <w:spacing w:line="11" w:lineRule="exact"/>
        <w:rPr>
          <w:rFonts w:ascii="Times New Roman" w:eastAsia="Times New Roman" w:hAnsi="Times New Roman"/>
          <w:sz w:val="22"/>
        </w:rPr>
      </w:pPr>
    </w:p>
    <w:p w:rsidR="00CD29D9" w:rsidRDefault="00CD29D9" w:rsidP="00722007">
      <w:pPr>
        <w:numPr>
          <w:ilvl w:val="0"/>
          <w:numId w:val="4"/>
        </w:numPr>
        <w:tabs>
          <w:tab w:val="left" w:pos="231"/>
        </w:tabs>
        <w:spacing w:line="237" w:lineRule="auto"/>
        <w:ind w:firstLine="9"/>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w:t>
      </w:r>
      <w:r>
        <w:rPr>
          <w:rFonts w:ascii="Times New Roman" w:eastAsia="Times New Roman" w:hAnsi="Times New Roman"/>
          <w:b/>
          <w:sz w:val="22"/>
        </w:rPr>
        <w:t xml:space="preserve"> </w:t>
      </w:r>
      <w:r>
        <w:rPr>
          <w:rFonts w:ascii="Times New Roman" w:eastAsia="Times New Roman" w:hAnsi="Times New Roman"/>
          <w:sz w:val="22"/>
        </w:rPr>
        <w:t>„A‟ 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one CASE STUDY which will be compulsory. All the five questions will carry equal marks.</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Unit-I</w:t>
      </w:r>
    </w:p>
    <w:p w:rsidR="00CD29D9" w:rsidRDefault="00CD29D9" w:rsidP="00CD29D9">
      <w:pPr>
        <w:spacing w:line="6" w:lineRule="exact"/>
        <w:rPr>
          <w:rFonts w:ascii="Times New Roman" w:eastAsia="Times New Roman" w:hAnsi="Times New Roman"/>
        </w:rPr>
      </w:pPr>
    </w:p>
    <w:p w:rsidR="00CD29D9" w:rsidRDefault="00CD29D9" w:rsidP="00CD29D9">
      <w:pPr>
        <w:spacing w:line="236" w:lineRule="auto"/>
        <w:ind w:right="520"/>
        <w:rPr>
          <w:rFonts w:ascii="Times New Roman" w:eastAsia="Times New Roman" w:hAnsi="Times New Roman"/>
          <w:sz w:val="22"/>
        </w:rPr>
      </w:pPr>
      <w:r>
        <w:rPr>
          <w:rFonts w:ascii="Times New Roman" w:eastAsia="Times New Roman" w:hAnsi="Times New Roman"/>
          <w:sz w:val="22"/>
        </w:rPr>
        <w:t>Entrepreneurship: Concept, knowledge and skills requirement; Characteristics of successful entrepreneurs; Role of entrepreneurship in economic development; Entrepreneurship process; Factors impacting emergence of entrepreneurship; Managerial vs. entrepreneurial approach.</w:t>
      </w:r>
    </w:p>
    <w:p w:rsidR="00CD29D9" w:rsidRDefault="00CD29D9" w:rsidP="00CD29D9">
      <w:pPr>
        <w:spacing w:line="260"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Unit-II</w:t>
      </w:r>
    </w:p>
    <w:p w:rsidR="00CD29D9" w:rsidRDefault="00CD29D9" w:rsidP="00CD29D9">
      <w:pPr>
        <w:spacing w:line="6" w:lineRule="exact"/>
        <w:rPr>
          <w:rFonts w:ascii="Times New Roman" w:eastAsia="Times New Roman" w:hAnsi="Times New Roman"/>
        </w:rPr>
      </w:pPr>
    </w:p>
    <w:p w:rsidR="00CD29D9" w:rsidRDefault="00CD29D9" w:rsidP="00CD29D9">
      <w:pPr>
        <w:spacing w:line="237" w:lineRule="auto"/>
        <w:ind w:right="660"/>
        <w:rPr>
          <w:rFonts w:ascii="Times New Roman" w:eastAsia="Times New Roman" w:hAnsi="Times New Roman"/>
          <w:sz w:val="22"/>
        </w:rPr>
      </w:pPr>
      <w:r>
        <w:rPr>
          <w:rFonts w:ascii="Times New Roman" w:eastAsia="Times New Roman" w:hAnsi="Times New Roman"/>
          <w:sz w:val="22"/>
        </w:rPr>
        <w:t>Starting the venture: generating business idea – sources of new ideas, methods of generating ideas, creative problem solving, opportunity recognition; environmental scanning, competitor and industry analysis; feasibility study – market feasibility, technical/operational feasibility, financial feasibility: drawing business plan; preparing project report; presenting business plan to investors.</w:t>
      </w:r>
    </w:p>
    <w:p w:rsidR="00CD29D9" w:rsidRDefault="00CD29D9" w:rsidP="00CD29D9">
      <w:pPr>
        <w:spacing w:line="259"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Unit-III</w:t>
      </w:r>
    </w:p>
    <w:p w:rsidR="00CD29D9" w:rsidRDefault="00CD29D9" w:rsidP="00CD29D9">
      <w:pPr>
        <w:spacing w:line="6" w:lineRule="exact"/>
        <w:rPr>
          <w:rFonts w:ascii="Times New Roman" w:eastAsia="Times New Roman" w:hAnsi="Times New Roman"/>
        </w:rPr>
      </w:pPr>
    </w:p>
    <w:p w:rsidR="00CD29D9" w:rsidRDefault="00CD29D9" w:rsidP="00CD29D9">
      <w:pPr>
        <w:spacing w:line="235" w:lineRule="auto"/>
        <w:ind w:right="900"/>
        <w:rPr>
          <w:rFonts w:ascii="Times New Roman" w:eastAsia="Times New Roman" w:hAnsi="Times New Roman"/>
          <w:sz w:val="22"/>
        </w:rPr>
      </w:pPr>
      <w:r>
        <w:rPr>
          <w:rFonts w:ascii="Times New Roman" w:eastAsia="Times New Roman" w:hAnsi="Times New Roman"/>
          <w:sz w:val="22"/>
        </w:rPr>
        <w:t>Functional plans: marketing plan – marketing research for the new venture, steps in preparing marketing plan, contingency planning; organizational plan –designing organization structure, job</w:t>
      </w:r>
    </w:p>
    <w:p w:rsidR="00CD29D9" w:rsidRDefault="00CD29D9" w:rsidP="00CD29D9">
      <w:pPr>
        <w:spacing w:line="11" w:lineRule="exact"/>
        <w:rPr>
          <w:rFonts w:ascii="Times New Roman" w:eastAsia="Times New Roman" w:hAnsi="Times New Roman"/>
        </w:rPr>
      </w:pPr>
    </w:p>
    <w:p w:rsidR="00CD29D9" w:rsidRDefault="00CD29D9" w:rsidP="00CD29D9">
      <w:pPr>
        <w:spacing w:line="235" w:lineRule="auto"/>
        <w:ind w:right="940"/>
        <w:rPr>
          <w:rFonts w:ascii="Times New Roman" w:eastAsia="Times New Roman" w:hAnsi="Times New Roman"/>
          <w:sz w:val="22"/>
        </w:rPr>
      </w:pPr>
      <w:r>
        <w:rPr>
          <w:rFonts w:ascii="Times New Roman" w:eastAsia="Times New Roman" w:hAnsi="Times New Roman"/>
          <w:sz w:val="22"/>
        </w:rPr>
        <w:t>design, manpower planning; Financial plan – cash budget, working capital, proforma income statement, proforma cash flow.</w:t>
      </w:r>
    </w:p>
    <w:p w:rsidR="00CD29D9" w:rsidRDefault="00CD29D9" w:rsidP="00CD29D9">
      <w:pPr>
        <w:spacing w:line="259"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Unit-IV</w:t>
      </w:r>
    </w:p>
    <w:p w:rsidR="00CD29D9" w:rsidRDefault="00CD29D9" w:rsidP="00CD29D9">
      <w:pPr>
        <w:spacing w:line="6" w:lineRule="exact"/>
        <w:rPr>
          <w:rFonts w:ascii="Times New Roman" w:eastAsia="Times New Roman" w:hAnsi="Times New Roman"/>
        </w:rPr>
      </w:pPr>
    </w:p>
    <w:p w:rsidR="00CD29D9" w:rsidRDefault="00CD29D9" w:rsidP="00CD29D9">
      <w:pPr>
        <w:spacing w:line="234" w:lineRule="auto"/>
        <w:ind w:right="1180"/>
        <w:rPr>
          <w:rFonts w:ascii="Times New Roman" w:eastAsia="Times New Roman" w:hAnsi="Times New Roman"/>
          <w:sz w:val="22"/>
        </w:rPr>
      </w:pPr>
      <w:r>
        <w:rPr>
          <w:rFonts w:ascii="Times New Roman" w:eastAsia="Times New Roman" w:hAnsi="Times New Roman"/>
          <w:sz w:val="22"/>
        </w:rPr>
        <w:t>Sources of finance: debt or equity financing, commercial banks, venture capital; financial institutions supporting entrepreneurs.</w:t>
      </w:r>
    </w:p>
    <w:p w:rsidR="00CD29D9" w:rsidRDefault="00CD29D9" w:rsidP="00CD29D9">
      <w:pPr>
        <w:spacing w:line="258" w:lineRule="exact"/>
        <w:rPr>
          <w:rFonts w:ascii="Times New Roman" w:eastAsia="Times New Roman" w:hAnsi="Times New Roman"/>
        </w:rPr>
      </w:pPr>
    </w:p>
    <w:p w:rsidR="006D03B3" w:rsidRDefault="006D03B3" w:rsidP="00640609">
      <w:pPr>
        <w:tabs>
          <w:tab w:val="left" w:pos="5420"/>
          <w:tab w:val="left" w:pos="8860"/>
        </w:tabs>
        <w:spacing w:line="0" w:lineRule="atLeast"/>
        <w:ind w:left="0"/>
        <w:rPr>
          <w:rFonts w:ascii="Times New Roman" w:eastAsia="Times New Roman" w:hAnsi="Times New Roman"/>
          <w:sz w:val="21"/>
        </w:rPr>
      </w:pPr>
      <w:r>
        <w:rPr>
          <w:rFonts w:ascii="Times New Roman" w:eastAsia="Times New Roman" w:hAnsi="Times New Roman"/>
          <w:b/>
          <w:sz w:val="22"/>
        </w:rPr>
        <w:t>Suggested Readings:</w:t>
      </w:r>
      <w:r>
        <w:rPr>
          <w:rFonts w:ascii="Times New Roman" w:eastAsia="Times New Roman" w:hAnsi="Times New Roman"/>
          <w:b/>
          <w:sz w:val="22"/>
        </w:rPr>
        <w:tab/>
      </w:r>
      <w:r>
        <w:rPr>
          <w:rFonts w:ascii="Times New Roman" w:eastAsia="Times New Roman" w:hAnsi="Times New Roman"/>
          <w:sz w:val="21"/>
        </w:rPr>
        <w:tab/>
      </w:r>
    </w:p>
    <w:p w:rsidR="006D03B3" w:rsidRPr="006D03B3" w:rsidRDefault="006D03B3" w:rsidP="006D03B3">
      <w:pPr>
        <w:tabs>
          <w:tab w:val="left" w:pos="200"/>
          <w:tab w:val="left" w:pos="5420"/>
        </w:tabs>
        <w:spacing w:line="249" w:lineRule="exact"/>
        <w:ind w:left="0"/>
        <w:rPr>
          <w:rFonts w:ascii="Times New Roman" w:eastAsia="Times New Roman" w:hAnsi="Times New Roman"/>
          <w:sz w:val="21"/>
        </w:rPr>
      </w:pPr>
      <w:r>
        <w:rPr>
          <w:rFonts w:ascii="Times New Roman" w:eastAsia="Times New Roman" w:hAnsi="Times New Roman"/>
          <w:sz w:val="22"/>
        </w:rPr>
        <w:t>1.</w:t>
      </w:r>
      <w:r>
        <w:rPr>
          <w:rFonts w:ascii="Times New Roman" w:eastAsia="Times New Roman" w:hAnsi="Times New Roman"/>
          <w:sz w:val="22"/>
        </w:rPr>
        <w:tab/>
        <w:t xml:space="preserve">Hisrich, Robert D., Michael Peters and Dean Shephered, </w:t>
      </w:r>
      <w:r w:rsidRPr="006D03B3">
        <w:rPr>
          <w:rFonts w:ascii="Times New Roman" w:eastAsia="Times New Roman" w:hAnsi="Times New Roman"/>
          <w:i/>
          <w:sz w:val="22"/>
        </w:rPr>
        <w:t>Entrepreneurship</w:t>
      </w:r>
      <w:r w:rsidRPr="006D03B3">
        <w:rPr>
          <w:rFonts w:ascii="Times New Roman" w:eastAsia="Times New Roman" w:hAnsi="Times New Roman"/>
          <w:sz w:val="22"/>
        </w:rPr>
        <w:t xml:space="preserve">, </w:t>
      </w:r>
      <w:r>
        <w:rPr>
          <w:rFonts w:ascii="Times New Roman" w:eastAsia="Times New Roman" w:hAnsi="Times New Roman"/>
          <w:sz w:val="22"/>
        </w:rPr>
        <w:t>(</w:t>
      </w:r>
      <w:r w:rsidRPr="006D03B3">
        <w:rPr>
          <w:rFonts w:ascii="Times New Roman" w:eastAsia="Times New Roman" w:hAnsi="Times New Roman"/>
          <w:sz w:val="22"/>
        </w:rPr>
        <w:t>Tata  McGraw  Hill,  New</w:t>
      </w:r>
      <w:r w:rsidRPr="006D03B3">
        <w:rPr>
          <w:rFonts w:ascii="Times New Roman" w:eastAsia="Times New Roman" w:hAnsi="Times New Roman"/>
          <w:sz w:val="21"/>
        </w:rPr>
        <w:tab/>
      </w:r>
      <w:r w:rsidRPr="006D03B3">
        <w:rPr>
          <w:rFonts w:ascii="Times New Roman" w:eastAsia="Times New Roman" w:hAnsi="Times New Roman"/>
          <w:sz w:val="22"/>
        </w:rPr>
        <w:t>Delhi</w:t>
      </w:r>
      <w:r>
        <w:rPr>
          <w:rFonts w:ascii="Times New Roman" w:eastAsia="Times New Roman" w:hAnsi="Times New Roman"/>
          <w:sz w:val="22"/>
        </w:rPr>
        <w:t>, Latest Ed.)</w:t>
      </w:r>
    </w:p>
    <w:p w:rsidR="006D03B3" w:rsidRPr="006D03B3" w:rsidRDefault="006D03B3" w:rsidP="006D03B3">
      <w:pPr>
        <w:tabs>
          <w:tab w:val="left" w:pos="5420"/>
        </w:tabs>
        <w:spacing w:line="0" w:lineRule="atLeast"/>
        <w:ind w:left="0"/>
        <w:rPr>
          <w:rFonts w:ascii="Times New Roman" w:eastAsia="Times New Roman" w:hAnsi="Times New Roman"/>
          <w:sz w:val="22"/>
        </w:rPr>
      </w:pPr>
      <w:r w:rsidRPr="006D03B3">
        <w:rPr>
          <w:rFonts w:ascii="Times New Roman" w:eastAsia="Times New Roman" w:hAnsi="Times New Roman"/>
          <w:sz w:val="22"/>
        </w:rPr>
        <w:t>2. Barringer, Brace R., and R. Duane Ireland</w:t>
      </w:r>
      <w:r>
        <w:rPr>
          <w:rFonts w:ascii="Times New Roman" w:eastAsia="Times New Roman" w:hAnsi="Times New Roman"/>
          <w:sz w:val="22"/>
        </w:rPr>
        <w:t xml:space="preserve">, </w:t>
      </w:r>
      <w:r w:rsidRPr="006D03B3">
        <w:rPr>
          <w:rFonts w:ascii="Times New Roman" w:eastAsia="Times New Roman" w:hAnsi="Times New Roman"/>
          <w:i/>
          <w:sz w:val="22"/>
        </w:rPr>
        <w:t>Entrepreneurship</w:t>
      </w:r>
      <w:r w:rsidRPr="006D03B3">
        <w:rPr>
          <w:rFonts w:ascii="Times New Roman" w:eastAsia="Times New Roman" w:hAnsi="Times New Roman"/>
          <w:sz w:val="22"/>
        </w:rPr>
        <w:t xml:space="preserve">, </w:t>
      </w:r>
      <w:r>
        <w:rPr>
          <w:rFonts w:ascii="Times New Roman" w:eastAsia="Times New Roman" w:hAnsi="Times New Roman"/>
          <w:sz w:val="22"/>
        </w:rPr>
        <w:t>(</w:t>
      </w:r>
      <w:r w:rsidRPr="006D03B3">
        <w:rPr>
          <w:rFonts w:ascii="Times New Roman" w:eastAsia="Times New Roman" w:hAnsi="Times New Roman"/>
          <w:sz w:val="22"/>
        </w:rPr>
        <w:t>Pearson Prentice Hall, New</w:t>
      </w:r>
      <w:r>
        <w:rPr>
          <w:rFonts w:ascii="Times New Roman" w:eastAsia="Times New Roman" w:hAnsi="Times New Roman"/>
          <w:sz w:val="22"/>
        </w:rPr>
        <w:t xml:space="preserve"> </w:t>
      </w:r>
      <w:r w:rsidRPr="006D03B3">
        <w:rPr>
          <w:rFonts w:ascii="Times New Roman" w:eastAsia="Times New Roman" w:hAnsi="Times New Roman"/>
          <w:sz w:val="22"/>
        </w:rPr>
        <w:t>Jersy (USA)</w:t>
      </w:r>
      <w:r w:rsidRPr="006D03B3">
        <w:rPr>
          <w:rFonts w:ascii="Times New Roman" w:eastAsia="Times New Roman" w:hAnsi="Times New Roman"/>
          <w:sz w:val="22"/>
        </w:rPr>
        <w:tab/>
      </w:r>
      <w:r>
        <w:rPr>
          <w:rFonts w:ascii="Times New Roman" w:eastAsia="Times New Roman" w:hAnsi="Times New Roman"/>
          <w:sz w:val="22"/>
        </w:rPr>
        <w:t xml:space="preserve"> Latest Ed.)</w:t>
      </w:r>
    </w:p>
    <w:p w:rsidR="006D03B3" w:rsidRPr="006D03B3" w:rsidRDefault="006D03B3" w:rsidP="00640609">
      <w:pPr>
        <w:tabs>
          <w:tab w:val="left" w:pos="200"/>
          <w:tab w:val="left" w:pos="5420"/>
        </w:tabs>
        <w:spacing w:line="0" w:lineRule="atLeast"/>
        <w:ind w:left="0"/>
        <w:rPr>
          <w:rFonts w:ascii="Times New Roman" w:eastAsia="Times New Roman" w:hAnsi="Times New Roman"/>
          <w:sz w:val="22"/>
        </w:rPr>
      </w:pPr>
      <w:r w:rsidRPr="006D03B3">
        <w:rPr>
          <w:rFonts w:ascii="Times New Roman" w:eastAsia="Times New Roman" w:hAnsi="Times New Roman"/>
          <w:sz w:val="22"/>
        </w:rPr>
        <w:t>3.</w:t>
      </w:r>
      <w:r w:rsidRPr="006D03B3">
        <w:rPr>
          <w:rFonts w:ascii="Times New Roman" w:eastAsia="Times New Roman" w:hAnsi="Times New Roman"/>
          <w:sz w:val="22"/>
        </w:rPr>
        <w:tab/>
        <w:t>Lall, Madhurima, and Shikha Sahai</w:t>
      </w:r>
      <w:r>
        <w:rPr>
          <w:rFonts w:ascii="Times New Roman" w:eastAsia="Times New Roman" w:hAnsi="Times New Roman"/>
          <w:sz w:val="22"/>
        </w:rPr>
        <w:t xml:space="preserve">. </w:t>
      </w:r>
      <w:r w:rsidRPr="006D03B3">
        <w:rPr>
          <w:rFonts w:ascii="Times New Roman" w:eastAsia="Times New Roman" w:hAnsi="Times New Roman"/>
          <w:i/>
          <w:sz w:val="22"/>
        </w:rPr>
        <w:t>Entrepreneurship</w:t>
      </w:r>
      <w:r w:rsidRPr="006D03B3">
        <w:rPr>
          <w:rFonts w:ascii="Times New Roman" w:eastAsia="Times New Roman" w:hAnsi="Times New Roman"/>
          <w:sz w:val="22"/>
        </w:rPr>
        <w:t xml:space="preserve">, </w:t>
      </w:r>
      <w:r>
        <w:rPr>
          <w:rFonts w:ascii="Times New Roman" w:eastAsia="Times New Roman" w:hAnsi="Times New Roman"/>
          <w:sz w:val="22"/>
        </w:rPr>
        <w:t>(</w:t>
      </w:r>
      <w:r w:rsidRPr="006D03B3">
        <w:rPr>
          <w:rFonts w:ascii="Times New Roman" w:eastAsia="Times New Roman" w:hAnsi="Times New Roman"/>
          <w:sz w:val="22"/>
        </w:rPr>
        <w:t>Excel Books, New Delhi</w:t>
      </w:r>
      <w:r>
        <w:rPr>
          <w:rFonts w:ascii="Times New Roman" w:eastAsia="Times New Roman" w:hAnsi="Times New Roman"/>
          <w:sz w:val="22"/>
        </w:rPr>
        <w:t>, Latest Ed.)</w:t>
      </w:r>
    </w:p>
    <w:p w:rsidR="006D03B3" w:rsidRPr="006D03B3" w:rsidRDefault="006D03B3" w:rsidP="006D03B3">
      <w:pPr>
        <w:tabs>
          <w:tab w:val="left" w:pos="200"/>
          <w:tab w:val="left" w:pos="5420"/>
        </w:tabs>
        <w:spacing w:line="0" w:lineRule="atLeast"/>
        <w:ind w:left="0"/>
        <w:rPr>
          <w:rFonts w:ascii="Times New Roman" w:eastAsia="Times New Roman" w:hAnsi="Times New Roman"/>
          <w:sz w:val="21"/>
        </w:rPr>
      </w:pPr>
      <w:r w:rsidRPr="006D03B3">
        <w:rPr>
          <w:rFonts w:ascii="Times New Roman" w:eastAsia="Times New Roman" w:hAnsi="Times New Roman"/>
          <w:sz w:val="22"/>
        </w:rPr>
        <w:t>4.</w:t>
      </w:r>
      <w:r w:rsidRPr="006D03B3">
        <w:rPr>
          <w:rFonts w:ascii="Times New Roman" w:eastAsia="Times New Roman" w:hAnsi="Times New Roman"/>
          <w:sz w:val="22"/>
        </w:rPr>
        <w:tab/>
        <w:t>Charantimath, Poornima</w:t>
      </w:r>
      <w:r>
        <w:rPr>
          <w:rFonts w:ascii="Times New Roman" w:eastAsia="Times New Roman" w:hAnsi="Times New Roman"/>
          <w:sz w:val="22"/>
        </w:rPr>
        <w:t xml:space="preserve">, </w:t>
      </w:r>
      <w:r w:rsidRPr="006D03B3">
        <w:rPr>
          <w:rFonts w:ascii="Times New Roman" w:eastAsia="Times New Roman" w:hAnsi="Times New Roman"/>
          <w:i/>
          <w:sz w:val="22"/>
        </w:rPr>
        <w:t>Entrepreneurship  Development  and  Small Business Enterprises</w:t>
      </w:r>
      <w:r w:rsidRPr="006D03B3">
        <w:rPr>
          <w:rFonts w:ascii="Times New Roman" w:eastAsia="Times New Roman" w:hAnsi="Times New Roman"/>
          <w:sz w:val="22"/>
        </w:rPr>
        <w:t xml:space="preserve">, </w:t>
      </w:r>
      <w:r>
        <w:rPr>
          <w:rFonts w:ascii="Times New Roman" w:eastAsia="Times New Roman" w:hAnsi="Times New Roman"/>
          <w:sz w:val="22"/>
        </w:rPr>
        <w:t>(</w:t>
      </w:r>
      <w:r w:rsidRPr="006D03B3">
        <w:rPr>
          <w:rFonts w:ascii="Times New Roman" w:eastAsia="Times New Roman" w:hAnsi="Times New Roman"/>
          <w:sz w:val="22"/>
        </w:rPr>
        <w:t>Pearson</w:t>
      </w:r>
      <w:r>
        <w:rPr>
          <w:rFonts w:ascii="Times New Roman" w:eastAsia="Times New Roman" w:hAnsi="Times New Roman"/>
          <w:sz w:val="22"/>
        </w:rPr>
        <w:t xml:space="preserve"> </w:t>
      </w:r>
      <w:r w:rsidRPr="006D03B3">
        <w:rPr>
          <w:rFonts w:ascii="Times New Roman" w:eastAsia="Times New Roman" w:hAnsi="Times New Roman"/>
          <w:sz w:val="22"/>
        </w:rPr>
        <w:t>Education,</w:t>
      </w:r>
      <w:r>
        <w:rPr>
          <w:rFonts w:ascii="Times New Roman" w:eastAsia="Times New Roman" w:hAnsi="Times New Roman"/>
          <w:sz w:val="22"/>
        </w:rPr>
        <w:t xml:space="preserve"> </w:t>
      </w:r>
      <w:r w:rsidRPr="006D03B3">
        <w:rPr>
          <w:rFonts w:ascii="Times New Roman" w:eastAsia="Times New Roman" w:hAnsi="Times New Roman"/>
          <w:sz w:val="22"/>
        </w:rPr>
        <w:t>New Delhi</w:t>
      </w:r>
      <w:r>
        <w:rPr>
          <w:rFonts w:ascii="Times New Roman" w:eastAsia="Times New Roman" w:hAnsi="Times New Roman"/>
          <w:sz w:val="22"/>
        </w:rPr>
        <w:t>, Latest Ed.)</w:t>
      </w:r>
    </w:p>
    <w:p w:rsidR="00CD29D9" w:rsidRDefault="00CD29D9" w:rsidP="00CD29D9">
      <w:pPr>
        <w:rPr>
          <w:rFonts w:ascii="Times New Roman" w:eastAsia="Times New Roman" w:hAnsi="Times New Roman"/>
          <w:sz w:val="21"/>
        </w:rPr>
        <w:sectPr w:rsidR="00CD29D9">
          <w:pgSz w:w="12240" w:h="15840"/>
          <w:pgMar w:top="1440" w:right="980" w:bottom="837" w:left="1160" w:header="0" w:footer="0" w:gutter="0"/>
          <w:cols w:space="0" w:equalWidth="0">
            <w:col w:w="10100"/>
          </w:cols>
          <w:docGrid w:linePitch="360"/>
        </w:sectPr>
      </w:pPr>
    </w:p>
    <w:p w:rsidR="00CD29D9" w:rsidRPr="00561CA1" w:rsidRDefault="00CD29D9" w:rsidP="00561CA1">
      <w:pPr>
        <w:spacing w:line="0" w:lineRule="atLeast"/>
        <w:jc w:val="center"/>
        <w:rPr>
          <w:rFonts w:ascii="Times New Roman" w:eastAsia="Times New Roman" w:hAnsi="Times New Roman"/>
          <w:b/>
          <w:sz w:val="28"/>
        </w:rPr>
      </w:pPr>
      <w:r w:rsidRPr="00561CA1">
        <w:rPr>
          <w:rFonts w:ascii="Times New Roman" w:eastAsia="Times New Roman" w:hAnsi="Times New Roman"/>
          <w:b/>
          <w:sz w:val="28"/>
        </w:rPr>
        <w:lastRenderedPageBreak/>
        <w:t>B.B.A.LL.B (Hons) 5 Year Course Fourth Semester</w:t>
      </w:r>
    </w:p>
    <w:p w:rsidR="00CD29D9" w:rsidRDefault="00CD29D9" w:rsidP="00CD29D9">
      <w:pPr>
        <w:spacing w:line="0" w:lineRule="atLeast"/>
        <w:jc w:val="center"/>
        <w:rPr>
          <w:rFonts w:ascii="Times New Roman" w:eastAsia="Times New Roman" w:hAnsi="Times New Roman"/>
          <w:b/>
          <w:sz w:val="24"/>
        </w:rPr>
      </w:pPr>
      <w:r>
        <w:rPr>
          <w:rFonts w:ascii="Times New Roman" w:eastAsia="Times New Roman" w:hAnsi="Times New Roman"/>
          <w:b/>
          <w:sz w:val="24"/>
        </w:rPr>
        <w:t>ENGLISH-IV</w:t>
      </w:r>
    </w:p>
    <w:p w:rsidR="00CD29D9" w:rsidRDefault="00CD29D9" w:rsidP="00CD29D9">
      <w:pPr>
        <w:spacing w:line="2" w:lineRule="exact"/>
        <w:rPr>
          <w:rFonts w:ascii="Times New Roman" w:eastAsia="Times New Roman" w:hAnsi="Times New Roman"/>
        </w:rPr>
      </w:pPr>
    </w:p>
    <w:p w:rsidR="00CD29D9" w:rsidRDefault="00CD29D9" w:rsidP="00CD29D9">
      <w:pPr>
        <w:spacing w:line="0" w:lineRule="atLeast"/>
        <w:ind w:right="-19"/>
        <w:jc w:val="center"/>
        <w:rPr>
          <w:rFonts w:ascii="Times New Roman" w:eastAsia="Times New Roman" w:hAnsi="Times New Roman"/>
          <w:b/>
          <w:sz w:val="26"/>
        </w:rPr>
      </w:pPr>
      <w:r w:rsidRPr="00561CA1">
        <w:rPr>
          <w:rFonts w:ascii="Times New Roman" w:eastAsia="Times New Roman" w:hAnsi="Times New Roman"/>
          <w:b/>
          <w:sz w:val="26"/>
        </w:rPr>
        <w:t xml:space="preserve">Paper Code: </w:t>
      </w:r>
      <w:r w:rsidR="00561CA1" w:rsidRPr="00561CA1">
        <w:rPr>
          <w:rFonts w:ascii="Times New Roman" w:eastAsia="Times New Roman" w:hAnsi="Times New Roman"/>
          <w:b/>
          <w:sz w:val="26"/>
        </w:rPr>
        <w:t>1537</w:t>
      </w:r>
    </w:p>
    <w:p w:rsidR="00D810E8" w:rsidRPr="00D810E8" w:rsidRDefault="00D810E8" w:rsidP="00D810E8">
      <w:pPr>
        <w:jc w:val="center"/>
        <w:rPr>
          <w:rFonts w:ascii="Times New Roman" w:hAnsi="Times New Roman" w:cs="Times New Roman"/>
          <w:b/>
        </w:rPr>
      </w:pPr>
      <w:r w:rsidRPr="00D810E8">
        <w:rPr>
          <w:rFonts w:ascii="Times New Roman" w:hAnsi="Times New Roman" w:cs="Times New Roman"/>
          <w:b/>
        </w:rPr>
        <w:t>Course Outcomes</w:t>
      </w:r>
    </w:p>
    <w:p w:rsidR="00D810E8" w:rsidRPr="00D810E8" w:rsidRDefault="00D810E8" w:rsidP="00D810E8">
      <w:pPr>
        <w:jc w:val="both"/>
        <w:rPr>
          <w:rFonts w:ascii="Times New Roman" w:hAnsi="Times New Roman" w:cs="Times New Roman"/>
          <w:lang w:bidi="hi-IN"/>
        </w:rPr>
      </w:pPr>
      <w:r w:rsidRPr="00D810E8">
        <w:rPr>
          <w:rFonts w:ascii="Times New Roman" w:hAnsi="Times New Roman" w:cs="Times New Roman"/>
          <w:b/>
          <w:bCs/>
          <w:lang w:bidi="hi-IN"/>
        </w:rPr>
        <w:t>Learning Objectives:</w:t>
      </w:r>
      <w:r w:rsidRPr="00D810E8">
        <w:rPr>
          <w:rFonts w:ascii="Times New Roman" w:hAnsi="Times New Roman" w:cs="Times New Roman"/>
          <w:lang w:bidi="hi-IN"/>
        </w:rPr>
        <w:t xml:space="preserve"> </w:t>
      </w:r>
    </w:p>
    <w:p w:rsidR="00D810E8" w:rsidRPr="00D810E8" w:rsidRDefault="00D810E8" w:rsidP="005A2C44">
      <w:pPr>
        <w:pStyle w:val="ListParagraph"/>
        <w:numPr>
          <w:ilvl w:val="0"/>
          <w:numId w:val="138"/>
        </w:numPr>
        <w:ind w:left="720"/>
        <w:jc w:val="both"/>
      </w:pPr>
      <w:r w:rsidRPr="00D810E8">
        <w:rPr>
          <w:lang w:bidi="hi-IN"/>
        </w:rPr>
        <w:t>This course aims to achieve the goal of increasing language both written and spoken of Law Students. English language is taught from semester one to four with special focus on communication skills in English and understanding of legal vocabulary with the objective of gaining comprehension of legal literature.</w:t>
      </w:r>
    </w:p>
    <w:p w:rsidR="00D810E8" w:rsidRPr="00D810E8" w:rsidRDefault="00D810E8" w:rsidP="005A2C44">
      <w:pPr>
        <w:pStyle w:val="ListParagraph"/>
        <w:numPr>
          <w:ilvl w:val="0"/>
          <w:numId w:val="150"/>
        </w:numPr>
        <w:jc w:val="both"/>
        <w:rPr>
          <w:b/>
        </w:rPr>
      </w:pPr>
      <w:r w:rsidRPr="00D810E8">
        <w:rPr>
          <w:lang w:bidi="hi-IN"/>
        </w:rPr>
        <w:t xml:space="preserve">Syllabus elaborate the knowledge of grammar, uses, composition and exposure to </w:t>
      </w:r>
      <w:r w:rsidRPr="00D810E8">
        <w:rPr>
          <w:b/>
        </w:rPr>
        <w:t xml:space="preserve">      </w:t>
      </w:r>
      <w:r w:rsidRPr="00D810E8">
        <w:rPr>
          <w:lang w:bidi="hi-IN"/>
        </w:rPr>
        <w:t>language use in its various forms through renowned works of literature.</w:t>
      </w:r>
    </w:p>
    <w:p w:rsidR="00D810E8" w:rsidRPr="00D810E8" w:rsidRDefault="00D810E8" w:rsidP="00D810E8">
      <w:pPr>
        <w:jc w:val="both"/>
        <w:rPr>
          <w:rFonts w:ascii="Times New Roman" w:hAnsi="Times New Roman" w:cs="Times New Roman"/>
          <w:b/>
          <w:bCs/>
          <w:lang w:bidi="hi-IN"/>
        </w:rPr>
      </w:pPr>
      <w:r w:rsidRPr="00D810E8">
        <w:rPr>
          <w:rFonts w:ascii="Times New Roman" w:hAnsi="Times New Roman" w:cs="Times New Roman"/>
          <w:b/>
          <w:bCs/>
          <w:lang w:bidi="hi-IN"/>
        </w:rPr>
        <w:t>Learning Outcomes:</w:t>
      </w:r>
    </w:p>
    <w:p w:rsidR="00D810E8" w:rsidRPr="00D810E8" w:rsidRDefault="00D810E8" w:rsidP="005A2C44">
      <w:pPr>
        <w:pStyle w:val="ListParagraph"/>
        <w:numPr>
          <w:ilvl w:val="0"/>
          <w:numId w:val="139"/>
        </w:numPr>
        <w:jc w:val="both"/>
        <w:rPr>
          <w:lang w:bidi="hi-IN"/>
        </w:rPr>
      </w:pPr>
      <w:r w:rsidRPr="00D810E8">
        <w:rPr>
          <w:lang w:bidi="hi-IN"/>
        </w:rPr>
        <w:t>The students will demonstrate proficiency in communication skills in English especially the skills in spoken English with the help of an elementary course in parameters.</w:t>
      </w:r>
    </w:p>
    <w:p w:rsidR="00D810E8" w:rsidRPr="00D810E8" w:rsidRDefault="00D810E8" w:rsidP="005A2C44">
      <w:pPr>
        <w:pStyle w:val="ListParagraph"/>
        <w:numPr>
          <w:ilvl w:val="0"/>
          <w:numId w:val="139"/>
        </w:numPr>
        <w:jc w:val="both"/>
        <w:rPr>
          <w:lang w:bidi="hi-IN"/>
        </w:rPr>
      </w:pPr>
      <w:r w:rsidRPr="00D810E8">
        <w:rPr>
          <w:lang w:bidi="hi-IN"/>
        </w:rPr>
        <w:t>The students will have an understanding of Legal vocabulary, ability to comprehend Legal Literature, Legal Maxims.</w:t>
      </w:r>
    </w:p>
    <w:p w:rsidR="00D810E8" w:rsidRPr="00094E85" w:rsidRDefault="00D810E8" w:rsidP="00D810E8">
      <w:pPr>
        <w:jc w:val="both"/>
        <w:rPr>
          <w:b/>
        </w:rPr>
      </w:pPr>
    </w:p>
    <w:p w:rsidR="00CD29D9" w:rsidRDefault="00D810E8" w:rsidP="00D810E8">
      <w:pPr>
        <w:jc w:val="right"/>
        <w:rPr>
          <w:rFonts w:ascii="Times New Roman" w:eastAsia="Times New Roman" w:hAnsi="Times New Roman"/>
          <w:sz w:val="22"/>
        </w:rPr>
      </w:pPr>
      <w:r w:rsidRPr="0075354C">
        <w:tab/>
      </w:r>
      <w:r w:rsidRPr="0075354C">
        <w:tab/>
      </w:r>
      <w:r w:rsidRPr="0075354C">
        <w:tab/>
      </w:r>
      <w:r w:rsidRPr="0075354C">
        <w:tab/>
      </w:r>
      <w:r w:rsidR="00CD29D9">
        <w:rPr>
          <w:rFonts w:ascii="Times New Roman" w:eastAsia="Times New Roman" w:hAnsi="Times New Roman"/>
          <w:sz w:val="22"/>
        </w:rPr>
        <w:t>External Marks: 80</w:t>
      </w:r>
    </w:p>
    <w:p w:rsidR="00CD29D9" w:rsidRDefault="00CD29D9" w:rsidP="00561CA1">
      <w:pPr>
        <w:spacing w:line="0" w:lineRule="atLeast"/>
        <w:ind w:left="6720"/>
        <w:jc w:val="right"/>
        <w:rPr>
          <w:rFonts w:ascii="Times New Roman" w:eastAsia="Times New Roman" w:hAnsi="Times New Roman"/>
          <w:sz w:val="22"/>
        </w:rPr>
      </w:pPr>
      <w:r>
        <w:rPr>
          <w:rFonts w:ascii="Times New Roman" w:eastAsia="Times New Roman" w:hAnsi="Times New Roman"/>
          <w:sz w:val="22"/>
        </w:rPr>
        <w:t>Internal Marks: 20</w:t>
      </w:r>
    </w:p>
    <w:p w:rsidR="00CD29D9" w:rsidRDefault="00CD29D9" w:rsidP="00561CA1">
      <w:pPr>
        <w:spacing w:line="1" w:lineRule="exact"/>
        <w:jc w:val="right"/>
        <w:rPr>
          <w:rFonts w:ascii="Times New Roman" w:eastAsia="Times New Roman" w:hAnsi="Times New Roman"/>
        </w:rPr>
      </w:pPr>
    </w:p>
    <w:p w:rsidR="00CD29D9" w:rsidRDefault="00CD29D9" w:rsidP="00561CA1">
      <w:pPr>
        <w:spacing w:line="0" w:lineRule="atLeast"/>
        <w:ind w:left="7540"/>
        <w:jc w:val="right"/>
        <w:rPr>
          <w:rFonts w:ascii="Times New Roman" w:eastAsia="Times New Roman" w:hAnsi="Times New Roman"/>
          <w:b/>
          <w:sz w:val="22"/>
        </w:rPr>
      </w:pPr>
      <w:r>
        <w:rPr>
          <w:rFonts w:ascii="Times New Roman" w:eastAsia="Times New Roman" w:hAnsi="Times New Roman"/>
          <w:sz w:val="22"/>
        </w:rPr>
        <w:t>Time: 3hrs</w:t>
      </w:r>
      <w:r>
        <w:rPr>
          <w:rFonts w:ascii="Times New Roman" w:eastAsia="Times New Roman" w:hAnsi="Times New Roman"/>
          <w:b/>
          <w:sz w:val="22"/>
        </w:rPr>
        <w:t>.</w:t>
      </w:r>
    </w:p>
    <w:p w:rsidR="00CD29D9" w:rsidRDefault="00CD29D9" w:rsidP="00CD29D9">
      <w:pPr>
        <w:spacing w:line="0" w:lineRule="atLeast"/>
        <w:rPr>
          <w:rFonts w:ascii="Times New Roman" w:eastAsia="Times New Roman" w:hAnsi="Times New Roman"/>
          <w:b/>
          <w:sz w:val="22"/>
        </w:rPr>
      </w:pPr>
      <w:r>
        <w:rPr>
          <w:rFonts w:ascii="Times New Roman" w:eastAsia="Times New Roman" w:hAnsi="Times New Roman"/>
          <w:b/>
          <w:sz w:val="22"/>
        </w:rPr>
        <w:t>Note:</w:t>
      </w:r>
    </w:p>
    <w:p w:rsidR="00CD29D9" w:rsidRDefault="00CD29D9" w:rsidP="00CD29D9">
      <w:pPr>
        <w:spacing w:line="9"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 „A‟</w:t>
      </w:r>
      <w:r>
        <w:rPr>
          <w:rFonts w:ascii="Times New Roman" w:eastAsia="Times New Roman" w:hAnsi="Times New Roman"/>
          <w:b/>
          <w:sz w:val="22"/>
        </w:rPr>
        <w:t xml:space="preserve"> </w:t>
      </w:r>
      <w:r>
        <w:rPr>
          <w:rFonts w:ascii="Times New Roman" w:eastAsia="Times New Roman" w:hAnsi="Times New Roman"/>
          <w:sz w:val="22"/>
        </w:rPr>
        <w:t>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 is mandatory.</w:t>
      </w:r>
    </w:p>
    <w:p w:rsidR="00CD29D9" w:rsidRDefault="00CD29D9" w:rsidP="00CD29D9">
      <w:pPr>
        <w:spacing w:line="200" w:lineRule="exact"/>
        <w:rPr>
          <w:rFonts w:ascii="Times New Roman" w:eastAsia="Times New Roman" w:hAnsi="Times New Roman"/>
        </w:rPr>
      </w:pPr>
    </w:p>
    <w:p w:rsidR="00CD29D9" w:rsidRDefault="00CD29D9" w:rsidP="00D810E8">
      <w:pPr>
        <w:spacing w:line="0" w:lineRule="atLeast"/>
        <w:rPr>
          <w:rFonts w:ascii="Times New Roman" w:eastAsia="Times New Roman" w:hAnsi="Times New Roman"/>
          <w:b/>
          <w:sz w:val="24"/>
        </w:rPr>
      </w:pPr>
      <w:r>
        <w:rPr>
          <w:rFonts w:ascii="Times New Roman" w:eastAsia="Times New Roman" w:hAnsi="Times New Roman"/>
          <w:b/>
          <w:sz w:val="24"/>
        </w:rPr>
        <w:t>UNIT-I</w:t>
      </w:r>
    </w:p>
    <w:p w:rsidR="00CD29D9" w:rsidRDefault="00CD29D9" w:rsidP="00D810E8">
      <w:pPr>
        <w:spacing w:line="7" w:lineRule="exact"/>
        <w:rPr>
          <w:rFonts w:ascii="Times New Roman" w:eastAsia="Times New Roman" w:hAnsi="Times New Roman"/>
        </w:rPr>
      </w:pPr>
    </w:p>
    <w:p w:rsidR="00CD29D9" w:rsidRDefault="00CD29D9" w:rsidP="00D810E8">
      <w:pPr>
        <w:spacing w:line="236" w:lineRule="auto"/>
        <w:jc w:val="both"/>
        <w:rPr>
          <w:rFonts w:ascii="Times New Roman" w:eastAsia="Times New Roman" w:hAnsi="Times New Roman"/>
          <w:sz w:val="24"/>
        </w:rPr>
      </w:pPr>
      <w:r>
        <w:rPr>
          <w:rFonts w:ascii="Times New Roman" w:eastAsia="Times New Roman" w:hAnsi="Times New Roman"/>
          <w:sz w:val="24"/>
        </w:rPr>
        <w:t>Text Book: The Apple Cart by George Bernard Shaw (One Question carrying 10 marks on characters, theme and plot of the play (with internal choice) One Question carrying 4 marks on explanation with reference to context (with internal choice)</w:t>
      </w:r>
    </w:p>
    <w:p w:rsidR="00CD29D9" w:rsidRDefault="00CD29D9" w:rsidP="00D810E8">
      <w:pPr>
        <w:spacing w:line="6" w:lineRule="exact"/>
        <w:jc w:val="both"/>
        <w:rPr>
          <w:rFonts w:ascii="Times New Roman" w:eastAsia="Times New Roman" w:hAnsi="Times New Roman"/>
        </w:rPr>
      </w:pPr>
    </w:p>
    <w:p w:rsidR="00CD29D9" w:rsidRDefault="00CD29D9" w:rsidP="00D810E8">
      <w:pPr>
        <w:spacing w:line="0" w:lineRule="atLeast"/>
        <w:jc w:val="both"/>
        <w:rPr>
          <w:rFonts w:ascii="Times New Roman" w:eastAsia="Times New Roman" w:hAnsi="Times New Roman"/>
          <w:b/>
          <w:sz w:val="24"/>
        </w:rPr>
      </w:pPr>
      <w:r>
        <w:rPr>
          <w:rFonts w:ascii="Times New Roman" w:eastAsia="Times New Roman" w:hAnsi="Times New Roman"/>
          <w:b/>
          <w:sz w:val="24"/>
        </w:rPr>
        <w:t>UNIT-II</w:t>
      </w:r>
    </w:p>
    <w:p w:rsidR="00CD29D9" w:rsidRDefault="00CD29D9" w:rsidP="00D810E8">
      <w:pPr>
        <w:spacing w:line="8" w:lineRule="exact"/>
        <w:jc w:val="both"/>
        <w:rPr>
          <w:rFonts w:ascii="Times New Roman" w:eastAsia="Times New Roman" w:hAnsi="Times New Roman"/>
        </w:rPr>
      </w:pPr>
    </w:p>
    <w:p w:rsidR="00CD29D9" w:rsidRDefault="00CD29D9" w:rsidP="00D810E8">
      <w:pPr>
        <w:spacing w:line="234" w:lineRule="auto"/>
        <w:jc w:val="both"/>
        <w:rPr>
          <w:rFonts w:ascii="Times New Roman" w:eastAsia="Times New Roman" w:hAnsi="Times New Roman"/>
          <w:sz w:val="24"/>
        </w:rPr>
      </w:pPr>
      <w:r>
        <w:rPr>
          <w:rFonts w:ascii="Times New Roman" w:eastAsia="Times New Roman" w:hAnsi="Times New Roman"/>
          <w:sz w:val="24"/>
        </w:rPr>
        <w:t>Vocabulary: Formation of words from given prefixes and suffixes, Formation of words: Noun to verb, Adjective to verb etc., Word Often Confused, One Word Substitution</w:t>
      </w:r>
    </w:p>
    <w:p w:rsidR="00CD29D9" w:rsidRDefault="00CD29D9" w:rsidP="00D810E8">
      <w:pPr>
        <w:spacing w:line="6" w:lineRule="exact"/>
        <w:jc w:val="both"/>
        <w:rPr>
          <w:rFonts w:ascii="Times New Roman" w:eastAsia="Times New Roman" w:hAnsi="Times New Roman"/>
        </w:rPr>
      </w:pPr>
    </w:p>
    <w:p w:rsidR="00CD29D9" w:rsidRDefault="00CD29D9" w:rsidP="00D810E8">
      <w:pPr>
        <w:spacing w:line="0" w:lineRule="atLeast"/>
        <w:jc w:val="both"/>
        <w:rPr>
          <w:rFonts w:ascii="Times New Roman" w:eastAsia="Times New Roman" w:hAnsi="Times New Roman"/>
          <w:b/>
          <w:sz w:val="24"/>
        </w:rPr>
      </w:pPr>
      <w:r>
        <w:rPr>
          <w:rFonts w:ascii="Times New Roman" w:eastAsia="Times New Roman" w:hAnsi="Times New Roman"/>
          <w:b/>
          <w:sz w:val="24"/>
        </w:rPr>
        <w:t>UNIT-III</w:t>
      </w:r>
    </w:p>
    <w:p w:rsidR="00CD29D9" w:rsidRDefault="00CD29D9" w:rsidP="00D810E8">
      <w:pPr>
        <w:spacing w:line="235" w:lineRule="auto"/>
        <w:jc w:val="both"/>
        <w:rPr>
          <w:rFonts w:ascii="Times New Roman" w:eastAsia="Times New Roman" w:hAnsi="Times New Roman"/>
          <w:sz w:val="24"/>
        </w:rPr>
      </w:pPr>
      <w:r>
        <w:rPr>
          <w:rFonts w:ascii="Times New Roman" w:eastAsia="Times New Roman" w:hAnsi="Times New Roman"/>
          <w:sz w:val="24"/>
        </w:rPr>
        <w:t>Composition: Essay on a Topic of Legal Interest (about 400 words)</w:t>
      </w:r>
    </w:p>
    <w:p w:rsidR="00CD29D9" w:rsidRDefault="00CD29D9" w:rsidP="00D810E8">
      <w:pPr>
        <w:spacing w:line="6" w:lineRule="exact"/>
        <w:jc w:val="both"/>
        <w:rPr>
          <w:rFonts w:ascii="Times New Roman" w:eastAsia="Times New Roman" w:hAnsi="Times New Roman"/>
        </w:rPr>
      </w:pPr>
    </w:p>
    <w:p w:rsidR="00CD29D9" w:rsidRDefault="00CD29D9" w:rsidP="00D810E8">
      <w:pPr>
        <w:spacing w:line="0" w:lineRule="atLeast"/>
        <w:jc w:val="both"/>
        <w:rPr>
          <w:rFonts w:ascii="Times New Roman" w:eastAsia="Times New Roman" w:hAnsi="Times New Roman"/>
          <w:b/>
          <w:sz w:val="24"/>
        </w:rPr>
      </w:pPr>
      <w:r>
        <w:rPr>
          <w:rFonts w:ascii="Times New Roman" w:eastAsia="Times New Roman" w:hAnsi="Times New Roman"/>
          <w:b/>
          <w:sz w:val="24"/>
        </w:rPr>
        <w:t>UNIT-IV</w:t>
      </w:r>
    </w:p>
    <w:p w:rsidR="00CD29D9" w:rsidRDefault="00CD29D9" w:rsidP="00D810E8">
      <w:pPr>
        <w:spacing w:line="7" w:lineRule="exact"/>
        <w:jc w:val="both"/>
        <w:rPr>
          <w:rFonts w:ascii="Times New Roman" w:eastAsia="Times New Roman" w:hAnsi="Times New Roman"/>
        </w:rPr>
      </w:pPr>
    </w:p>
    <w:p w:rsidR="00CD29D9" w:rsidRDefault="00CD29D9" w:rsidP="00D810E8">
      <w:pPr>
        <w:spacing w:line="234" w:lineRule="auto"/>
        <w:jc w:val="both"/>
        <w:rPr>
          <w:rFonts w:ascii="Times New Roman" w:eastAsia="Times New Roman" w:hAnsi="Times New Roman"/>
          <w:sz w:val="24"/>
        </w:rPr>
      </w:pPr>
      <w:r>
        <w:rPr>
          <w:rFonts w:ascii="Times New Roman" w:eastAsia="Times New Roman" w:hAnsi="Times New Roman"/>
          <w:sz w:val="24"/>
        </w:rPr>
        <w:t>Legal Writing: Some Common Legal Maxims and Phrases (10 marks), Abbreviation of Common Legal Expressions (4 marks)</w:t>
      </w:r>
    </w:p>
    <w:p w:rsidR="00CD29D9" w:rsidRDefault="00CD29D9" w:rsidP="00CD29D9">
      <w:pPr>
        <w:spacing w:line="234" w:lineRule="auto"/>
        <w:ind w:right="760"/>
        <w:rPr>
          <w:rFonts w:ascii="Times New Roman" w:eastAsia="Times New Roman" w:hAnsi="Times New Roman"/>
          <w:sz w:val="24"/>
        </w:rPr>
      </w:pPr>
    </w:p>
    <w:p w:rsidR="00CD29D9" w:rsidRDefault="00CD29D9" w:rsidP="00CD29D9">
      <w:pPr>
        <w:spacing w:line="234" w:lineRule="auto"/>
        <w:ind w:right="760"/>
        <w:rPr>
          <w:rFonts w:ascii="Times New Roman" w:eastAsia="Times New Roman" w:hAnsi="Times New Roman"/>
          <w:sz w:val="24"/>
        </w:rPr>
      </w:pPr>
    </w:p>
    <w:p w:rsidR="006D03B3" w:rsidRPr="006D03B3" w:rsidRDefault="006D03B3" w:rsidP="006D03B3">
      <w:pPr>
        <w:jc w:val="both"/>
        <w:rPr>
          <w:rFonts w:ascii="Times New Roman" w:hAnsi="Times New Roman" w:cs="Times New Roman"/>
          <w:sz w:val="24"/>
          <w:szCs w:val="24"/>
        </w:rPr>
      </w:pPr>
      <w:r w:rsidRPr="006D03B3">
        <w:rPr>
          <w:rFonts w:ascii="Times New Roman" w:hAnsi="Times New Roman" w:cs="Times New Roman"/>
          <w:sz w:val="24"/>
          <w:szCs w:val="24"/>
        </w:rPr>
        <w:t>BOOKS RECOMMENDED</w:t>
      </w:r>
    </w:p>
    <w:p w:rsidR="006D03B3" w:rsidRPr="006D03B3" w:rsidRDefault="006D03B3" w:rsidP="00722007">
      <w:pPr>
        <w:pStyle w:val="ListParagraph"/>
        <w:numPr>
          <w:ilvl w:val="0"/>
          <w:numId w:val="76"/>
        </w:numPr>
        <w:spacing w:after="200" w:line="276" w:lineRule="auto"/>
        <w:rPr>
          <w:b/>
        </w:rPr>
      </w:pPr>
      <w:r w:rsidRPr="006D03B3">
        <w:t xml:space="preserve">George Bernard Shaw, </w:t>
      </w:r>
      <w:r w:rsidRPr="006D03B3">
        <w:rPr>
          <w:i/>
        </w:rPr>
        <w:t>The Apple Cart</w:t>
      </w:r>
      <w:r w:rsidRPr="006D03B3">
        <w:t>, (Penguin India, New Delhi, 1989)</w:t>
      </w:r>
    </w:p>
    <w:p w:rsidR="006D03B3" w:rsidRPr="006D03B3" w:rsidRDefault="006D03B3" w:rsidP="00722007">
      <w:pPr>
        <w:pStyle w:val="ListParagraph"/>
        <w:numPr>
          <w:ilvl w:val="0"/>
          <w:numId w:val="67"/>
        </w:numPr>
        <w:spacing w:after="200" w:line="276" w:lineRule="auto"/>
      </w:pPr>
      <w:r w:rsidRPr="006D03B3">
        <w:t xml:space="preserve">Norman Lewis, </w:t>
      </w:r>
      <w:r w:rsidRPr="006D03B3">
        <w:rPr>
          <w:i/>
        </w:rPr>
        <w:t>Word Power Made Easy</w:t>
      </w:r>
      <w:r w:rsidRPr="006D03B3">
        <w:t>, (Goal Publication New Delhi, 2011 ed.)</w:t>
      </w:r>
    </w:p>
    <w:p w:rsidR="006D03B3" w:rsidRPr="006D03B3" w:rsidRDefault="006D03B3" w:rsidP="00722007">
      <w:pPr>
        <w:pStyle w:val="ListParagraph"/>
        <w:numPr>
          <w:ilvl w:val="0"/>
          <w:numId w:val="67"/>
        </w:numPr>
        <w:spacing w:after="200" w:line="276" w:lineRule="auto"/>
      </w:pPr>
      <w:r w:rsidRPr="006D03B3">
        <w:t xml:space="preserve">S.R. Myneni, </w:t>
      </w:r>
      <w:r w:rsidRPr="006D03B3">
        <w:rPr>
          <w:i/>
        </w:rPr>
        <w:t>English for pre Law II</w:t>
      </w:r>
      <w:r w:rsidRPr="006D03B3">
        <w:t>, (Allahbad Law Agency, Aian offset, Faridabad, 2006 ed.)</w:t>
      </w:r>
    </w:p>
    <w:p w:rsidR="006D03B3" w:rsidRPr="006D03B3" w:rsidRDefault="006D03B3" w:rsidP="00722007">
      <w:pPr>
        <w:pStyle w:val="ListParagraph"/>
        <w:numPr>
          <w:ilvl w:val="0"/>
          <w:numId w:val="67"/>
        </w:numPr>
        <w:spacing w:after="200" w:line="276" w:lineRule="auto"/>
      </w:pPr>
      <w:r w:rsidRPr="006D03B3">
        <w:t xml:space="preserve">J.S. Singh and Nishi Behl, </w:t>
      </w:r>
      <w:r w:rsidRPr="006D03B3">
        <w:rPr>
          <w:i/>
        </w:rPr>
        <w:t>Legal Language Writing and General English</w:t>
      </w:r>
      <w:r w:rsidRPr="006D03B3">
        <w:t>, (Allahbad Law Agency Allahbad, 2009 ed.)</w:t>
      </w:r>
    </w:p>
    <w:p w:rsidR="006D03B3" w:rsidRPr="006D03B3" w:rsidRDefault="006D03B3" w:rsidP="00722007">
      <w:pPr>
        <w:pStyle w:val="ListParagraph"/>
        <w:numPr>
          <w:ilvl w:val="0"/>
          <w:numId w:val="76"/>
        </w:numPr>
        <w:spacing w:after="200" w:line="276" w:lineRule="auto"/>
        <w:rPr>
          <w:b/>
        </w:rPr>
      </w:pPr>
      <w:r w:rsidRPr="006D03B3">
        <w:lastRenderedPageBreak/>
        <w:t xml:space="preserve">Legal Glossary, </w:t>
      </w:r>
      <w:r w:rsidRPr="006D03B3">
        <w:rPr>
          <w:i/>
        </w:rPr>
        <w:t>Govt. of India, Ministry of Law and Justice Legislative Department, official language wing</w:t>
      </w:r>
      <w:r w:rsidRPr="006D03B3">
        <w:t>, (New Delhi, 1988 ed.)</w:t>
      </w:r>
    </w:p>
    <w:p w:rsidR="00CD29D9" w:rsidRDefault="006D03B3" w:rsidP="006D03B3">
      <w:pPr>
        <w:spacing w:line="276" w:lineRule="auto"/>
        <w:jc w:val="both"/>
      </w:pPr>
      <w:r w:rsidRPr="006D03B3">
        <w:rPr>
          <w:rFonts w:ascii="Times New Roman" w:hAnsi="Times New Roman" w:cs="Times New Roman"/>
          <w:b/>
          <w:sz w:val="24"/>
          <w:szCs w:val="24"/>
        </w:rPr>
        <w:t>*Students are advised to study latest edition of the books and case laws.</w:t>
      </w:r>
      <w:r w:rsidR="00CD29D9">
        <w:br w:type="page"/>
      </w:r>
    </w:p>
    <w:p w:rsidR="00CD29D9" w:rsidRDefault="00CD29D9" w:rsidP="00CD29D9">
      <w:pPr>
        <w:spacing w:line="380" w:lineRule="auto"/>
        <w:ind w:right="20"/>
        <w:jc w:val="center"/>
        <w:rPr>
          <w:rFonts w:ascii="Times New Roman" w:eastAsia="Times New Roman" w:hAnsi="Times New Roman"/>
          <w:sz w:val="28"/>
        </w:rPr>
      </w:pPr>
      <w:r>
        <w:rPr>
          <w:rFonts w:ascii="Times New Roman" w:eastAsia="Times New Roman" w:hAnsi="Times New Roman"/>
          <w:sz w:val="28"/>
        </w:rPr>
        <w:lastRenderedPageBreak/>
        <w:t>B.B.A.LL.B.</w:t>
      </w:r>
      <w:r w:rsidR="00F115A3">
        <w:rPr>
          <w:rFonts w:ascii="Times New Roman" w:eastAsia="Times New Roman" w:hAnsi="Times New Roman"/>
          <w:sz w:val="28"/>
        </w:rPr>
        <w:t xml:space="preserve"> </w:t>
      </w:r>
      <w:r>
        <w:rPr>
          <w:rFonts w:ascii="Times New Roman" w:eastAsia="Times New Roman" w:hAnsi="Times New Roman"/>
          <w:sz w:val="28"/>
        </w:rPr>
        <w:t xml:space="preserve">(HONS.) 5 YEAR COURSE FIFTH SEMESTER </w:t>
      </w:r>
    </w:p>
    <w:p w:rsidR="00CD29D9" w:rsidRDefault="00CD29D9" w:rsidP="00CD29D9">
      <w:pPr>
        <w:spacing w:line="11" w:lineRule="exact"/>
        <w:rPr>
          <w:rFonts w:ascii="Times New Roman" w:eastAsia="Times New Roman" w:hAnsi="Times New Roman"/>
        </w:rPr>
      </w:pPr>
    </w:p>
    <w:p w:rsidR="00CD29D9" w:rsidRPr="00F115A3" w:rsidRDefault="00CD29D9" w:rsidP="00CD29D9">
      <w:pPr>
        <w:spacing w:line="0" w:lineRule="atLeast"/>
        <w:ind w:left="2940"/>
        <w:rPr>
          <w:rFonts w:ascii="Times New Roman" w:eastAsia="Times New Roman" w:hAnsi="Times New Roman"/>
          <w:sz w:val="26"/>
        </w:rPr>
      </w:pPr>
      <w:r w:rsidRPr="00F115A3">
        <w:rPr>
          <w:rFonts w:ascii="Times New Roman" w:eastAsia="Times New Roman" w:hAnsi="Times New Roman"/>
          <w:sz w:val="26"/>
        </w:rPr>
        <w:t>Company Law CODE NO.</w:t>
      </w:r>
      <w:r w:rsidR="00F115A3" w:rsidRPr="00F115A3">
        <w:rPr>
          <w:rFonts w:ascii="Times New Roman" w:eastAsia="Times New Roman" w:hAnsi="Times New Roman"/>
          <w:sz w:val="26"/>
        </w:rPr>
        <w:t>1541</w:t>
      </w:r>
    </w:p>
    <w:p w:rsidR="00CD29D9" w:rsidRPr="00F115A3" w:rsidRDefault="00CD29D9" w:rsidP="00F115A3">
      <w:pPr>
        <w:spacing w:line="0" w:lineRule="atLeast"/>
        <w:jc w:val="center"/>
        <w:rPr>
          <w:rFonts w:ascii="Times New Roman" w:eastAsia="Times New Roman" w:hAnsi="Times New Roman"/>
          <w:sz w:val="28"/>
        </w:rPr>
      </w:pPr>
      <w:r w:rsidRPr="00F115A3">
        <w:rPr>
          <w:rFonts w:ascii="Times New Roman" w:eastAsia="Times New Roman" w:hAnsi="Times New Roman"/>
          <w:sz w:val="28"/>
        </w:rPr>
        <w:t xml:space="preserve">Paper </w:t>
      </w:r>
      <w:r w:rsidR="00F115A3" w:rsidRPr="00F115A3">
        <w:rPr>
          <w:rFonts w:ascii="Times New Roman" w:eastAsia="Times New Roman" w:hAnsi="Times New Roman"/>
          <w:sz w:val="28"/>
        </w:rPr>
        <w:t>First</w:t>
      </w:r>
    </w:p>
    <w:p w:rsidR="00CD29D9" w:rsidRDefault="00CD29D9" w:rsidP="00CD29D9">
      <w:pPr>
        <w:spacing w:line="201" w:lineRule="exact"/>
        <w:rPr>
          <w:rFonts w:ascii="Times New Roman" w:eastAsia="Times New Roman" w:hAnsi="Times New Roman"/>
        </w:rPr>
      </w:pPr>
    </w:p>
    <w:p w:rsidR="00D810E8" w:rsidRPr="00D810E8" w:rsidRDefault="00D810E8" w:rsidP="00D810E8">
      <w:pPr>
        <w:jc w:val="center"/>
        <w:rPr>
          <w:rFonts w:ascii="Times New Roman" w:hAnsi="Times New Roman" w:cs="Times New Roman"/>
          <w:b/>
          <w:sz w:val="24"/>
          <w:szCs w:val="24"/>
        </w:rPr>
      </w:pPr>
      <w:r w:rsidRPr="00D810E8">
        <w:rPr>
          <w:rFonts w:ascii="Times New Roman" w:hAnsi="Times New Roman" w:cs="Times New Roman"/>
          <w:b/>
          <w:sz w:val="24"/>
          <w:szCs w:val="24"/>
        </w:rPr>
        <w:t>Course Outcomes</w:t>
      </w:r>
    </w:p>
    <w:p w:rsidR="00D810E8" w:rsidRPr="00D810E8" w:rsidRDefault="00D810E8" w:rsidP="00D810E8">
      <w:pPr>
        <w:jc w:val="both"/>
        <w:rPr>
          <w:rFonts w:ascii="Times New Roman" w:hAnsi="Times New Roman" w:cs="Times New Roman"/>
          <w:b/>
          <w:sz w:val="24"/>
          <w:szCs w:val="24"/>
        </w:rPr>
      </w:pPr>
      <w:r w:rsidRPr="00D810E8">
        <w:rPr>
          <w:rFonts w:ascii="Times New Roman" w:hAnsi="Times New Roman" w:cs="Times New Roman"/>
          <w:b/>
          <w:sz w:val="24"/>
          <w:szCs w:val="24"/>
        </w:rPr>
        <w:t>Learning Objectives:</w:t>
      </w:r>
    </w:p>
    <w:p w:rsidR="00D810E8" w:rsidRPr="00D810E8" w:rsidRDefault="00D810E8" w:rsidP="005A2C44">
      <w:pPr>
        <w:pStyle w:val="ListParagraph"/>
        <w:numPr>
          <w:ilvl w:val="0"/>
          <w:numId w:val="151"/>
        </w:numPr>
        <w:jc w:val="both"/>
        <w:rPr>
          <w:b/>
        </w:rPr>
      </w:pPr>
      <w:r w:rsidRPr="00D810E8">
        <w:t xml:space="preserve">To introduce students to the economic function of the company as a legal structure for business, its advantages and disadvantages compared to other structures available such as the partnership and the Limited Liability Partnership, and in particular to the company's limited liability. </w:t>
      </w:r>
    </w:p>
    <w:p w:rsidR="00D810E8" w:rsidRPr="00D810E8" w:rsidRDefault="00D810E8" w:rsidP="005A2C44">
      <w:pPr>
        <w:pStyle w:val="ListParagraph"/>
        <w:numPr>
          <w:ilvl w:val="0"/>
          <w:numId w:val="151"/>
        </w:numPr>
        <w:jc w:val="both"/>
        <w:rPr>
          <w:b/>
        </w:rPr>
      </w:pPr>
      <w:r w:rsidRPr="00D810E8">
        <w:t xml:space="preserve">To explain the legal nature and significance of limited liability and the price which those using a company as a business structure are required to pay for it. </w:t>
      </w:r>
    </w:p>
    <w:p w:rsidR="00D810E8" w:rsidRPr="00D810E8" w:rsidRDefault="00D810E8" w:rsidP="005A2C44">
      <w:pPr>
        <w:pStyle w:val="ListParagraph"/>
        <w:numPr>
          <w:ilvl w:val="0"/>
          <w:numId w:val="151"/>
        </w:numPr>
        <w:jc w:val="both"/>
        <w:rPr>
          <w:b/>
        </w:rPr>
      </w:pPr>
      <w:r w:rsidRPr="00D810E8">
        <w:t xml:space="preserve">To provide students with knowledge and appreciation of the major core topics in Company Law including the legal nature of the company as a business structure, the legal implications of separate corporate personality including limited liability, the validity of contracts made with companies, the role of the board of directors and their legal duties as directors and the legal protection of shareholders. </w:t>
      </w:r>
    </w:p>
    <w:p w:rsidR="00D810E8" w:rsidRPr="00D810E8" w:rsidRDefault="00D810E8" w:rsidP="00D810E8">
      <w:pPr>
        <w:jc w:val="both"/>
        <w:rPr>
          <w:rFonts w:ascii="Times New Roman" w:hAnsi="Times New Roman" w:cs="Times New Roman"/>
          <w:b/>
          <w:sz w:val="24"/>
          <w:szCs w:val="24"/>
        </w:rPr>
      </w:pPr>
      <w:r w:rsidRPr="00D810E8">
        <w:rPr>
          <w:rFonts w:ascii="Times New Roman" w:hAnsi="Times New Roman" w:cs="Times New Roman"/>
          <w:b/>
          <w:sz w:val="24"/>
          <w:szCs w:val="24"/>
        </w:rPr>
        <w:t>Learning Outcomes:</w:t>
      </w:r>
    </w:p>
    <w:p w:rsidR="00D810E8" w:rsidRPr="00D810E8" w:rsidRDefault="00D810E8" w:rsidP="005A2C44">
      <w:pPr>
        <w:pStyle w:val="ListParagraph"/>
        <w:numPr>
          <w:ilvl w:val="0"/>
          <w:numId w:val="130"/>
        </w:numPr>
        <w:jc w:val="both"/>
      </w:pPr>
      <w:r w:rsidRPr="00D810E8">
        <w:t>The students will be explained and enriched with the economic function of the company as a legal structure for businesses and its advantages and disadvantages.</w:t>
      </w:r>
    </w:p>
    <w:p w:rsidR="00D810E8" w:rsidRPr="00D810E8" w:rsidRDefault="00D810E8" w:rsidP="005A2C44">
      <w:pPr>
        <w:pStyle w:val="ListParagraph"/>
        <w:numPr>
          <w:ilvl w:val="0"/>
          <w:numId w:val="130"/>
        </w:numPr>
        <w:jc w:val="both"/>
        <w:rPr>
          <w:i/>
        </w:rPr>
      </w:pPr>
      <w:r w:rsidRPr="00D810E8">
        <w:t>The students will be abled to understand various concept of the major core topics in company law including a legal nature of company, the legal implication of separate corporate personality with limited and unlimited liability aspects etc..</w:t>
      </w:r>
    </w:p>
    <w:p w:rsidR="00D810E8" w:rsidRPr="00D810E8" w:rsidRDefault="00D810E8" w:rsidP="00D810E8">
      <w:pPr>
        <w:rPr>
          <w:rFonts w:ascii="Times New Roman" w:hAnsi="Times New Roman" w:cs="Times New Roman"/>
          <w:sz w:val="24"/>
          <w:szCs w:val="24"/>
        </w:rPr>
      </w:pP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p>
    <w:p w:rsidR="00D810E8" w:rsidRPr="00D810E8" w:rsidRDefault="00D810E8" w:rsidP="00D810E8">
      <w:pPr>
        <w:jc w:val="right"/>
        <w:rPr>
          <w:rFonts w:ascii="Times New Roman" w:hAnsi="Times New Roman" w:cs="Times New Roman"/>
          <w:sz w:val="24"/>
          <w:szCs w:val="24"/>
        </w:rPr>
      </w:pP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t>MM: 80 Marks</w:t>
      </w:r>
    </w:p>
    <w:p w:rsidR="00D810E8" w:rsidRPr="00D810E8" w:rsidRDefault="00D810E8" w:rsidP="00D810E8">
      <w:pPr>
        <w:ind w:left="5760" w:firstLine="720"/>
        <w:jc w:val="right"/>
        <w:rPr>
          <w:rFonts w:ascii="Times New Roman" w:hAnsi="Times New Roman" w:cs="Times New Roman"/>
          <w:sz w:val="24"/>
          <w:szCs w:val="24"/>
        </w:rPr>
      </w:pPr>
      <w:r w:rsidRPr="00D810E8">
        <w:rPr>
          <w:rFonts w:ascii="Times New Roman" w:hAnsi="Times New Roman" w:cs="Times New Roman"/>
          <w:sz w:val="24"/>
          <w:szCs w:val="24"/>
        </w:rPr>
        <w:t>Time: 3 hours</w:t>
      </w:r>
    </w:p>
    <w:p w:rsidR="00CD29D9" w:rsidRDefault="00CD29D9" w:rsidP="00CD29D9">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CD29D9" w:rsidRDefault="00CD29D9" w:rsidP="00CD29D9">
      <w:pPr>
        <w:spacing w:line="212" w:lineRule="exact"/>
        <w:rPr>
          <w:rFonts w:ascii="Times New Roman" w:eastAsia="Times New Roman" w:hAnsi="Times New Roman"/>
        </w:rPr>
      </w:pPr>
    </w:p>
    <w:p w:rsidR="00CD29D9" w:rsidRDefault="00CD29D9" w:rsidP="00CD29D9">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CD29D9" w:rsidRDefault="00CD29D9" w:rsidP="00CD29D9">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CD29D9" w:rsidRDefault="00CD29D9" w:rsidP="00CD29D9">
      <w:pPr>
        <w:spacing w:line="210" w:lineRule="exact"/>
        <w:rPr>
          <w:rFonts w:ascii="Times New Roman" w:eastAsia="Times New Roman" w:hAnsi="Times New Roman"/>
        </w:rPr>
      </w:pPr>
    </w:p>
    <w:p w:rsidR="00CD29D9" w:rsidRDefault="00CD29D9" w:rsidP="00CD29D9">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CD29D9" w:rsidRDefault="00CD29D9" w:rsidP="00CD29D9">
      <w:pPr>
        <w:spacing w:line="202"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w:t>
      </w:r>
    </w:p>
    <w:p w:rsidR="00CD29D9" w:rsidRDefault="00CD29D9" w:rsidP="00CD29D9">
      <w:pPr>
        <w:spacing w:line="213"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History of Company Law in India and England, Nature Definition and characteristic of Company, Lifting the Corporate Veil, Kinds of Companies, Formation and incorporation of a Company, Promoter-status, position, function and remuneration, Objects and salient features of the Limited Liability Partnership Act, 2008.</w:t>
      </w:r>
    </w:p>
    <w:p w:rsidR="00CD29D9" w:rsidRDefault="00CD29D9" w:rsidP="00CD29D9">
      <w:pPr>
        <w:spacing w:line="213" w:lineRule="exact"/>
        <w:rPr>
          <w:rFonts w:ascii="Times New Roman" w:eastAsia="Times New Roman" w:hAnsi="Times New Roman"/>
        </w:rPr>
      </w:pPr>
    </w:p>
    <w:p w:rsidR="00D810E8" w:rsidRDefault="00CD29D9" w:rsidP="00D810E8">
      <w:pPr>
        <w:spacing w:line="417" w:lineRule="auto"/>
        <w:ind w:right="1350"/>
        <w:rPr>
          <w:rFonts w:ascii="Times New Roman" w:eastAsia="Times New Roman" w:hAnsi="Times New Roman"/>
          <w:sz w:val="22"/>
          <w:u w:val="single"/>
        </w:rPr>
      </w:pPr>
      <w:r>
        <w:rPr>
          <w:rFonts w:ascii="Times New Roman" w:eastAsia="Times New Roman" w:hAnsi="Times New Roman"/>
          <w:sz w:val="22"/>
          <w:u w:val="single"/>
        </w:rPr>
        <w:t xml:space="preserve">Leading Case: Bennett Colemn &amp; Com. Vs Union of India, AIR 1973 SC 106 </w:t>
      </w:r>
    </w:p>
    <w:p w:rsidR="00D810E8" w:rsidRDefault="00D810E8">
      <w:pPr>
        <w:spacing w:line="0" w:lineRule="atLeast"/>
        <w:rPr>
          <w:rFonts w:ascii="Times New Roman" w:eastAsia="Times New Roman" w:hAnsi="Times New Roman"/>
          <w:sz w:val="22"/>
        </w:rPr>
      </w:pPr>
      <w:r>
        <w:rPr>
          <w:rFonts w:ascii="Times New Roman" w:eastAsia="Times New Roman" w:hAnsi="Times New Roman"/>
          <w:sz w:val="22"/>
        </w:rPr>
        <w:br w:type="page"/>
      </w:r>
    </w:p>
    <w:p w:rsidR="00CD29D9" w:rsidRDefault="00CD29D9" w:rsidP="00CD29D9">
      <w:pPr>
        <w:spacing w:line="417" w:lineRule="auto"/>
        <w:ind w:right="2500"/>
        <w:rPr>
          <w:rFonts w:ascii="Times New Roman" w:eastAsia="Times New Roman" w:hAnsi="Times New Roman"/>
          <w:sz w:val="22"/>
        </w:rPr>
      </w:pPr>
      <w:r>
        <w:rPr>
          <w:rFonts w:ascii="Times New Roman" w:eastAsia="Times New Roman" w:hAnsi="Times New Roman"/>
          <w:sz w:val="22"/>
        </w:rPr>
        <w:lastRenderedPageBreak/>
        <w:t>UNIT-II</w:t>
      </w:r>
    </w:p>
    <w:p w:rsidR="00CD29D9" w:rsidRDefault="00CD29D9" w:rsidP="00CD29D9">
      <w:pPr>
        <w:spacing w:line="26"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Memorandum of association, various clauses, alteration therein, Doctrine of Ultravires, Articles of Association, binding force, alteration, its relation with memorandum of association, Doctrine of Constructive notice, Doctrine of Indoor management and its exceptions, Meeting-meaning, kinds, resolutions, quorum and voting</w:t>
      </w:r>
    </w:p>
    <w:p w:rsidR="00CD29D9" w:rsidRDefault="00CD29D9" w:rsidP="00CD29D9">
      <w:pPr>
        <w:spacing w:line="213" w:lineRule="exact"/>
        <w:rPr>
          <w:rFonts w:ascii="Times New Roman" w:eastAsia="Times New Roman" w:hAnsi="Times New Roman"/>
        </w:rPr>
      </w:pPr>
    </w:p>
    <w:p w:rsidR="00CD29D9" w:rsidRDefault="00CD29D9" w:rsidP="00CD29D9">
      <w:pPr>
        <w:spacing w:line="419" w:lineRule="auto"/>
        <w:ind w:right="1640"/>
        <w:rPr>
          <w:rFonts w:ascii="Times New Roman" w:eastAsia="Times New Roman" w:hAnsi="Times New Roman"/>
          <w:sz w:val="22"/>
        </w:rPr>
      </w:pPr>
      <w:r>
        <w:rPr>
          <w:rFonts w:ascii="Times New Roman" w:eastAsia="Times New Roman" w:hAnsi="Times New Roman"/>
          <w:sz w:val="22"/>
          <w:u w:val="single"/>
        </w:rPr>
        <w:t xml:space="preserve">Leading Case: Ashbury Railway Carriage and Iron Co. Ltd.Vs Riche, (1875) 44 LJ-185 </w:t>
      </w:r>
      <w:r>
        <w:rPr>
          <w:rFonts w:ascii="Times New Roman" w:eastAsia="Times New Roman" w:hAnsi="Times New Roman"/>
          <w:sz w:val="22"/>
        </w:rPr>
        <w:t>UNIT-III</w:t>
      </w:r>
    </w:p>
    <w:p w:rsidR="00CD29D9" w:rsidRDefault="00CD29D9" w:rsidP="00CD29D9">
      <w:pPr>
        <w:spacing w:line="24"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Directors: position, appointment, qualification, vacation of office, Removal, Resignation, Powers and duties of Directors remuneration of directors, Role of nominee directors, Compensation for loss of office, Managing Director and other managerial personnel, Secretary: definition, qualification, position, appointment duties and qualities, Auditor, qualification, disqualification, appointment, tenure, Re-appointment and removal of an auditor</w:t>
      </w:r>
    </w:p>
    <w:p w:rsidR="00CD29D9" w:rsidRDefault="00CD29D9" w:rsidP="00CD29D9">
      <w:pPr>
        <w:spacing w:line="203"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K.Venkat Rao Vs Rockwool India Ltd.(2002) 108 Comp.Cases 494 A.P.</w:t>
      </w:r>
    </w:p>
    <w:p w:rsidR="006D03B3" w:rsidRDefault="006D03B3" w:rsidP="006D03B3">
      <w:pPr>
        <w:spacing w:line="0" w:lineRule="atLeast"/>
        <w:ind w:left="0"/>
        <w:rPr>
          <w:rFonts w:ascii="Times New Roman" w:eastAsia="Times New Roman" w:hAnsi="Times New Roman"/>
          <w:sz w:val="22"/>
        </w:rPr>
      </w:pPr>
      <w:bookmarkStart w:id="7" w:name="page50"/>
      <w:bookmarkEnd w:id="7"/>
    </w:p>
    <w:p w:rsidR="00CD29D9" w:rsidRDefault="00CD29D9" w:rsidP="006D03B3">
      <w:pPr>
        <w:spacing w:line="0" w:lineRule="atLeast"/>
        <w:ind w:left="0"/>
        <w:rPr>
          <w:rFonts w:ascii="Times New Roman" w:eastAsia="Times New Roman" w:hAnsi="Times New Roman"/>
          <w:sz w:val="22"/>
        </w:rPr>
      </w:pPr>
      <w:r>
        <w:rPr>
          <w:rFonts w:ascii="Times New Roman" w:eastAsia="Times New Roman" w:hAnsi="Times New Roman"/>
          <w:sz w:val="22"/>
        </w:rPr>
        <w:t>UNIT-IV</w:t>
      </w:r>
    </w:p>
    <w:p w:rsidR="00CD29D9" w:rsidRDefault="00CD29D9" w:rsidP="00CD29D9">
      <w:pPr>
        <w:spacing w:line="213"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Majority rules and minority protection, Prevention of Oppression and mis-management, Winding up: types, grounds, who can apply, procedure, Powers of Liquidator, consequences of winding up order, Members and Creditors winding up, Liability of past members-payment of Preferential payment, Winding up of unregistered company, Receiver: power, appointment, duties and liabilities</w:t>
      </w:r>
    </w:p>
    <w:p w:rsidR="00CD29D9" w:rsidRDefault="00CD29D9" w:rsidP="00CD29D9">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cases: i) </w:t>
      </w:r>
      <w:r>
        <w:rPr>
          <w:rFonts w:ascii="Times New Roman" w:eastAsia="Times New Roman" w:hAnsi="Times New Roman"/>
          <w:sz w:val="22"/>
          <w:u w:val="single"/>
        </w:rPr>
        <w:t>Foss Vs Harbottle(1843) 2 Hare 461</w:t>
      </w:r>
    </w:p>
    <w:p w:rsidR="00CD29D9" w:rsidRDefault="00CD29D9" w:rsidP="00CD29D9">
      <w:pPr>
        <w:spacing w:line="201" w:lineRule="exact"/>
        <w:rPr>
          <w:rFonts w:ascii="Times New Roman" w:eastAsia="Times New Roman" w:hAnsi="Times New Roman"/>
        </w:rPr>
      </w:pPr>
    </w:p>
    <w:p w:rsidR="00CD29D9" w:rsidRDefault="00CD29D9" w:rsidP="00722007">
      <w:pPr>
        <w:numPr>
          <w:ilvl w:val="0"/>
          <w:numId w:val="13"/>
        </w:numPr>
        <w:tabs>
          <w:tab w:val="left" w:pos="1700"/>
        </w:tabs>
        <w:spacing w:line="0" w:lineRule="atLeast"/>
        <w:ind w:left="1700" w:hanging="260"/>
        <w:rPr>
          <w:rFonts w:ascii="Times New Roman" w:eastAsia="Times New Roman" w:hAnsi="Times New Roman"/>
          <w:sz w:val="22"/>
        </w:rPr>
      </w:pPr>
      <w:r>
        <w:rPr>
          <w:rFonts w:ascii="Times New Roman" w:eastAsia="Times New Roman" w:hAnsi="Times New Roman"/>
          <w:sz w:val="22"/>
          <w:u w:val="single"/>
        </w:rPr>
        <w:t>Kedia Industries Ltd. Vs Star Chemical Ltd. (1999) 98 Co. Cases 233</w:t>
      </w:r>
    </w:p>
    <w:p w:rsidR="00CD29D9" w:rsidRDefault="00CD29D9" w:rsidP="00CD29D9">
      <w:pPr>
        <w:spacing w:line="200" w:lineRule="exact"/>
        <w:rPr>
          <w:rFonts w:ascii="Times New Roman" w:eastAsia="Times New Roman" w:hAnsi="Times New Roman"/>
          <w:sz w:val="22"/>
        </w:rPr>
      </w:pPr>
    </w:p>
    <w:p w:rsidR="006D03B3" w:rsidRPr="006D03B3" w:rsidRDefault="006D03B3" w:rsidP="006D03B3">
      <w:pPr>
        <w:jc w:val="both"/>
        <w:rPr>
          <w:rFonts w:ascii="Times New Roman" w:hAnsi="Times New Roman" w:cs="Times New Roman"/>
          <w:b/>
          <w:sz w:val="24"/>
          <w:szCs w:val="24"/>
        </w:rPr>
      </w:pPr>
      <w:r w:rsidRPr="006D03B3">
        <w:rPr>
          <w:rFonts w:ascii="Times New Roman" w:hAnsi="Times New Roman" w:cs="Times New Roman"/>
          <w:b/>
          <w:sz w:val="24"/>
          <w:szCs w:val="24"/>
        </w:rPr>
        <w:t>BOOKS RECOMMENDED</w:t>
      </w:r>
    </w:p>
    <w:p w:rsidR="006D03B3" w:rsidRPr="006D03B3" w:rsidRDefault="006D03B3" w:rsidP="00722007">
      <w:pPr>
        <w:pStyle w:val="ListParagraph"/>
        <w:numPr>
          <w:ilvl w:val="0"/>
          <w:numId w:val="77"/>
        </w:numPr>
        <w:jc w:val="both"/>
      </w:pPr>
      <w:r w:rsidRPr="006D03B3">
        <w:t>S.C. Tripathi,</w:t>
      </w:r>
      <w:r w:rsidRPr="006D03B3">
        <w:rPr>
          <w:i/>
        </w:rPr>
        <w:t xml:space="preserve"> New Company Law,</w:t>
      </w:r>
      <w:r w:rsidRPr="006D03B3">
        <w:t xml:space="preserve"> (Central Law Publication, Allhabad, 1</w:t>
      </w:r>
      <w:r w:rsidRPr="006D03B3">
        <w:rPr>
          <w:vertAlign w:val="superscript"/>
        </w:rPr>
        <w:t>st</w:t>
      </w:r>
      <w:r w:rsidRPr="006D03B3">
        <w:t xml:space="preserve"> Ed. 2015)</w:t>
      </w:r>
    </w:p>
    <w:p w:rsidR="006D03B3" w:rsidRPr="006D03B3" w:rsidRDefault="006D03B3" w:rsidP="00722007">
      <w:pPr>
        <w:pStyle w:val="ListParagraph"/>
        <w:numPr>
          <w:ilvl w:val="0"/>
          <w:numId w:val="77"/>
        </w:numPr>
        <w:jc w:val="both"/>
      </w:pPr>
      <w:r w:rsidRPr="006D03B3">
        <w:t>Dr. N.V. Prajape,</w:t>
      </w:r>
      <w:r w:rsidRPr="006D03B3">
        <w:rPr>
          <w:i/>
        </w:rPr>
        <w:t xml:space="preserve"> Company Law,</w:t>
      </w:r>
      <w:r w:rsidRPr="006D03B3">
        <w:t xml:space="preserve"> (Central Law Agency, Allhabad, 7</w:t>
      </w:r>
      <w:r w:rsidRPr="006D03B3">
        <w:rPr>
          <w:vertAlign w:val="superscript"/>
        </w:rPr>
        <w:t>th</w:t>
      </w:r>
      <w:r w:rsidRPr="006D03B3">
        <w:t xml:space="preserve"> Ed. 2016)</w:t>
      </w:r>
    </w:p>
    <w:p w:rsidR="006D03B3" w:rsidRPr="006D03B3" w:rsidRDefault="006D03B3" w:rsidP="00722007">
      <w:pPr>
        <w:pStyle w:val="ListParagraph"/>
        <w:numPr>
          <w:ilvl w:val="0"/>
          <w:numId w:val="77"/>
        </w:numPr>
        <w:jc w:val="both"/>
      </w:pPr>
      <w:r w:rsidRPr="006D03B3">
        <w:t xml:space="preserve">A.K. Majumdar, </w:t>
      </w:r>
      <w:r w:rsidRPr="006D03B3">
        <w:rPr>
          <w:i/>
        </w:rPr>
        <w:t>Company Law and Practice,</w:t>
      </w:r>
      <w:r w:rsidRPr="006D03B3">
        <w:t xml:space="preserve"> (Taxman’s 18</w:t>
      </w:r>
      <w:r w:rsidRPr="006D03B3">
        <w:rPr>
          <w:vertAlign w:val="superscript"/>
        </w:rPr>
        <w:t>th</w:t>
      </w:r>
      <w:r w:rsidRPr="006D03B3">
        <w:t xml:space="preserve"> Ed. 2013)</w:t>
      </w:r>
    </w:p>
    <w:p w:rsidR="006D03B3" w:rsidRPr="006D03B3" w:rsidRDefault="006D03B3" w:rsidP="00722007">
      <w:pPr>
        <w:pStyle w:val="ListParagraph"/>
        <w:numPr>
          <w:ilvl w:val="0"/>
          <w:numId w:val="77"/>
        </w:numPr>
        <w:jc w:val="both"/>
      </w:pPr>
      <w:r w:rsidRPr="006D03B3">
        <w:t xml:space="preserve">G.K. Kapoor, Sultan Chand &amp; Sons, </w:t>
      </w:r>
      <w:r w:rsidRPr="006D03B3">
        <w:rPr>
          <w:i/>
        </w:rPr>
        <w:t>Company Law,</w:t>
      </w:r>
      <w:r w:rsidRPr="006D03B3">
        <w:t xml:space="preserve"> (9</w:t>
      </w:r>
      <w:r w:rsidRPr="006D03B3">
        <w:rPr>
          <w:vertAlign w:val="superscript"/>
        </w:rPr>
        <w:t>th</w:t>
      </w:r>
      <w:r w:rsidRPr="006D03B3">
        <w:t xml:space="preserve"> Ed. 2015, Delhi)</w:t>
      </w:r>
    </w:p>
    <w:p w:rsidR="006D03B3" w:rsidRPr="006D03B3" w:rsidRDefault="006D03B3" w:rsidP="00722007">
      <w:pPr>
        <w:pStyle w:val="ListParagraph"/>
        <w:numPr>
          <w:ilvl w:val="0"/>
          <w:numId w:val="77"/>
        </w:numPr>
        <w:jc w:val="both"/>
      </w:pPr>
      <w:r w:rsidRPr="006D03B3">
        <w:t xml:space="preserve">L.C.B. Gower. </w:t>
      </w:r>
      <w:r w:rsidRPr="006D03B3">
        <w:rPr>
          <w:i/>
        </w:rPr>
        <w:t>Principles of Modern Company Law</w:t>
      </w:r>
      <w:r w:rsidRPr="006D03B3">
        <w:t xml:space="preserve"> (Latest Ed.)</w:t>
      </w:r>
    </w:p>
    <w:p w:rsidR="006D03B3" w:rsidRPr="006D03B3" w:rsidRDefault="006D03B3" w:rsidP="00722007">
      <w:pPr>
        <w:pStyle w:val="ListParagraph"/>
        <w:numPr>
          <w:ilvl w:val="0"/>
          <w:numId w:val="77"/>
        </w:numPr>
        <w:jc w:val="both"/>
      </w:pPr>
      <w:r w:rsidRPr="006D03B3">
        <w:t xml:space="preserve">Dr. Avtar Singh. </w:t>
      </w:r>
      <w:r w:rsidRPr="006D03B3">
        <w:rPr>
          <w:i/>
        </w:rPr>
        <w:t>Indian Company Law</w:t>
      </w:r>
      <w:r w:rsidRPr="006D03B3">
        <w:t xml:space="preserve"> (Eastern Book Company, Latest Ed. 2013)</w:t>
      </w:r>
    </w:p>
    <w:p w:rsidR="006D03B3" w:rsidRPr="006D03B3" w:rsidRDefault="006D03B3" w:rsidP="00722007">
      <w:pPr>
        <w:pStyle w:val="ListParagraph"/>
        <w:numPr>
          <w:ilvl w:val="0"/>
          <w:numId w:val="77"/>
        </w:numPr>
        <w:jc w:val="both"/>
      </w:pPr>
      <w:r w:rsidRPr="006D03B3">
        <w:t xml:space="preserve">Dr. N.D. Kapoor. </w:t>
      </w:r>
      <w:r w:rsidRPr="006D03B3">
        <w:rPr>
          <w:i/>
        </w:rPr>
        <w:t>Company Law</w:t>
      </w:r>
      <w:r w:rsidRPr="006D03B3">
        <w:t xml:space="preserve"> (Latest Ed.)</w:t>
      </w:r>
    </w:p>
    <w:p w:rsidR="006D03B3" w:rsidRPr="006D03B3" w:rsidRDefault="006D03B3" w:rsidP="00722007">
      <w:pPr>
        <w:pStyle w:val="ListParagraph"/>
        <w:numPr>
          <w:ilvl w:val="0"/>
          <w:numId w:val="77"/>
        </w:numPr>
        <w:shd w:val="clear" w:color="auto" w:fill="FFFFFF"/>
        <w:spacing w:before="100" w:beforeAutospacing="1" w:after="100" w:afterAutospacing="1" w:line="215" w:lineRule="atLeast"/>
        <w:jc w:val="both"/>
        <w:rPr>
          <w:spacing w:val="11"/>
        </w:rPr>
      </w:pPr>
      <w:r w:rsidRPr="006D03B3">
        <w:t xml:space="preserve">Kailash Rai. </w:t>
      </w:r>
      <w:r w:rsidRPr="006D03B3">
        <w:rPr>
          <w:i/>
        </w:rPr>
        <w:t>Principles of Company Law</w:t>
      </w:r>
      <w:r w:rsidRPr="006D03B3">
        <w:t xml:space="preserve"> (16</w:t>
      </w:r>
      <w:r w:rsidRPr="006D03B3">
        <w:rPr>
          <w:vertAlign w:val="superscript"/>
        </w:rPr>
        <w:t>th</w:t>
      </w:r>
      <w:r w:rsidRPr="006D03B3">
        <w:t xml:space="preserve"> Ed. 2006)</w:t>
      </w:r>
    </w:p>
    <w:p w:rsidR="006D03B3" w:rsidRPr="006D03B3" w:rsidRDefault="006D03B3" w:rsidP="00722007">
      <w:pPr>
        <w:pStyle w:val="ListParagraph"/>
        <w:numPr>
          <w:ilvl w:val="0"/>
          <w:numId w:val="77"/>
        </w:numPr>
        <w:shd w:val="clear" w:color="auto" w:fill="FFFFFF"/>
        <w:spacing w:before="100" w:beforeAutospacing="1" w:after="100" w:afterAutospacing="1" w:line="215" w:lineRule="atLeast"/>
        <w:jc w:val="both"/>
        <w:rPr>
          <w:spacing w:val="11"/>
        </w:rPr>
      </w:pPr>
      <w:r w:rsidRPr="006D03B3">
        <w:t xml:space="preserve">Penningoton. </w:t>
      </w:r>
      <w:r w:rsidRPr="006D03B3">
        <w:rPr>
          <w:i/>
        </w:rPr>
        <w:t>Principles of Company Law</w:t>
      </w:r>
      <w:r w:rsidRPr="006D03B3">
        <w:t xml:space="preserve"> (Latest Ed.)</w:t>
      </w:r>
    </w:p>
    <w:p w:rsidR="006D03B3" w:rsidRPr="006D03B3" w:rsidRDefault="006D03B3" w:rsidP="00722007">
      <w:pPr>
        <w:pStyle w:val="ListParagraph"/>
        <w:numPr>
          <w:ilvl w:val="0"/>
          <w:numId w:val="77"/>
        </w:numPr>
        <w:shd w:val="clear" w:color="auto" w:fill="FFFFFF"/>
        <w:spacing w:before="100" w:beforeAutospacing="1" w:after="100" w:afterAutospacing="1" w:line="215" w:lineRule="atLeast"/>
        <w:jc w:val="both"/>
        <w:rPr>
          <w:spacing w:val="11"/>
        </w:rPr>
      </w:pPr>
      <w:r w:rsidRPr="006D03B3">
        <w:t xml:space="preserve">Dr. L.C. Dhingra. </w:t>
      </w:r>
      <w:r w:rsidRPr="006D03B3">
        <w:rPr>
          <w:i/>
        </w:rPr>
        <w:t>Principles of Company Law</w:t>
      </w:r>
      <w:r w:rsidRPr="006D03B3">
        <w:t xml:space="preserve"> (Latest Ed.)</w:t>
      </w:r>
    </w:p>
    <w:p w:rsidR="006D03B3" w:rsidRPr="006D03B3" w:rsidRDefault="006D03B3" w:rsidP="00722007">
      <w:pPr>
        <w:pStyle w:val="ListParagraph"/>
        <w:numPr>
          <w:ilvl w:val="0"/>
          <w:numId w:val="77"/>
        </w:numPr>
        <w:shd w:val="clear" w:color="auto" w:fill="FFFFFF"/>
        <w:spacing w:before="100" w:beforeAutospacing="1" w:after="100" w:afterAutospacing="1" w:line="215" w:lineRule="atLeast"/>
        <w:jc w:val="both"/>
        <w:rPr>
          <w:spacing w:val="11"/>
        </w:rPr>
      </w:pPr>
      <w:r w:rsidRPr="006D03B3">
        <w:rPr>
          <w:spacing w:val="11"/>
        </w:rPr>
        <w:t xml:space="preserve">ICSI’s, </w:t>
      </w:r>
      <w:r w:rsidRPr="006D03B3">
        <w:rPr>
          <w:i/>
          <w:spacing w:val="11"/>
        </w:rPr>
        <w:t>Guide to Companies Act, 2013,</w:t>
      </w:r>
      <w:r w:rsidRPr="006D03B3">
        <w:rPr>
          <w:spacing w:val="11"/>
        </w:rPr>
        <w:t xml:space="preserve"> </w:t>
      </w:r>
      <w:r w:rsidRPr="006D03B3">
        <w:rPr>
          <w:i/>
          <w:spacing w:val="11"/>
        </w:rPr>
        <w:t>Section-Wise Concise Commentary with Referencer</w:t>
      </w:r>
      <w:r w:rsidRPr="006D03B3">
        <w:rPr>
          <w:spacing w:val="11"/>
        </w:rPr>
        <w:t>. (Taxmann’s, Master Guide to Companies Act 2013)</w:t>
      </w:r>
    </w:p>
    <w:p w:rsidR="006D03B3" w:rsidRPr="006D03B3" w:rsidRDefault="006D03B3" w:rsidP="00722007">
      <w:pPr>
        <w:pStyle w:val="ListParagraph"/>
        <w:numPr>
          <w:ilvl w:val="0"/>
          <w:numId w:val="77"/>
        </w:numPr>
        <w:shd w:val="clear" w:color="auto" w:fill="FFFFFF"/>
        <w:spacing w:before="100" w:beforeAutospacing="1" w:after="100" w:afterAutospacing="1" w:line="215" w:lineRule="atLeast"/>
        <w:jc w:val="both"/>
        <w:rPr>
          <w:spacing w:val="11"/>
        </w:rPr>
      </w:pPr>
      <w:r w:rsidRPr="006D03B3">
        <w:rPr>
          <w:spacing w:val="11"/>
        </w:rPr>
        <w:t xml:space="preserve">Paul L. Davies, </w:t>
      </w:r>
      <w:r w:rsidRPr="006D03B3">
        <w:rPr>
          <w:i/>
          <w:spacing w:val="11"/>
        </w:rPr>
        <w:t>Principles of Modern Company Law</w:t>
      </w:r>
      <w:r w:rsidRPr="006D03B3">
        <w:rPr>
          <w:spacing w:val="11"/>
        </w:rPr>
        <w:t>, (8th edition, Sweet and Maxwell, 2008)</w:t>
      </w:r>
    </w:p>
    <w:p w:rsidR="006D03B3" w:rsidRPr="006D03B3" w:rsidRDefault="006D03B3" w:rsidP="00722007">
      <w:pPr>
        <w:pStyle w:val="ListParagraph"/>
        <w:numPr>
          <w:ilvl w:val="0"/>
          <w:numId w:val="77"/>
        </w:numPr>
        <w:shd w:val="clear" w:color="auto" w:fill="FFFFFF"/>
        <w:spacing w:before="100" w:beforeAutospacing="1" w:after="100" w:afterAutospacing="1" w:line="215" w:lineRule="atLeast"/>
        <w:jc w:val="both"/>
        <w:rPr>
          <w:spacing w:val="11"/>
        </w:rPr>
      </w:pPr>
      <w:r w:rsidRPr="006D03B3">
        <w:rPr>
          <w:spacing w:val="11"/>
        </w:rPr>
        <w:t xml:space="preserve">A. Ramaiya, </w:t>
      </w:r>
      <w:r w:rsidRPr="006D03B3">
        <w:rPr>
          <w:i/>
          <w:spacing w:val="11"/>
        </w:rPr>
        <w:t>Guide to Companies Act</w:t>
      </w:r>
      <w:r w:rsidRPr="006D03B3">
        <w:rPr>
          <w:spacing w:val="11"/>
        </w:rPr>
        <w:t>, (17th edition Lexis Nexis Butterworths, Wadhwa, Nagpur, 2010.)</w:t>
      </w:r>
    </w:p>
    <w:p w:rsidR="006D03B3" w:rsidRPr="006D03B3" w:rsidRDefault="006D03B3" w:rsidP="00722007">
      <w:pPr>
        <w:pStyle w:val="ListParagraph"/>
        <w:numPr>
          <w:ilvl w:val="0"/>
          <w:numId w:val="77"/>
        </w:numPr>
        <w:shd w:val="clear" w:color="auto" w:fill="FFFFFF"/>
        <w:spacing w:before="100" w:beforeAutospacing="1" w:after="100" w:afterAutospacing="1" w:line="215" w:lineRule="atLeast"/>
        <w:jc w:val="both"/>
        <w:rPr>
          <w:spacing w:val="11"/>
        </w:rPr>
      </w:pPr>
      <w:r w:rsidRPr="006D03B3">
        <w:rPr>
          <w:spacing w:val="11"/>
        </w:rPr>
        <w:t xml:space="preserve">Robert R. Pennigton, </w:t>
      </w:r>
      <w:r w:rsidRPr="006D03B3">
        <w:rPr>
          <w:i/>
          <w:spacing w:val="11"/>
        </w:rPr>
        <w:t>Company Law</w:t>
      </w:r>
      <w:r w:rsidRPr="006D03B3">
        <w:rPr>
          <w:spacing w:val="11"/>
        </w:rPr>
        <w:t>, (8th edition, Oxford University Press, 2006.)</w:t>
      </w:r>
    </w:p>
    <w:p w:rsidR="006D03B3" w:rsidRPr="006D03B3" w:rsidRDefault="006D03B3" w:rsidP="006D03B3">
      <w:pPr>
        <w:rPr>
          <w:rFonts w:ascii="Times New Roman" w:hAnsi="Times New Roman" w:cs="Times New Roman"/>
          <w:sz w:val="24"/>
          <w:szCs w:val="24"/>
        </w:rPr>
      </w:pPr>
      <w:r w:rsidRPr="006D03B3">
        <w:rPr>
          <w:rFonts w:ascii="Times New Roman" w:hAnsi="Times New Roman" w:cs="Times New Roman"/>
          <w:b/>
          <w:sz w:val="24"/>
          <w:szCs w:val="24"/>
        </w:rPr>
        <w:t>*Students are advised to study latest edition of the books and case laws.</w:t>
      </w:r>
    </w:p>
    <w:p w:rsidR="006D03B3" w:rsidRPr="0075354C" w:rsidRDefault="006D03B3" w:rsidP="006D03B3"/>
    <w:p w:rsidR="006D03B3" w:rsidRDefault="006D03B3">
      <w:pPr>
        <w:spacing w:line="0" w:lineRule="atLeast"/>
        <w:rPr>
          <w:rFonts w:ascii="Times New Roman" w:eastAsia="Times New Roman" w:hAnsi="Times New Roman"/>
          <w:sz w:val="28"/>
        </w:rPr>
      </w:pPr>
      <w:r>
        <w:rPr>
          <w:rFonts w:ascii="Times New Roman" w:eastAsia="Times New Roman" w:hAnsi="Times New Roman"/>
          <w:sz w:val="28"/>
        </w:rPr>
        <w:lastRenderedPageBreak/>
        <w:br w:type="page"/>
      </w:r>
    </w:p>
    <w:p w:rsidR="00CD29D9" w:rsidRDefault="00CD29D9" w:rsidP="00CD29D9">
      <w:pPr>
        <w:spacing w:line="380"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D810E8">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7D77E9">
        <w:rPr>
          <w:rFonts w:ascii="Times New Roman" w:eastAsia="Times New Roman" w:hAnsi="Times New Roman"/>
          <w:sz w:val="28"/>
        </w:rPr>
        <w:t>FIFTH</w:t>
      </w:r>
      <w:r>
        <w:rPr>
          <w:rFonts w:ascii="Times New Roman" w:eastAsia="Times New Roman" w:hAnsi="Times New Roman"/>
          <w:sz w:val="28"/>
        </w:rPr>
        <w:t xml:space="preserve"> SEMESTER </w:t>
      </w:r>
    </w:p>
    <w:p w:rsidR="00CD29D9" w:rsidRDefault="00CD29D9" w:rsidP="00CD29D9">
      <w:pPr>
        <w:spacing w:line="11" w:lineRule="exact"/>
        <w:rPr>
          <w:rFonts w:ascii="Times New Roman" w:eastAsia="Times New Roman" w:hAnsi="Times New Roman"/>
        </w:rPr>
      </w:pPr>
    </w:p>
    <w:p w:rsidR="00CD29D9" w:rsidRPr="007D77E9" w:rsidRDefault="00CD29D9" w:rsidP="00CD29D9">
      <w:pPr>
        <w:spacing w:line="0" w:lineRule="atLeast"/>
        <w:jc w:val="center"/>
        <w:rPr>
          <w:rFonts w:ascii="Times New Roman" w:eastAsia="Times New Roman" w:hAnsi="Times New Roman"/>
          <w:sz w:val="26"/>
        </w:rPr>
      </w:pPr>
      <w:r w:rsidRPr="007D77E9">
        <w:rPr>
          <w:rFonts w:ascii="Times New Roman" w:eastAsia="Times New Roman" w:hAnsi="Times New Roman"/>
          <w:sz w:val="26"/>
        </w:rPr>
        <w:t>Public International Law CODE NO.</w:t>
      </w:r>
      <w:r w:rsidR="007D77E9">
        <w:rPr>
          <w:rFonts w:ascii="Times New Roman" w:eastAsia="Times New Roman" w:hAnsi="Times New Roman"/>
          <w:sz w:val="26"/>
        </w:rPr>
        <w:t>1542</w:t>
      </w:r>
    </w:p>
    <w:p w:rsidR="00CD29D9" w:rsidRDefault="00CD29D9" w:rsidP="00CD29D9">
      <w:pPr>
        <w:spacing w:line="201" w:lineRule="exact"/>
        <w:rPr>
          <w:rFonts w:ascii="Times New Roman" w:eastAsia="Times New Roman" w:hAnsi="Times New Roman"/>
        </w:rPr>
      </w:pPr>
    </w:p>
    <w:p w:rsidR="00D810E8" w:rsidRPr="00D810E8" w:rsidRDefault="00D810E8" w:rsidP="00D810E8">
      <w:pPr>
        <w:jc w:val="center"/>
        <w:rPr>
          <w:rFonts w:ascii="Times New Roman" w:hAnsi="Times New Roman" w:cs="Times New Roman"/>
          <w:b/>
          <w:sz w:val="24"/>
          <w:szCs w:val="24"/>
        </w:rPr>
      </w:pPr>
      <w:r w:rsidRPr="00D810E8">
        <w:rPr>
          <w:rFonts w:ascii="Times New Roman" w:hAnsi="Times New Roman" w:cs="Times New Roman"/>
          <w:b/>
          <w:sz w:val="24"/>
          <w:szCs w:val="24"/>
        </w:rPr>
        <w:t>Course Outcomes</w:t>
      </w:r>
    </w:p>
    <w:p w:rsidR="00D810E8" w:rsidRPr="00D810E8" w:rsidRDefault="00D810E8" w:rsidP="00D810E8">
      <w:pPr>
        <w:jc w:val="both"/>
        <w:rPr>
          <w:rFonts w:ascii="Times New Roman" w:hAnsi="Times New Roman" w:cs="Times New Roman"/>
          <w:b/>
          <w:sz w:val="24"/>
          <w:szCs w:val="24"/>
        </w:rPr>
      </w:pPr>
      <w:r w:rsidRPr="00D810E8">
        <w:rPr>
          <w:rFonts w:ascii="Times New Roman" w:hAnsi="Times New Roman" w:cs="Times New Roman"/>
          <w:b/>
          <w:sz w:val="24"/>
          <w:szCs w:val="24"/>
        </w:rPr>
        <w:t>Learning Objectives:</w:t>
      </w:r>
    </w:p>
    <w:p w:rsidR="00D810E8" w:rsidRPr="00D810E8" w:rsidRDefault="00D810E8" w:rsidP="005A2C44">
      <w:pPr>
        <w:pStyle w:val="ListParagraph"/>
        <w:numPr>
          <w:ilvl w:val="0"/>
          <w:numId w:val="152"/>
        </w:numPr>
        <w:jc w:val="both"/>
        <w:rPr>
          <w:b/>
        </w:rPr>
      </w:pPr>
      <w:r w:rsidRPr="00D810E8">
        <w:t xml:space="preserve">To apprise the students about the similarities and difference between Municipal law and International Law, various sources etc. </w:t>
      </w:r>
    </w:p>
    <w:p w:rsidR="00D810E8" w:rsidRPr="00D810E8" w:rsidRDefault="00D810E8" w:rsidP="005A2C44">
      <w:pPr>
        <w:pStyle w:val="ListParagraph"/>
        <w:numPr>
          <w:ilvl w:val="0"/>
          <w:numId w:val="152"/>
        </w:numPr>
        <w:jc w:val="both"/>
        <w:rPr>
          <w:b/>
        </w:rPr>
      </w:pPr>
      <w:r w:rsidRPr="00D810E8">
        <w:t>The students will be explained the terms like State including types of states, recognition of state, extradition, asylum, diplomatic agents, Amicable and Coercive modes of settlement of disputes, War, Blockade, evolution of Human Rights and its National and International perspective.</w:t>
      </w:r>
    </w:p>
    <w:p w:rsidR="00D810E8" w:rsidRPr="00D810E8" w:rsidRDefault="00D810E8" w:rsidP="00D810E8">
      <w:pPr>
        <w:jc w:val="both"/>
        <w:rPr>
          <w:rFonts w:ascii="Times New Roman" w:hAnsi="Times New Roman" w:cs="Times New Roman"/>
          <w:b/>
          <w:sz w:val="24"/>
          <w:szCs w:val="24"/>
        </w:rPr>
      </w:pPr>
      <w:r w:rsidRPr="00D810E8">
        <w:rPr>
          <w:rFonts w:ascii="Times New Roman" w:hAnsi="Times New Roman" w:cs="Times New Roman"/>
          <w:b/>
          <w:sz w:val="24"/>
          <w:szCs w:val="24"/>
        </w:rPr>
        <w:t>Learning Outcomes:</w:t>
      </w:r>
    </w:p>
    <w:p w:rsidR="00D810E8" w:rsidRPr="00D810E8" w:rsidRDefault="00D810E8" w:rsidP="005A2C44">
      <w:pPr>
        <w:pStyle w:val="ListParagraph"/>
        <w:numPr>
          <w:ilvl w:val="0"/>
          <w:numId w:val="153"/>
        </w:numPr>
        <w:shd w:val="clear" w:color="auto" w:fill="FFFFFF"/>
        <w:ind w:left="720"/>
        <w:jc w:val="both"/>
        <w:rPr>
          <w:color w:val="2C2C2C"/>
        </w:rPr>
      </w:pPr>
      <w:r w:rsidRPr="00D810E8">
        <w:rPr>
          <w:color w:val="2C2C2C"/>
        </w:rPr>
        <w:t>Demonstrate an advanced and integrated understanding of the legal issues relating to customary international law / treaty based international law and the role, powers and functions of the United Nations Security Council as well as other international courts and tribunals.</w:t>
      </w:r>
    </w:p>
    <w:p w:rsidR="00D810E8" w:rsidRPr="00D810E8" w:rsidRDefault="00D810E8" w:rsidP="005A2C44">
      <w:pPr>
        <w:pStyle w:val="ListParagraph"/>
        <w:numPr>
          <w:ilvl w:val="0"/>
          <w:numId w:val="153"/>
        </w:numPr>
        <w:shd w:val="clear" w:color="auto" w:fill="FFFFFF"/>
        <w:ind w:left="720"/>
        <w:jc w:val="both"/>
        <w:rPr>
          <w:color w:val="2C2C2C"/>
        </w:rPr>
      </w:pPr>
      <w:r w:rsidRPr="00D810E8">
        <w:rPr>
          <w:color w:val="2C2C2C"/>
        </w:rPr>
        <w:t>Critically evaluate customary and treaty-based international law.</w:t>
      </w:r>
    </w:p>
    <w:p w:rsidR="00D810E8" w:rsidRPr="00D810E8" w:rsidRDefault="00D810E8" w:rsidP="005A2C44">
      <w:pPr>
        <w:pStyle w:val="ListParagraph"/>
        <w:numPr>
          <w:ilvl w:val="0"/>
          <w:numId w:val="153"/>
        </w:numPr>
        <w:shd w:val="clear" w:color="auto" w:fill="FFFFFF"/>
        <w:ind w:left="720"/>
        <w:jc w:val="both"/>
        <w:rPr>
          <w:color w:val="2C2C2C"/>
        </w:rPr>
      </w:pPr>
      <w:r w:rsidRPr="00D810E8">
        <w:rPr>
          <w:color w:val="2C2C2C"/>
        </w:rPr>
        <w:t>Analyse and research complex problems relating to international public law and make reasoned and appropriate choices amongst alternatives.</w:t>
      </w:r>
    </w:p>
    <w:p w:rsidR="00D810E8" w:rsidRPr="00D810E8" w:rsidRDefault="00D810E8" w:rsidP="005A2C44">
      <w:pPr>
        <w:pStyle w:val="ListParagraph"/>
        <w:numPr>
          <w:ilvl w:val="0"/>
          <w:numId w:val="153"/>
        </w:numPr>
        <w:shd w:val="clear" w:color="auto" w:fill="FFFFFF"/>
        <w:ind w:left="720"/>
        <w:jc w:val="both"/>
        <w:rPr>
          <w:color w:val="2C2C2C"/>
        </w:rPr>
      </w:pPr>
      <w:r w:rsidRPr="00D810E8">
        <w:rPr>
          <w:color w:val="2C2C2C"/>
        </w:rPr>
        <w:t>Demonstrate sophisticated cognitive and creative skills in approaching legal issues relating to international law and generate appropriate responses.</w:t>
      </w:r>
    </w:p>
    <w:p w:rsidR="00D810E8" w:rsidRPr="00D810E8" w:rsidRDefault="00D810E8" w:rsidP="00D810E8">
      <w:pPr>
        <w:jc w:val="both"/>
        <w:rPr>
          <w:rFonts w:ascii="Times New Roman" w:hAnsi="Times New Roman" w:cs="Times New Roman"/>
          <w:b/>
          <w:sz w:val="24"/>
          <w:szCs w:val="24"/>
        </w:rPr>
      </w:pPr>
    </w:p>
    <w:p w:rsidR="00D810E8" w:rsidRPr="00D810E8" w:rsidRDefault="00D810E8" w:rsidP="00D810E8">
      <w:pPr>
        <w:rPr>
          <w:rFonts w:ascii="Times New Roman" w:hAnsi="Times New Roman" w:cs="Times New Roman"/>
          <w:sz w:val="24"/>
          <w:szCs w:val="24"/>
        </w:rPr>
      </w:pPr>
    </w:p>
    <w:p w:rsidR="00D810E8" w:rsidRPr="00D810E8" w:rsidRDefault="00D810E8" w:rsidP="00D810E8">
      <w:pPr>
        <w:jc w:val="right"/>
        <w:rPr>
          <w:rFonts w:ascii="Times New Roman" w:hAnsi="Times New Roman" w:cs="Times New Roman"/>
          <w:sz w:val="24"/>
          <w:szCs w:val="24"/>
        </w:rPr>
      </w:pP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t>MM: 80</w:t>
      </w:r>
    </w:p>
    <w:p w:rsidR="00D810E8" w:rsidRPr="00D810E8" w:rsidRDefault="00D810E8" w:rsidP="00D810E8">
      <w:pPr>
        <w:jc w:val="right"/>
        <w:rPr>
          <w:rFonts w:ascii="Times New Roman" w:hAnsi="Times New Roman" w:cs="Times New Roman"/>
          <w:sz w:val="24"/>
          <w:szCs w:val="24"/>
        </w:rPr>
      </w:pP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t>Time: 3 hours</w:t>
      </w:r>
    </w:p>
    <w:p w:rsidR="00CD29D9" w:rsidRDefault="00CD29D9" w:rsidP="00CD29D9">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CD29D9" w:rsidRDefault="00CD29D9" w:rsidP="00CD29D9">
      <w:pPr>
        <w:spacing w:line="212" w:lineRule="exact"/>
        <w:rPr>
          <w:rFonts w:ascii="Times New Roman" w:eastAsia="Times New Roman" w:hAnsi="Times New Roman"/>
        </w:rPr>
      </w:pPr>
    </w:p>
    <w:p w:rsidR="00CD29D9" w:rsidRDefault="00CD29D9" w:rsidP="00CD29D9">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CD29D9" w:rsidRDefault="00CD29D9" w:rsidP="00CD29D9">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CD29D9" w:rsidRDefault="00CD29D9" w:rsidP="00CD29D9">
      <w:pPr>
        <w:spacing w:line="210" w:lineRule="exact"/>
        <w:rPr>
          <w:rFonts w:ascii="Times New Roman" w:eastAsia="Times New Roman" w:hAnsi="Times New Roman"/>
        </w:rPr>
      </w:pPr>
    </w:p>
    <w:p w:rsidR="00CD29D9" w:rsidRDefault="00CD29D9" w:rsidP="00CD29D9">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CD29D9" w:rsidRDefault="00CD29D9" w:rsidP="00CD29D9">
      <w:pPr>
        <w:spacing w:line="202"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w:t>
      </w:r>
    </w:p>
    <w:p w:rsidR="00CD29D9" w:rsidRDefault="00CD29D9" w:rsidP="00CD29D9">
      <w:pPr>
        <w:spacing w:line="213" w:lineRule="exact"/>
        <w:rPr>
          <w:rFonts w:ascii="Times New Roman" w:eastAsia="Times New Roman" w:hAnsi="Times New Roman"/>
        </w:rPr>
      </w:pPr>
    </w:p>
    <w:p w:rsidR="00CD29D9" w:rsidRDefault="00CD29D9" w:rsidP="00CD29D9">
      <w:pPr>
        <w:spacing w:line="234" w:lineRule="auto"/>
        <w:rPr>
          <w:rFonts w:ascii="Times New Roman" w:eastAsia="Times New Roman" w:hAnsi="Times New Roman"/>
          <w:sz w:val="22"/>
        </w:rPr>
      </w:pPr>
      <w:r>
        <w:rPr>
          <w:rFonts w:ascii="Times New Roman" w:eastAsia="Times New Roman" w:hAnsi="Times New Roman"/>
          <w:sz w:val="22"/>
        </w:rPr>
        <w:t>Definition, Nature and Sanctions of International Law, Relationship between International Law and Municipal Law, Sources and subjects of International Law including position of individual</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UNIT-II</w:t>
      </w:r>
    </w:p>
    <w:p w:rsidR="00CD29D9" w:rsidRDefault="00CD29D9" w:rsidP="00CD29D9">
      <w:pPr>
        <w:spacing w:line="212" w:lineRule="exact"/>
        <w:rPr>
          <w:rFonts w:ascii="Times New Roman" w:eastAsia="Times New Roman" w:hAnsi="Times New Roman"/>
        </w:rPr>
      </w:pPr>
    </w:p>
    <w:p w:rsidR="00CD29D9" w:rsidRDefault="00CD29D9" w:rsidP="00CD29D9">
      <w:pPr>
        <w:spacing w:line="234" w:lineRule="auto"/>
        <w:rPr>
          <w:rFonts w:ascii="Times New Roman" w:eastAsia="Times New Roman" w:hAnsi="Times New Roman"/>
          <w:sz w:val="22"/>
        </w:rPr>
      </w:pPr>
      <w:r>
        <w:rPr>
          <w:rFonts w:ascii="Times New Roman" w:eastAsia="Times New Roman" w:hAnsi="Times New Roman"/>
          <w:sz w:val="22"/>
        </w:rPr>
        <w:t>State Territory, State Jurisdiction, Recognition of States and Governments, Acquisition and loss of State Territory, State Succession, Extradition, Asylum, Settlement of Disputes</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 xml:space="preserve">Leading Case: </w:t>
      </w:r>
      <w:r>
        <w:rPr>
          <w:rFonts w:ascii="Times New Roman" w:eastAsia="Times New Roman" w:hAnsi="Times New Roman"/>
          <w:sz w:val="22"/>
          <w:u w:val="single"/>
        </w:rPr>
        <w:t>Zamora Case</w:t>
      </w:r>
      <w:r>
        <w:rPr>
          <w:rFonts w:ascii="Times New Roman" w:eastAsia="Times New Roman" w:hAnsi="Times New Roman"/>
          <w:sz w:val="22"/>
        </w:rPr>
        <w:t xml:space="preserve"> (1916) 2 AC 77</w:t>
      </w:r>
    </w:p>
    <w:p w:rsidR="00CD29D9" w:rsidRDefault="00CD29D9" w:rsidP="00CD29D9">
      <w:pPr>
        <w:spacing w:line="201" w:lineRule="exact"/>
        <w:rPr>
          <w:rFonts w:ascii="Times New Roman" w:eastAsia="Times New Roman" w:hAnsi="Times New Roman"/>
        </w:rPr>
      </w:pPr>
    </w:p>
    <w:p w:rsidR="00D810E8" w:rsidRDefault="00D810E8">
      <w:pPr>
        <w:spacing w:line="0" w:lineRule="atLeast"/>
        <w:rPr>
          <w:rFonts w:ascii="Times New Roman" w:eastAsia="Times New Roman" w:hAnsi="Times New Roman"/>
          <w:sz w:val="22"/>
        </w:rPr>
      </w:pPr>
      <w:r>
        <w:rPr>
          <w:rFonts w:ascii="Times New Roman" w:eastAsia="Times New Roman" w:hAnsi="Times New Roman"/>
          <w:sz w:val="22"/>
        </w:rPr>
        <w:lastRenderedPageBreak/>
        <w:br w:type="page"/>
      </w: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lastRenderedPageBreak/>
        <w:t>UNIT-III</w:t>
      </w:r>
    </w:p>
    <w:p w:rsidR="00CD29D9" w:rsidRDefault="00CD29D9" w:rsidP="00CD29D9">
      <w:pPr>
        <w:spacing w:line="210" w:lineRule="exact"/>
        <w:rPr>
          <w:rFonts w:ascii="Times New Roman" w:eastAsia="Times New Roman" w:hAnsi="Times New Roman"/>
        </w:rPr>
      </w:pPr>
    </w:p>
    <w:p w:rsidR="00CD29D9" w:rsidRDefault="00CD29D9" w:rsidP="00CD29D9">
      <w:pPr>
        <w:spacing w:line="235" w:lineRule="auto"/>
        <w:rPr>
          <w:rFonts w:ascii="Times New Roman" w:eastAsia="Times New Roman" w:hAnsi="Times New Roman"/>
          <w:sz w:val="22"/>
        </w:rPr>
      </w:pPr>
      <w:r>
        <w:rPr>
          <w:rFonts w:ascii="Times New Roman" w:eastAsia="Times New Roman" w:hAnsi="Times New Roman"/>
          <w:sz w:val="22"/>
        </w:rPr>
        <w:t>Nature, Definition and Effects of War, Belligerent Occupation, War Crimes, Contraband, Blockade, Prize Counts, Enemy Character, Rules of Warfare</w:t>
      </w:r>
    </w:p>
    <w:p w:rsidR="00CD29D9" w:rsidRDefault="00CD29D9" w:rsidP="00CD29D9">
      <w:pPr>
        <w:spacing w:line="211" w:lineRule="exact"/>
        <w:rPr>
          <w:rFonts w:ascii="Times New Roman" w:eastAsia="Times New Roman" w:hAnsi="Times New Roman"/>
        </w:rPr>
      </w:pPr>
    </w:p>
    <w:p w:rsidR="00CD29D9" w:rsidRDefault="00CD29D9" w:rsidP="00CD29D9">
      <w:pPr>
        <w:spacing w:line="235" w:lineRule="auto"/>
        <w:ind w:right="1620"/>
        <w:rPr>
          <w:rFonts w:ascii="Times New Roman" w:eastAsia="Times New Roman" w:hAnsi="Times New Roman"/>
          <w:sz w:val="22"/>
          <w:u w:val="single"/>
        </w:rPr>
      </w:pPr>
      <w:r>
        <w:rPr>
          <w:rFonts w:ascii="Times New Roman" w:eastAsia="Times New Roman" w:hAnsi="Times New Roman"/>
          <w:sz w:val="22"/>
        </w:rPr>
        <w:t xml:space="preserve">Leading Case: i) </w:t>
      </w:r>
      <w:r>
        <w:rPr>
          <w:rFonts w:ascii="Times New Roman" w:eastAsia="Times New Roman" w:hAnsi="Times New Roman"/>
          <w:sz w:val="22"/>
          <w:u w:val="single"/>
        </w:rPr>
        <w:t>Daimler Co. Ltd. V Continental Tyre and Rubber Co. Ltd (1916) 2 AC</w:t>
      </w:r>
      <w:r>
        <w:rPr>
          <w:rFonts w:ascii="Times New Roman" w:eastAsia="Times New Roman" w:hAnsi="Times New Roman"/>
          <w:sz w:val="22"/>
        </w:rPr>
        <w:t xml:space="preserve"> </w:t>
      </w:r>
      <w:r>
        <w:rPr>
          <w:rFonts w:ascii="Times New Roman" w:eastAsia="Times New Roman" w:hAnsi="Times New Roman"/>
          <w:sz w:val="22"/>
          <w:u w:val="single"/>
        </w:rPr>
        <w:t>307</w:t>
      </w:r>
    </w:p>
    <w:p w:rsidR="00CD29D9" w:rsidRDefault="00CD29D9" w:rsidP="00CD29D9">
      <w:pPr>
        <w:spacing w:line="213" w:lineRule="exact"/>
        <w:rPr>
          <w:rFonts w:ascii="Times New Roman" w:eastAsia="Times New Roman" w:hAnsi="Times New Roman"/>
        </w:rPr>
      </w:pPr>
    </w:p>
    <w:p w:rsidR="00CD29D9" w:rsidRDefault="00CD29D9" w:rsidP="00D810E8">
      <w:pPr>
        <w:numPr>
          <w:ilvl w:val="0"/>
          <w:numId w:val="14"/>
        </w:numPr>
        <w:tabs>
          <w:tab w:val="left" w:pos="1692"/>
        </w:tabs>
        <w:spacing w:line="448" w:lineRule="auto"/>
        <w:ind w:left="1440" w:right="2400"/>
        <w:rPr>
          <w:rFonts w:ascii="Times New Roman" w:eastAsia="Times New Roman" w:hAnsi="Times New Roman"/>
        </w:rPr>
      </w:pPr>
      <w:r w:rsidRPr="00D810E8">
        <w:rPr>
          <w:rFonts w:ascii="Times New Roman" w:eastAsia="Times New Roman" w:hAnsi="Times New Roman"/>
          <w:sz w:val="21"/>
        </w:rPr>
        <w:t>Columbian Peruvian Asylum Case ICJ Report (1951) 71 iii)Haile Selassi Vs Cable and Wireless Co. Ltd. (1939) CH 12</w:t>
      </w: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UNIT-IV</w:t>
      </w:r>
    </w:p>
    <w:p w:rsidR="00CD29D9" w:rsidRDefault="00CD29D9" w:rsidP="00CD29D9">
      <w:pPr>
        <w:spacing w:line="213"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Human Rights: Concept of Human Rights, Provisions of U.N. Charter relating to Human Rights, Universal Declaration of Human Rights, 1948 and its Legal Significance, Covenant on Civil and Political Rights, 1966 and Covenant on Economic, Social and Cultural Rights, National Commission on Human Rights</w:t>
      </w:r>
    </w:p>
    <w:p w:rsidR="00CD29D9" w:rsidRDefault="00CD29D9" w:rsidP="00CD29D9">
      <w:pPr>
        <w:spacing w:line="200" w:lineRule="exact"/>
        <w:rPr>
          <w:rFonts w:ascii="Times New Roman" w:eastAsia="Times New Roman" w:hAnsi="Times New Roman"/>
        </w:rPr>
      </w:pPr>
    </w:p>
    <w:p w:rsidR="006D03B3" w:rsidRPr="006D03B3" w:rsidRDefault="006D03B3" w:rsidP="006D03B3">
      <w:pPr>
        <w:jc w:val="both"/>
        <w:rPr>
          <w:rFonts w:ascii="Times New Roman" w:hAnsi="Times New Roman" w:cs="Times New Roman"/>
          <w:b/>
          <w:sz w:val="24"/>
          <w:szCs w:val="24"/>
        </w:rPr>
      </w:pPr>
      <w:r w:rsidRPr="006D03B3">
        <w:rPr>
          <w:rFonts w:ascii="Times New Roman" w:hAnsi="Times New Roman" w:cs="Times New Roman"/>
          <w:b/>
          <w:sz w:val="24"/>
          <w:szCs w:val="24"/>
        </w:rPr>
        <w:t>BOOKS RECOMMENDED</w:t>
      </w:r>
    </w:p>
    <w:p w:rsidR="006D03B3" w:rsidRPr="006D03B3" w:rsidRDefault="006D03B3" w:rsidP="006D03B3">
      <w:pPr>
        <w:jc w:val="both"/>
        <w:rPr>
          <w:rFonts w:ascii="Times New Roman" w:hAnsi="Times New Roman" w:cs="Times New Roman"/>
          <w:sz w:val="24"/>
          <w:szCs w:val="24"/>
        </w:rPr>
      </w:pPr>
    </w:p>
    <w:p w:rsidR="006D03B3" w:rsidRPr="006D03B3" w:rsidRDefault="006D03B3" w:rsidP="00722007">
      <w:pPr>
        <w:pStyle w:val="ListParagraph"/>
        <w:numPr>
          <w:ilvl w:val="0"/>
          <w:numId w:val="78"/>
        </w:numPr>
        <w:jc w:val="both"/>
      </w:pPr>
      <w:r w:rsidRPr="006D03B3">
        <w:rPr>
          <w:i/>
        </w:rPr>
        <w:t>Starke’s International Law</w:t>
      </w:r>
      <w:r w:rsidRPr="006D03B3">
        <w:t xml:space="preserve"> (Oxford University Press Butterworth &amp; Co. publisher Ltd. 11</w:t>
      </w:r>
      <w:r w:rsidRPr="006D03B3">
        <w:rPr>
          <w:vertAlign w:val="superscript"/>
        </w:rPr>
        <w:t>th</w:t>
      </w:r>
      <w:r w:rsidRPr="006D03B3">
        <w:t xml:space="preserve"> Ed. 2013)</w:t>
      </w:r>
    </w:p>
    <w:p w:rsidR="006D03B3" w:rsidRPr="006D03B3" w:rsidRDefault="006D03B3" w:rsidP="00722007">
      <w:pPr>
        <w:pStyle w:val="ListParagraph"/>
        <w:numPr>
          <w:ilvl w:val="0"/>
          <w:numId w:val="78"/>
        </w:numPr>
        <w:jc w:val="both"/>
      </w:pPr>
      <w:r w:rsidRPr="006D03B3">
        <w:t xml:space="preserve">V.K. Ahuja. </w:t>
      </w:r>
      <w:r w:rsidRPr="006D03B3">
        <w:rPr>
          <w:i/>
        </w:rPr>
        <w:t>Public International Law</w:t>
      </w:r>
      <w:r w:rsidRPr="006D03B3">
        <w:t xml:space="preserve"> (Lexis Nexis, 1</w:t>
      </w:r>
      <w:r w:rsidRPr="006D03B3">
        <w:rPr>
          <w:vertAlign w:val="superscript"/>
        </w:rPr>
        <w:t>st</w:t>
      </w:r>
      <w:r w:rsidRPr="006D03B3">
        <w:t xml:space="preserve"> Ed. 2016)</w:t>
      </w:r>
    </w:p>
    <w:p w:rsidR="006D03B3" w:rsidRPr="006D03B3" w:rsidRDefault="006D03B3" w:rsidP="00722007">
      <w:pPr>
        <w:pStyle w:val="ListParagraph"/>
        <w:numPr>
          <w:ilvl w:val="0"/>
          <w:numId w:val="78"/>
        </w:numPr>
        <w:jc w:val="both"/>
      </w:pPr>
      <w:r w:rsidRPr="006D03B3">
        <w:t xml:space="preserve">V.C. Govindaraj. </w:t>
      </w:r>
      <w:r w:rsidRPr="006D03B3">
        <w:rPr>
          <w:i/>
        </w:rPr>
        <w:t>Conflict of Laws-Cases and Materials</w:t>
      </w:r>
      <w:r w:rsidRPr="006D03B3">
        <w:t xml:space="preserve"> (Lexis Nexis, 1</w:t>
      </w:r>
      <w:r w:rsidRPr="006D03B3">
        <w:rPr>
          <w:vertAlign w:val="superscript"/>
        </w:rPr>
        <w:t>st</w:t>
      </w:r>
      <w:r w:rsidRPr="006D03B3">
        <w:t xml:space="preserve"> Ed. 2017)</w:t>
      </w:r>
    </w:p>
    <w:p w:rsidR="006D03B3" w:rsidRPr="006D03B3" w:rsidRDefault="006D03B3" w:rsidP="00722007">
      <w:pPr>
        <w:pStyle w:val="ListParagraph"/>
        <w:numPr>
          <w:ilvl w:val="0"/>
          <w:numId w:val="78"/>
        </w:numPr>
        <w:jc w:val="both"/>
      </w:pPr>
      <w:r w:rsidRPr="006D03B3">
        <w:t xml:space="preserve">Aggarwal, H.O. </w:t>
      </w:r>
      <w:r w:rsidRPr="006D03B3">
        <w:rPr>
          <w:i/>
        </w:rPr>
        <w:t>Public International Law and Human Rights</w:t>
      </w:r>
      <w:r w:rsidRPr="006D03B3">
        <w:t xml:space="preserve"> (Central Law Publications Ed. 2012)</w:t>
      </w:r>
    </w:p>
    <w:p w:rsidR="006D03B3" w:rsidRPr="006D03B3" w:rsidRDefault="006D03B3" w:rsidP="00722007">
      <w:pPr>
        <w:pStyle w:val="ListParagraph"/>
        <w:numPr>
          <w:ilvl w:val="0"/>
          <w:numId w:val="78"/>
        </w:numPr>
        <w:jc w:val="both"/>
      </w:pPr>
      <w:r w:rsidRPr="006D03B3">
        <w:t xml:space="preserve">Kappor, S.K. </w:t>
      </w:r>
      <w:r w:rsidRPr="006D03B3">
        <w:rPr>
          <w:i/>
        </w:rPr>
        <w:t xml:space="preserve">International Law </w:t>
      </w:r>
      <w:r w:rsidRPr="006D03B3">
        <w:t>(Central Law Publications 2013)</w:t>
      </w:r>
    </w:p>
    <w:p w:rsidR="006D03B3" w:rsidRPr="006D03B3" w:rsidRDefault="006D03B3" w:rsidP="00722007">
      <w:pPr>
        <w:pStyle w:val="ListParagraph"/>
        <w:numPr>
          <w:ilvl w:val="0"/>
          <w:numId w:val="78"/>
        </w:numPr>
        <w:jc w:val="both"/>
      </w:pPr>
      <w:r w:rsidRPr="006D03B3">
        <w:t xml:space="preserve">Harris, D.J. </w:t>
      </w:r>
      <w:r w:rsidRPr="006D03B3">
        <w:rPr>
          <w:i/>
        </w:rPr>
        <w:t>Cases and Material on International Law</w:t>
      </w:r>
      <w:r w:rsidRPr="006D03B3">
        <w:t xml:space="preserve"> (Sweet &amp; Maxwell Ed. 2013)</w:t>
      </w:r>
    </w:p>
    <w:p w:rsidR="006D03B3" w:rsidRPr="006D03B3" w:rsidRDefault="006D03B3" w:rsidP="00722007">
      <w:pPr>
        <w:pStyle w:val="ListParagraph"/>
        <w:numPr>
          <w:ilvl w:val="0"/>
          <w:numId w:val="78"/>
        </w:numPr>
        <w:jc w:val="both"/>
      </w:pPr>
      <w:r w:rsidRPr="006D03B3">
        <w:t xml:space="preserve">Greig, DW. </w:t>
      </w:r>
      <w:r w:rsidRPr="006D03B3">
        <w:rPr>
          <w:i/>
        </w:rPr>
        <w:t>International Law</w:t>
      </w:r>
      <w:r w:rsidRPr="006D03B3">
        <w:t xml:space="preserve"> (Butterworths and Co. (Publishers) Ed. 2007)</w:t>
      </w:r>
    </w:p>
    <w:p w:rsidR="006D03B3" w:rsidRPr="006D03B3" w:rsidRDefault="006D03B3" w:rsidP="006D03B3">
      <w:pPr>
        <w:jc w:val="both"/>
        <w:rPr>
          <w:rFonts w:ascii="Times New Roman" w:hAnsi="Times New Roman" w:cs="Times New Roman"/>
          <w:sz w:val="24"/>
          <w:szCs w:val="24"/>
        </w:rPr>
      </w:pPr>
    </w:p>
    <w:p w:rsidR="006D03B3" w:rsidRPr="006D03B3" w:rsidRDefault="006D03B3" w:rsidP="006D03B3">
      <w:pPr>
        <w:jc w:val="both"/>
        <w:rPr>
          <w:rFonts w:ascii="Times New Roman" w:hAnsi="Times New Roman" w:cs="Times New Roman"/>
          <w:sz w:val="24"/>
          <w:szCs w:val="24"/>
        </w:rPr>
      </w:pPr>
      <w:r w:rsidRPr="006D03B3">
        <w:rPr>
          <w:rFonts w:ascii="Times New Roman" w:hAnsi="Times New Roman" w:cs="Times New Roman"/>
          <w:b/>
          <w:sz w:val="24"/>
          <w:szCs w:val="24"/>
        </w:rPr>
        <w:t>*Students are advised to study latest edition of the books and case laws.</w:t>
      </w:r>
    </w:p>
    <w:p w:rsidR="00CD29D9" w:rsidRPr="006D03B3" w:rsidRDefault="00CD29D9" w:rsidP="00CD29D9">
      <w:pPr>
        <w:spacing w:line="200" w:lineRule="exact"/>
        <w:rPr>
          <w:rFonts w:ascii="Times New Roman" w:eastAsia="Times New Roman" w:hAnsi="Times New Roman" w:cs="Times New Roman"/>
          <w:sz w:val="24"/>
          <w:szCs w:val="24"/>
        </w:rPr>
      </w:pPr>
    </w:p>
    <w:p w:rsidR="00CD29D9" w:rsidRDefault="00CD29D9" w:rsidP="00CD29D9">
      <w:pPr>
        <w:spacing w:line="306" w:lineRule="exact"/>
        <w:rPr>
          <w:rFonts w:ascii="Times New Roman" w:eastAsia="Times New Roman" w:hAnsi="Times New Roman"/>
        </w:rPr>
      </w:pPr>
    </w:p>
    <w:p w:rsidR="006D03B3" w:rsidRDefault="006D03B3">
      <w:pPr>
        <w:spacing w:line="0" w:lineRule="atLeast"/>
        <w:rPr>
          <w:rFonts w:ascii="Times New Roman" w:eastAsia="Times New Roman" w:hAnsi="Times New Roman"/>
          <w:sz w:val="28"/>
        </w:rPr>
      </w:pPr>
      <w:r>
        <w:rPr>
          <w:rFonts w:ascii="Times New Roman" w:eastAsia="Times New Roman" w:hAnsi="Times New Roman"/>
          <w:sz w:val="28"/>
        </w:rPr>
        <w:br w:type="page"/>
      </w:r>
    </w:p>
    <w:p w:rsidR="00CD29D9" w:rsidRDefault="00CD29D9" w:rsidP="00CD29D9">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732452">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732452">
        <w:rPr>
          <w:rFonts w:ascii="Times New Roman" w:eastAsia="Times New Roman" w:hAnsi="Times New Roman"/>
          <w:sz w:val="28"/>
        </w:rPr>
        <w:t xml:space="preserve">FIFTH </w:t>
      </w:r>
      <w:r>
        <w:rPr>
          <w:rFonts w:ascii="Times New Roman" w:eastAsia="Times New Roman" w:hAnsi="Times New Roman"/>
          <w:sz w:val="28"/>
        </w:rPr>
        <w:t xml:space="preserve">SEMESTER </w:t>
      </w:r>
    </w:p>
    <w:p w:rsidR="00CD29D9" w:rsidRDefault="00CD29D9" w:rsidP="00CD29D9">
      <w:pPr>
        <w:spacing w:line="16" w:lineRule="exact"/>
        <w:rPr>
          <w:rFonts w:ascii="Times New Roman" w:eastAsia="Times New Roman" w:hAnsi="Times New Roman"/>
        </w:rPr>
      </w:pPr>
    </w:p>
    <w:p w:rsidR="00CD29D9" w:rsidRPr="00732452" w:rsidRDefault="00CD29D9" w:rsidP="00732452">
      <w:pPr>
        <w:spacing w:line="0" w:lineRule="atLeast"/>
        <w:jc w:val="center"/>
        <w:rPr>
          <w:rFonts w:ascii="Times New Roman" w:eastAsia="Times New Roman" w:hAnsi="Times New Roman"/>
          <w:sz w:val="26"/>
        </w:rPr>
      </w:pPr>
      <w:r w:rsidRPr="00732452">
        <w:rPr>
          <w:rFonts w:ascii="Times New Roman" w:eastAsia="Times New Roman" w:hAnsi="Times New Roman"/>
          <w:sz w:val="26"/>
        </w:rPr>
        <w:t>Insurance Law CODE NO.</w:t>
      </w:r>
      <w:r w:rsidR="00732452" w:rsidRPr="00732452">
        <w:rPr>
          <w:rFonts w:ascii="Times New Roman" w:eastAsia="Times New Roman" w:hAnsi="Times New Roman"/>
          <w:sz w:val="26"/>
        </w:rPr>
        <w:t>1543</w:t>
      </w:r>
    </w:p>
    <w:p w:rsidR="00D810E8" w:rsidRPr="00D810E8" w:rsidRDefault="00D810E8" w:rsidP="00D810E8">
      <w:pPr>
        <w:jc w:val="center"/>
        <w:rPr>
          <w:rFonts w:ascii="Times New Roman" w:hAnsi="Times New Roman" w:cs="Times New Roman"/>
          <w:b/>
          <w:sz w:val="24"/>
          <w:szCs w:val="24"/>
        </w:rPr>
      </w:pPr>
      <w:r w:rsidRPr="00D810E8">
        <w:rPr>
          <w:rFonts w:ascii="Times New Roman" w:hAnsi="Times New Roman" w:cs="Times New Roman"/>
          <w:b/>
          <w:sz w:val="24"/>
          <w:szCs w:val="24"/>
        </w:rPr>
        <w:t>Course Outcomes</w:t>
      </w:r>
    </w:p>
    <w:p w:rsidR="00D810E8" w:rsidRPr="00D810E8" w:rsidRDefault="00D810E8" w:rsidP="00D810E8">
      <w:pPr>
        <w:jc w:val="both"/>
        <w:rPr>
          <w:rFonts w:ascii="Times New Roman" w:hAnsi="Times New Roman" w:cs="Times New Roman"/>
          <w:b/>
          <w:sz w:val="24"/>
          <w:szCs w:val="24"/>
        </w:rPr>
      </w:pPr>
      <w:r w:rsidRPr="00D810E8">
        <w:rPr>
          <w:rFonts w:ascii="Times New Roman" w:hAnsi="Times New Roman" w:cs="Times New Roman"/>
          <w:b/>
          <w:sz w:val="24"/>
          <w:szCs w:val="24"/>
        </w:rPr>
        <w:t>Learning Objectives:</w:t>
      </w:r>
    </w:p>
    <w:p w:rsidR="00D810E8" w:rsidRPr="00D810E8" w:rsidRDefault="00D810E8" w:rsidP="005A2C44">
      <w:pPr>
        <w:pStyle w:val="ListParagraph"/>
        <w:numPr>
          <w:ilvl w:val="0"/>
          <w:numId w:val="154"/>
        </w:numPr>
        <w:jc w:val="both"/>
        <w:rPr>
          <w:b/>
        </w:rPr>
      </w:pPr>
      <w:r w:rsidRPr="00D810E8">
        <w:t xml:space="preserve">The objective of the course is to provide students with an overall understanding of the Law of Insurance with special emphasis on pooling risk, paying out claims, ensuring the solvency of insurers and safe behavior. Insurance offers individual and organizations protection from potential losses as well as peace of mind in exchange for periodic payments known as premiums. </w:t>
      </w:r>
    </w:p>
    <w:p w:rsidR="00D810E8" w:rsidRPr="00D810E8" w:rsidRDefault="00D810E8" w:rsidP="005A2C44">
      <w:pPr>
        <w:pStyle w:val="ListParagraph"/>
        <w:numPr>
          <w:ilvl w:val="0"/>
          <w:numId w:val="154"/>
        </w:numPr>
        <w:jc w:val="both"/>
        <w:rPr>
          <w:b/>
        </w:rPr>
      </w:pPr>
      <w:r w:rsidRPr="00D810E8">
        <w:t>To achieve the above objective, the students are also taught various aspects of Life Insurance, Marine Insurance, Public Liability Insurance and Social Insurance. The students are also apprised about the important features of the Marine Insurance Act, Life Insurance Corporation Act and Public Liability Insurance Act etc.</w:t>
      </w:r>
    </w:p>
    <w:p w:rsidR="00D810E8" w:rsidRPr="00D810E8" w:rsidRDefault="00D810E8" w:rsidP="00D810E8">
      <w:pPr>
        <w:jc w:val="both"/>
        <w:rPr>
          <w:rFonts w:ascii="Times New Roman" w:hAnsi="Times New Roman" w:cs="Times New Roman"/>
          <w:b/>
          <w:sz w:val="24"/>
          <w:szCs w:val="24"/>
        </w:rPr>
      </w:pPr>
      <w:r w:rsidRPr="00D810E8">
        <w:rPr>
          <w:rFonts w:ascii="Times New Roman" w:hAnsi="Times New Roman" w:cs="Times New Roman"/>
          <w:b/>
          <w:sz w:val="24"/>
          <w:szCs w:val="24"/>
        </w:rPr>
        <w:t>Learning Outcomes:</w:t>
      </w:r>
    </w:p>
    <w:p w:rsidR="00D810E8" w:rsidRPr="00D810E8" w:rsidRDefault="00D810E8" w:rsidP="005A2C44">
      <w:pPr>
        <w:pStyle w:val="ListParagraph"/>
        <w:numPr>
          <w:ilvl w:val="0"/>
          <w:numId w:val="130"/>
        </w:numPr>
        <w:jc w:val="both"/>
      </w:pPr>
      <w:r w:rsidRPr="00D810E8">
        <w:t>The students will understand and understanding in law of insurance.</w:t>
      </w:r>
    </w:p>
    <w:p w:rsidR="00D810E8" w:rsidRPr="00D810E8" w:rsidRDefault="00D810E8" w:rsidP="005A2C44">
      <w:pPr>
        <w:pStyle w:val="ListParagraph"/>
        <w:numPr>
          <w:ilvl w:val="0"/>
          <w:numId w:val="130"/>
        </w:numPr>
        <w:jc w:val="both"/>
      </w:pPr>
      <w:r w:rsidRPr="00D810E8">
        <w:t>They will demonstrate the understanding of polling risk, paying out claims, Insuring the solvency of the Insurer and safe behavior etc.</w:t>
      </w:r>
    </w:p>
    <w:p w:rsidR="00CD29D9" w:rsidRPr="00D810E8" w:rsidRDefault="00D810E8" w:rsidP="00D810E8">
      <w:pPr>
        <w:jc w:val="right"/>
        <w:rPr>
          <w:rFonts w:ascii="Times New Roman" w:eastAsia="Times New Roman" w:hAnsi="Times New Roman" w:cs="Times New Roman"/>
          <w:sz w:val="24"/>
          <w:szCs w:val="24"/>
        </w:rPr>
      </w:pP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r w:rsidRPr="00D810E8">
        <w:rPr>
          <w:rFonts w:ascii="Times New Roman" w:hAnsi="Times New Roman" w:cs="Times New Roman"/>
          <w:sz w:val="24"/>
          <w:szCs w:val="24"/>
        </w:rPr>
        <w:tab/>
      </w:r>
    </w:p>
    <w:p w:rsidR="00CD29D9" w:rsidRDefault="00CD29D9" w:rsidP="00732452">
      <w:pPr>
        <w:spacing w:line="0" w:lineRule="atLeast"/>
        <w:ind w:left="6480"/>
        <w:jc w:val="right"/>
        <w:rPr>
          <w:rFonts w:ascii="Times New Roman" w:eastAsia="Times New Roman" w:hAnsi="Times New Roman"/>
          <w:sz w:val="22"/>
        </w:rPr>
      </w:pPr>
      <w:r>
        <w:rPr>
          <w:rFonts w:ascii="Times New Roman" w:eastAsia="Times New Roman" w:hAnsi="Times New Roman"/>
          <w:sz w:val="22"/>
        </w:rPr>
        <w:t>MM: 80</w:t>
      </w:r>
    </w:p>
    <w:p w:rsidR="00CD29D9" w:rsidRDefault="00CD29D9" w:rsidP="00732452">
      <w:pPr>
        <w:spacing w:line="0" w:lineRule="atLeast"/>
        <w:ind w:left="6480"/>
        <w:jc w:val="right"/>
        <w:rPr>
          <w:rFonts w:ascii="Times New Roman" w:eastAsia="Times New Roman" w:hAnsi="Times New Roman"/>
          <w:sz w:val="22"/>
        </w:rPr>
      </w:pPr>
      <w:r>
        <w:rPr>
          <w:rFonts w:ascii="Times New Roman" w:eastAsia="Times New Roman" w:hAnsi="Times New Roman"/>
          <w:sz w:val="22"/>
        </w:rPr>
        <w:t>Time: 3 hours</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NOTE FOR EXAMINER/PAPER SETTER</w:t>
      </w:r>
    </w:p>
    <w:p w:rsidR="00CD29D9" w:rsidRDefault="00CD29D9" w:rsidP="00CD29D9">
      <w:pPr>
        <w:spacing w:line="210" w:lineRule="exact"/>
        <w:rPr>
          <w:rFonts w:ascii="Times New Roman" w:eastAsia="Times New Roman" w:hAnsi="Times New Roman"/>
        </w:rPr>
      </w:pPr>
    </w:p>
    <w:p w:rsidR="00CD29D9" w:rsidRDefault="00CD29D9" w:rsidP="00CD29D9">
      <w:pPr>
        <w:spacing w:line="238" w:lineRule="auto"/>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NOTE FOR STUDENTS( ON QUESTION PAPER)</w:t>
      </w:r>
    </w:p>
    <w:p w:rsidR="00CD29D9" w:rsidRDefault="00CD29D9" w:rsidP="00CD29D9">
      <w:pPr>
        <w:spacing w:line="212" w:lineRule="exact"/>
        <w:rPr>
          <w:rFonts w:ascii="Times New Roman" w:eastAsia="Times New Roman" w:hAnsi="Times New Roman"/>
        </w:rPr>
      </w:pPr>
    </w:p>
    <w:p w:rsidR="00CD29D9" w:rsidRDefault="00CD29D9" w:rsidP="0049090D">
      <w:pPr>
        <w:spacing w:line="234" w:lineRule="auto"/>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w:t>
      </w:r>
      <w:r w:rsidR="0049090D">
        <w:rPr>
          <w:rFonts w:ascii="Times New Roman" w:eastAsia="Times New Roman" w:hAnsi="Times New Roman"/>
          <w:sz w:val="22"/>
        </w:rPr>
        <w:t xml:space="preserve"> 3 </w:t>
      </w:r>
      <w:r>
        <w:rPr>
          <w:rFonts w:ascii="Times New Roman" w:eastAsia="Times New Roman" w:hAnsi="Times New Roman"/>
          <w:sz w:val="22"/>
        </w:rPr>
        <w:t>marks.</w:t>
      </w:r>
    </w:p>
    <w:p w:rsidR="00CD29D9" w:rsidRDefault="00CD29D9" w:rsidP="00CD29D9">
      <w:pPr>
        <w:spacing w:line="198" w:lineRule="exact"/>
        <w:rPr>
          <w:rFonts w:ascii="Times New Roman" w:eastAsia="Times New Roman" w:hAnsi="Times New Roman"/>
          <w:sz w:val="22"/>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w:t>
      </w:r>
    </w:p>
    <w:p w:rsidR="00CD29D9" w:rsidRDefault="00CD29D9" w:rsidP="00CD29D9">
      <w:pPr>
        <w:spacing w:line="212"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Definition, Nature and History of Insurance, Concept of Insurance and Law of Contract, History and Development of Insurance in India, Insurance Regulatory Authority-Role and Function, Contract of Insurance, Classification of Contract of Insurance and Nature of Various Insurance Contracts, Principle of Good Faith-Non Disclosure, Misrepresentation in Insurance Contract, Insurable Interest, The Risk</w:t>
      </w:r>
    </w:p>
    <w:p w:rsidR="00CD29D9" w:rsidRDefault="00CD29D9" w:rsidP="00CD29D9">
      <w:pPr>
        <w:spacing w:line="213" w:lineRule="exact"/>
        <w:rPr>
          <w:rFonts w:ascii="Times New Roman" w:eastAsia="Times New Roman" w:hAnsi="Times New Roman"/>
        </w:rPr>
      </w:pPr>
    </w:p>
    <w:p w:rsidR="00CD29D9" w:rsidRDefault="00CD29D9" w:rsidP="00CD29D9">
      <w:pPr>
        <w:spacing w:line="419" w:lineRule="auto"/>
        <w:ind w:right="2980"/>
        <w:rPr>
          <w:rFonts w:ascii="Times New Roman" w:eastAsia="Times New Roman" w:hAnsi="Times New Roman"/>
          <w:sz w:val="22"/>
        </w:rPr>
      </w:pPr>
      <w:r>
        <w:rPr>
          <w:rFonts w:ascii="Times New Roman" w:eastAsia="Times New Roman" w:hAnsi="Times New Roman"/>
          <w:sz w:val="22"/>
          <w:u w:val="single"/>
        </w:rPr>
        <w:t xml:space="preserve">Leading Case: M.B. Mehta V D.K. Ramchandra Naik AIR 1967 SC 108 </w:t>
      </w:r>
      <w:r>
        <w:rPr>
          <w:rFonts w:ascii="Times New Roman" w:eastAsia="Times New Roman" w:hAnsi="Times New Roman"/>
          <w:sz w:val="22"/>
        </w:rPr>
        <w:t>UNIT-II</w:t>
      </w:r>
    </w:p>
    <w:p w:rsidR="00CD29D9" w:rsidRDefault="00CD29D9" w:rsidP="00CD29D9">
      <w:pPr>
        <w:spacing w:line="24" w:lineRule="exact"/>
        <w:rPr>
          <w:rFonts w:ascii="Times New Roman" w:eastAsia="Times New Roman" w:hAnsi="Times New Roman"/>
        </w:rPr>
      </w:pPr>
    </w:p>
    <w:p w:rsidR="00CD29D9" w:rsidRDefault="00CD29D9" w:rsidP="00CD29D9">
      <w:pPr>
        <w:spacing w:line="235" w:lineRule="auto"/>
        <w:jc w:val="both"/>
        <w:rPr>
          <w:rFonts w:ascii="Times New Roman" w:eastAsia="Times New Roman" w:hAnsi="Times New Roman"/>
          <w:sz w:val="22"/>
        </w:rPr>
      </w:pPr>
      <w:r>
        <w:rPr>
          <w:rFonts w:ascii="Times New Roman" w:eastAsia="Times New Roman" w:hAnsi="Times New Roman"/>
          <w:sz w:val="22"/>
        </w:rPr>
        <w:t>Nature and Scope of Life Insurance, Definition and Formation of Life Insurance Contract, Event Insured against Life Insurance Contract, Circumstances affecting the Risk, Amounts Recoverable under Life Policy, Persons entitled to Payment</w:t>
      </w:r>
    </w:p>
    <w:p w:rsidR="00CD29D9" w:rsidRDefault="00CD29D9" w:rsidP="00CD29D9">
      <w:pPr>
        <w:spacing w:line="215" w:lineRule="exact"/>
        <w:rPr>
          <w:rFonts w:ascii="Times New Roman" w:eastAsia="Times New Roman" w:hAnsi="Times New Roman"/>
        </w:rPr>
      </w:pPr>
    </w:p>
    <w:p w:rsidR="00D810E8" w:rsidRDefault="00CD29D9" w:rsidP="00D810E8">
      <w:pPr>
        <w:spacing w:line="419" w:lineRule="auto"/>
        <w:ind w:right="3330"/>
        <w:rPr>
          <w:rFonts w:ascii="Times New Roman" w:eastAsia="Times New Roman" w:hAnsi="Times New Roman"/>
          <w:sz w:val="22"/>
          <w:u w:val="single"/>
        </w:rPr>
      </w:pPr>
      <w:r>
        <w:rPr>
          <w:rFonts w:ascii="Times New Roman" w:eastAsia="Times New Roman" w:hAnsi="Times New Roman"/>
          <w:sz w:val="22"/>
          <w:u w:val="single"/>
        </w:rPr>
        <w:t xml:space="preserve">Leading Case: Mithulal V LIC of India AIR 1962 SC 814 </w:t>
      </w:r>
    </w:p>
    <w:p w:rsidR="00D810E8" w:rsidRDefault="00D810E8" w:rsidP="00CD29D9">
      <w:pPr>
        <w:spacing w:line="419" w:lineRule="auto"/>
        <w:ind w:right="4280"/>
        <w:rPr>
          <w:rFonts w:ascii="Times New Roman" w:eastAsia="Times New Roman" w:hAnsi="Times New Roman"/>
          <w:sz w:val="22"/>
          <w:u w:val="single"/>
        </w:rPr>
      </w:pPr>
    </w:p>
    <w:p w:rsidR="00CD29D9" w:rsidRDefault="00CD29D9" w:rsidP="00CD29D9">
      <w:pPr>
        <w:spacing w:line="419" w:lineRule="auto"/>
        <w:ind w:right="4280"/>
        <w:rPr>
          <w:rFonts w:ascii="Times New Roman" w:eastAsia="Times New Roman" w:hAnsi="Times New Roman"/>
          <w:sz w:val="22"/>
        </w:rPr>
      </w:pPr>
      <w:r>
        <w:rPr>
          <w:rFonts w:ascii="Times New Roman" w:eastAsia="Times New Roman" w:hAnsi="Times New Roman"/>
          <w:sz w:val="22"/>
        </w:rPr>
        <w:t>UNIT-III</w:t>
      </w:r>
    </w:p>
    <w:p w:rsidR="00CD29D9" w:rsidRDefault="00CD29D9" w:rsidP="00CD29D9">
      <w:pPr>
        <w:spacing w:line="24" w:lineRule="exact"/>
        <w:rPr>
          <w:rFonts w:ascii="Times New Roman" w:eastAsia="Times New Roman" w:hAnsi="Times New Roman"/>
        </w:rPr>
      </w:pPr>
    </w:p>
    <w:p w:rsidR="00CD29D9" w:rsidRDefault="00CD29D9" w:rsidP="00CD29D9">
      <w:pPr>
        <w:spacing w:line="236" w:lineRule="auto"/>
        <w:jc w:val="both"/>
        <w:rPr>
          <w:rFonts w:ascii="Times New Roman" w:eastAsia="Times New Roman" w:hAnsi="Times New Roman"/>
          <w:sz w:val="22"/>
        </w:rPr>
      </w:pPr>
      <w:r>
        <w:rPr>
          <w:rFonts w:ascii="Times New Roman" w:eastAsia="Times New Roman" w:hAnsi="Times New Roman"/>
          <w:sz w:val="22"/>
        </w:rPr>
        <w:t>Nature and Scope of Marine Insurance, Insurable Interest, Insurable Value, Conditions, Express Warranties, Voyage-deviation, Perils of the Sea, Measure of Indemnity, Total Valuation Liability to Third Parties, The Marine Insurance Act-1963</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Cases: General Assurance Society Ltd V Chandamull Jain AIR 1966 SC 1644</w:t>
      </w:r>
    </w:p>
    <w:p w:rsidR="00CD29D9" w:rsidRDefault="00CD29D9" w:rsidP="00CD29D9">
      <w:pPr>
        <w:spacing w:line="201" w:lineRule="exact"/>
        <w:rPr>
          <w:rFonts w:ascii="Times New Roman" w:eastAsia="Times New Roman" w:hAnsi="Times New Roman"/>
        </w:rPr>
      </w:pPr>
    </w:p>
    <w:p w:rsidR="00CD29D9" w:rsidRDefault="00CD29D9" w:rsidP="00D810E8">
      <w:pPr>
        <w:spacing w:line="0" w:lineRule="atLeast"/>
        <w:ind w:left="1440"/>
        <w:rPr>
          <w:rFonts w:ascii="Times New Roman" w:eastAsia="Times New Roman" w:hAnsi="Times New Roman"/>
          <w:sz w:val="22"/>
          <w:u w:val="single"/>
        </w:rPr>
      </w:pPr>
      <w:r>
        <w:rPr>
          <w:rFonts w:ascii="Times New Roman" w:eastAsia="Times New Roman" w:hAnsi="Times New Roman"/>
          <w:sz w:val="22"/>
          <w:u w:val="single"/>
        </w:rPr>
        <w:t>New India Assurance Co. Ltd V G.N. Sainani AIR 1997 SC 2938</w:t>
      </w:r>
    </w:p>
    <w:p w:rsidR="00D810E8" w:rsidRDefault="00D810E8" w:rsidP="00D810E8">
      <w:pPr>
        <w:spacing w:line="0" w:lineRule="atLeast"/>
        <w:ind w:left="1440"/>
        <w:rPr>
          <w:rFonts w:ascii="Times New Roman" w:eastAsia="Times New Roman" w:hAnsi="Times New Roman"/>
          <w:sz w:val="22"/>
          <w:u w:val="single"/>
        </w:rPr>
      </w:pPr>
    </w:p>
    <w:p w:rsidR="00CD29D9" w:rsidRDefault="00CD29D9" w:rsidP="00D810E8">
      <w:pPr>
        <w:spacing w:line="0" w:lineRule="atLeast"/>
        <w:ind w:left="0"/>
        <w:rPr>
          <w:rFonts w:ascii="Times New Roman" w:eastAsia="Times New Roman" w:hAnsi="Times New Roman"/>
          <w:sz w:val="22"/>
        </w:rPr>
      </w:pPr>
      <w:bookmarkStart w:id="8" w:name="page104"/>
      <w:bookmarkEnd w:id="8"/>
      <w:r>
        <w:rPr>
          <w:rFonts w:ascii="Times New Roman" w:eastAsia="Times New Roman" w:hAnsi="Times New Roman"/>
          <w:sz w:val="22"/>
        </w:rPr>
        <w:t>UNIT-IV</w:t>
      </w:r>
    </w:p>
    <w:p w:rsidR="00CD29D9" w:rsidRDefault="00CD29D9" w:rsidP="00CD29D9">
      <w:pPr>
        <w:spacing w:line="200" w:lineRule="exact"/>
        <w:rPr>
          <w:rFonts w:ascii="Times New Roman" w:eastAsia="Times New Roman" w:hAnsi="Times New Roman"/>
        </w:rPr>
      </w:pPr>
    </w:p>
    <w:p w:rsidR="00CD29D9" w:rsidRDefault="00CD29D9" w:rsidP="00CD29D9">
      <w:pPr>
        <w:spacing w:line="263" w:lineRule="exact"/>
        <w:rPr>
          <w:rFonts w:ascii="Times New Roman" w:eastAsia="Times New Roman" w:hAnsi="Times New Roman"/>
        </w:rPr>
      </w:pPr>
    </w:p>
    <w:p w:rsidR="00CD29D9" w:rsidRDefault="00CD29D9" w:rsidP="00CD29D9">
      <w:pPr>
        <w:spacing w:line="237" w:lineRule="auto"/>
        <w:jc w:val="both"/>
        <w:rPr>
          <w:rFonts w:ascii="Times New Roman" w:eastAsia="Times New Roman" w:hAnsi="Times New Roman"/>
          <w:sz w:val="22"/>
        </w:rPr>
      </w:pPr>
      <w:r>
        <w:rPr>
          <w:rFonts w:ascii="Times New Roman" w:eastAsia="Times New Roman" w:hAnsi="Times New Roman"/>
          <w:sz w:val="22"/>
        </w:rPr>
        <w:t>Important Elements in Social Insurance and its need, Commercial Insurance and Social Insurance, Workmens Compensastion-Scope, Risk Covered, Industrial Accidents, Occupational Diseases, Cash Benefits, Incapacity, Amounts of Compensation, Nature of Injuries, Dependents schedule, Public Liability Insurance Act-Scheme and Authorities</w:t>
      </w:r>
    </w:p>
    <w:p w:rsidR="00CD29D9" w:rsidRDefault="00CD29D9" w:rsidP="00CD29D9">
      <w:pPr>
        <w:spacing w:line="200" w:lineRule="exact"/>
        <w:rPr>
          <w:rFonts w:ascii="Times New Roman" w:eastAsia="Times New Roman" w:hAnsi="Times New Roman"/>
        </w:rPr>
      </w:pPr>
    </w:p>
    <w:p w:rsidR="00CD29D9" w:rsidRDefault="00CD29D9" w:rsidP="00CD29D9">
      <w:pPr>
        <w:spacing w:line="200" w:lineRule="exact"/>
        <w:rPr>
          <w:rFonts w:ascii="Times New Roman" w:eastAsia="Times New Roman" w:hAnsi="Times New Roman"/>
        </w:rPr>
      </w:pPr>
    </w:p>
    <w:p w:rsidR="00CD29D9" w:rsidRDefault="00CD29D9" w:rsidP="00CD29D9">
      <w:pPr>
        <w:spacing w:line="255"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u w:val="single"/>
        </w:rPr>
      </w:pPr>
      <w:r>
        <w:rPr>
          <w:rFonts w:ascii="Times New Roman" w:eastAsia="Times New Roman" w:hAnsi="Times New Roman"/>
          <w:sz w:val="22"/>
        </w:rPr>
        <w:t>Leading Case:</w:t>
      </w:r>
      <w:r>
        <w:rPr>
          <w:rFonts w:ascii="Times New Roman" w:eastAsia="Times New Roman" w:hAnsi="Times New Roman"/>
          <w:sz w:val="22"/>
          <w:u w:val="single"/>
        </w:rPr>
        <w:t>National Insurance Co Ltd V Winner Chorates(P) Ltd 2003 5 CLD 6 NC</w:t>
      </w:r>
    </w:p>
    <w:p w:rsidR="00CD29D9" w:rsidRDefault="00CD29D9" w:rsidP="00CD29D9">
      <w:pPr>
        <w:spacing w:line="200" w:lineRule="exact"/>
        <w:rPr>
          <w:rFonts w:ascii="Times New Roman" w:eastAsia="Times New Roman" w:hAnsi="Times New Roman"/>
        </w:rPr>
      </w:pPr>
    </w:p>
    <w:p w:rsidR="00CD29D9" w:rsidRDefault="00CD29D9" w:rsidP="00CD29D9">
      <w:pPr>
        <w:spacing w:line="200" w:lineRule="exact"/>
        <w:rPr>
          <w:rFonts w:ascii="Times New Roman" w:eastAsia="Times New Roman" w:hAnsi="Times New Roman"/>
        </w:rPr>
      </w:pPr>
    </w:p>
    <w:p w:rsidR="00CD29D9" w:rsidRPr="006A5C05" w:rsidRDefault="00CD29D9" w:rsidP="00CD29D9">
      <w:pPr>
        <w:spacing w:line="252" w:lineRule="exact"/>
        <w:rPr>
          <w:rFonts w:ascii="Times New Roman" w:eastAsia="Times New Roman" w:hAnsi="Times New Roman" w:cs="Times New Roman"/>
          <w:sz w:val="24"/>
          <w:szCs w:val="24"/>
        </w:rPr>
      </w:pPr>
    </w:p>
    <w:p w:rsidR="006A5C05" w:rsidRPr="006A5C05" w:rsidRDefault="006A5C05" w:rsidP="006A5C05">
      <w:pPr>
        <w:jc w:val="both"/>
        <w:rPr>
          <w:rFonts w:ascii="Times New Roman" w:hAnsi="Times New Roman" w:cs="Times New Roman"/>
          <w:b/>
          <w:sz w:val="24"/>
          <w:szCs w:val="24"/>
        </w:rPr>
      </w:pPr>
      <w:r w:rsidRPr="006A5C05">
        <w:rPr>
          <w:rFonts w:ascii="Times New Roman" w:hAnsi="Times New Roman" w:cs="Times New Roman"/>
          <w:b/>
          <w:sz w:val="24"/>
          <w:szCs w:val="24"/>
        </w:rPr>
        <w:t>BOOKS RECOMMENDED</w:t>
      </w:r>
    </w:p>
    <w:p w:rsidR="006A5C05" w:rsidRPr="006A5C05" w:rsidRDefault="006A5C05" w:rsidP="006A5C05">
      <w:pPr>
        <w:jc w:val="both"/>
        <w:rPr>
          <w:rFonts w:ascii="Times New Roman" w:hAnsi="Times New Roman" w:cs="Times New Roman"/>
          <w:b/>
          <w:sz w:val="24"/>
          <w:szCs w:val="24"/>
        </w:rPr>
      </w:pPr>
    </w:p>
    <w:p w:rsidR="006A5C05" w:rsidRPr="006A5C05" w:rsidRDefault="006A5C05" w:rsidP="00722007">
      <w:pPr>
        <w:pStyle w:val="ListParagraph"/>
        <w:numPr>
          <w:ilvl w:val="0"/>
          <w:numId w:val="79"/>
        </w:numPr>
      </w:pPr>
      <w:r w:rsidRPr="006A5C05">
        <w:t xml:space="preserve">K S N Murthy and K V S Sarma, </w:t>
      </w:r>
      <w:r w:rsidRPr="006A5C05">
        <w:rPr>
          <w:i/>
        </w:rPr>
        <w:t>Modern Law of Insurance in India</w:t>
      </w:r>
      <w:r w:rsidRPr="006A5C05">
        <w:t>, (Lexis Nexis, Ed. 2013)</w:t>
      </w:r>
    </w:p>
    <w:p w:rsidR="006A5C05" w:rsidRPr="006A5C05" w:rsidRDefault="006A5C05" w:rsidP="00722007">
      <w:pPr>
        <w:pStyle w:val="ListParagraph"/>
        <w:numPr>
          <w:ilvl w:val="0"/>
          <w:numId w:val="79"/>
        </w:numPr>
      </w:pPr>
      <w:r w:rsidRPr="006A5C05">
        <w:t xml:space="preserve">MN Srinivasan &amp; K Kannan, </w:t>
      </w:r>
      <w:r w:rsidRPr="006A5C05">
        <w:rPr>
          <w:i/>
        </w:rPr>
        <w:t>Revised by Justice K Principles of Insurance</w:t>
      </w:r>
      <w:r w:rsidRPr="006A5C05">
        <w:t>, (Law Lexis Nexis, Ed. 2017)</w:t>
      </w:r>
    </w:p>
    <w:p w:rsidR="006A5C05" w:rsidRPr="006A5C05" w:rsidRDefault="006A5C05" w:rsidP="00722007">
      <w:pPr>
        <w:pStyle w:val="ListParagraph"/>
        <w:numPr>
          <w:ilvl w:val="0"/>
          <w:numId w:val="79"/>
        </w:numPr>
      </w:pPr>
      <w:r w:rsidRPr="006A5C05">
        <w:t xml:space="preserve">Singh, A., </w:t>
      </w:r>
      <w:r w:rsidRPr="006A5C05">
        <w:rPr>
          <w:i/>
        </w:rPr>
        <w:t>Law of Insurance</w:t>
      </w:r>
      <w:r w:rsidRPr="006A5C05">
        <w:t>, (Eastern Book Company, Ed. 2017)</w:t>
      </w:r>
    </w:p>
    <w:p w:rsidR="006A5C05" w:rsidRPr="006A5C05" w:rsidRDefault="006A5C05" w:rsidP="00722007">
      <w:pPr>
        <w:pStyle w:val="ListParagraph"/>
        <w:numPr>
          <w:ilvl w:val="0"/>
          <w:numId w:val="79"/>
        </w:numPr>
      </w:pPr>
      <w:r w:rsidRPr="006A5C05">
        <w:t xml:space="preserve">K.B. Aggarwal, </w:t>
      </w:r>
      <w:r w:rsidRPr="006A5C05">
        <w:rPr>
          <w:i/>
        </w:rPr>
        <w:t>Insurance Law in India,</w:t>
      </w:r>
      <w:r w:rsidRPr="006A5C05">
        <w:t xml:space="preserve"> (Kluwer Law International , Ed. 2012)</w:t>
      </w:r>
    </w:p>
    <w:p w:rsidR="006A5C05" w:rsidRPr="006A5C05" w:rsidRDefault="006A5C05" w:rsidP="00722007">
      <w:pPr>
        <w:pStyle w:val="ListParagraph"/>
        <w:numPr>
          <w:ilvl w:val="0"/>
          <w:numId w:val="79"/>
        </w:numPr>
      </w:pPr>
      <w:r w:rsidRPr="006A5C05">
        <w:t xml:space="preserve">Dr. Avtar Singh, </w:t>
      </w:r>
      <w:r w:rsidRPr="006A5C05">
        <w:rPr>
          <w:i/>
        </w:rPr>
        <w:t>Law of Insurance</w:t>
      </w:r>
      <w:r w:rsidRPr="006A5C05">
        <w:t>, (Eastern Book Company, Ed. 2017)</w:t>
      </w:r>
    </w:p>
    <w:p w:rsidR="006A5C05" w:rsidRPr="006A5C05" w:rsidRDefault="006A5C05" w:rsidP="00722007">
      <w:pPr>
        <w:pStyle w:val="ListParagraph"/>
        <w:numPr>
          <w:ilvl w:val="0"/>
          <w:numId w:val="79"/>
        </w:numPr>
      </w:pPr>
      <w:r w:rsidRPr="006A5C05">
        <w:t xml:space="preserve">J.V.N.Jaiswa, </w:t>
      </w:r>
      <w:r w:rsidRPr="006A5C05">
        <w:rPr>
          <w:i/>
        </w:rPr>
        <w:t>Law of Insurance</w:t>
      </w:r>
      <w:r w:rsidRPr="006A5C05">
        <w:t>, (Eastern Book Company, Ed. 2016)</w:t>
      </w:r>
    </w:p>
    <w:p w:rsidR="006A5C05" w:rsidRPr="006A5C05" w:rsidRDefault="006A5C05" w:rsidP="006A5C05">
      <w:pPr>
        <w:jc w:val="both"/>
        <w:rPr>
          <w:rFonts w:ascii="Times New Roman" w:hAnsi="Times New Roman" w:cs="Times New Roman"/>
          <w:sz w:val="24"/>
          <w:szCs w:val="24"/>
        </w:rPr>
      </w:pPr>
    </w:p>
    <w:p w:rsidR="006A5C05" w:rsidRPr="006A5C05" w:rsidRDefault="006A5C05" w:rsidP="006A5C05">
      <w:pPr>
        <w:jc w:val="both"/>
        <w:rPr>
          <w:rFonts w:ascii="Times New Roman" w:hAnsi="Times New Roman" w:cs="Times New Roman"/>
          <w:sz w:val="24"/>
          <w:szCs w:val="24"/>
        </w:rPr>
      </w:pPr>
      <w:r w:rsidRPr="006A5C05">
        <w:rPr>
          <w:rFonts w:ascii="Times New Roman" w:hAnsi="Times New Roman" w:cs="Times New Roman"/>
          <w:b/>
          <w:sz w:val="24"/>
          <w:szCs w:val="24"/>
        </w:rPr>
        <w:t>*Students are advised to study latest edition of the books and case laws.</w:t>
      </w:r>
    </w:p>
    <w:p w:rsidR="006A5C05" w:rsidRPr="006A5C05" w:rsidRDefault="006A5C05" w:rsidP="006A5C05">
      <w:pPr>
        <w:jc w:val="both"/>
        <w:rPr>
          <w:rFonts w:ascii="Times New Roman" w:hAnsi="Times New Roman" w:cs="Times New Roman"/>
          <w:sz w:val="24"/>
          <w:szCs w:val="24"/>
        </w:rPr>
      </w:pPr>
    </w:p>
    <w:p w:rsidR="00CD29D9" w:rsidRDefault="00CD29D9" w:rsidP="00CD29D9">
      <w:pPr>
        <w:rPr>
          <w:rFonts w:ascii="Times New Roman" w:eastAsia="Times New Roman" w:hAnsi="Times New Roman"/>
          <w:sz w:val="1"/>
        </w:rPr>
        <w:sectPr w:rsidR="00CD29D9">
          <w:pgSz w:w="12240" w:h="15840"/>
          <w:pgMar w:top="894" w:right="1440" w:bottom="1440" w:left="1440" w:header="0" w:footer="0" w:gutter="0"/>
          <w:cols w:space="0" w:equalWidth="0">
            <w:col w:w="9360"/>
          </w:cols>
          <w:docGrid w:linePitch="360"/>
        </w:sectPr>
      </w:pPr>
    </w:p>
    <w:p w:rsidR="00CD29D9" w:rsidRDefault="00CD29D9" w:rsidP="00CD29D9">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732452">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732452">
        <w:rPr>
          <w:rFonts w:ascii="Times New Roman" w:eastAsia="Times New Roman" w:hAnsi="Times New Roman"/>
          <w:sz w:val="28"/>
        </w:rPr>
        <w:t xml:space="preserve">FIFTH </w:t>
      </w:r>
      <w:r>
        <w:rPr>
          <w:rFonts w:ascii="Times New Roman" w:eastAsia="Times New Roman" w:hAnsi="Times New Roman"/>
          <w:sz w:val="28"/>
        </w:rPr>
        <w:t xml:space="preserve">SEMESTER </w:t>
      </w:r>
    </w:p>
    <w:p w:rsidR="00CD29D9" w:rsidRDefault="00CD29D9" w:rsidP="00CD29D9">
      <w:pPr>
        <w:spacing w:line="16" w:lineRule="exact"/>
        <w:rPr>
          <w:rFonts w:ascii="Times New Roman" w:eastAsia="Times New Roman" w:hAnsi="Times New Roman"/>
        </w:rPr>
      </w:pPr>
    </w:p>
    <w:p w:rsidR="00CD29D9" w:rsidRPr="00732452" w:rsidRDefault="00CD29D9" w:rsidP="00CD29D9">
      <w:pPr>
        <w:spacing w:line="0" w:lineRule="atLeast"/>
        <w:ind w:right="-79"/>
        <w:jc w:val="center"/>
        <w:rPr>
          <w:rFonts w:ascii="Times New Roman" w:eastAsia="Times New Roman" w:hAnsi="Times New Roman"/>
          <w:sz w:val="28"/>
        </w:rPr>
      </w:pPr>
      <w:r w:rsidRPr="00732452">
        <w:rPr>
          <w:rFonts w:ascii="Times New Roman" w:eastAsia="Times New Roman" w:hAnsi="Times New Roman"/>
          <w:sz w:val="28"/>
        </w:rPr>
        <w:t>Right to Information Law CODE NO.</w:t>
      </w:r>
      <w:r w:rsidR="00732452" w:rsidRPr="00732452">
        <w:rPr>
          <w:rFonts w:ascii="Times New Roman" w:eastAsia="Times New Roman" w:hAnsi="Times New Roman"/>
          <w:sz w:val="28"/>
        </w:rPr>
        <w:t>1544</w:t>
      </w:r>
    </w:p>
    <w:p w:rsidR="00CD29D9" w:rsidRDefault="00CD29D9" w:rsidP="00CD29D9">
      <w:pPr>
        <w:spacing w:line="198" w:lineRule="exact"/>
        <w:rPr>
          <w:rFonts w:ascii="Times New Roman" w:eastAsia="Times New Roman" w:hAnsi="Times New Roman"/>
        </w:rPr>
      </w:pPr>
    </w:p>
    <w:p w:rsidR="00DC7652" w:rsidRPr="00DC7652" w:rsidRDefault="00DC7652" w:rsidP="00DC7652">
      <w:pPr>
        <w:jc w:val="center"/>
        <w:rPr>
          <w:rFonts w:ascii="Times New Roman" w:hAnsi="Times New Roman" w:cs="Times New Roman"/>
          <w:b/>
          <w:sz w:val="24"/>
          <w:szCs w:val="24"/>
        </w:rPr>
      </w:pPr>
      <w:r w:rsidRPr="00DC7652">
        <w:rPr>
          <w:rFonts w:ascii="Times New Roman" w:hAnsi="Times New Roman" w:cs="Times New Roman"/>
          <w:b/>
          <w:sz w:val="24"/>
          <w:szCs w:val="24"/>
        </w:rPr>
        <w:t>Course Outcomes</w:t>
      </w:r>
    </w:p>
    <w:p w:rsidR="00DC7652" w:rsidRPr="00DC7652" w:rsidRDefault="00DC7652" w:rsidP="00DC7652">
      <w:pPr>
        <w:rPr>
          <w:rFonts w:ascii="Times New Roman" w:hAnsi="Times New Roman" w:cs="Times New Roman"/>
          <w:b/>
          <w:sz w:val="24"/>
          <w:szCs w:val="24"/>
        </w:rPr>
      </w:pPr>
      <w:r w:rsidRPr="00DC7652">
        <w:rPr>
          <w:rFonts w:ascii="Times New Roman" w:hAnsi="Times New Roman" w:cs="Times New Roman"/>
          <w:b/>
          <w:sz w:val="24"/>
          <w:szCs w:val="24"/>
        </w:rPr>
        <w:t>Learning Objectives:</w:t>
      </w:r>
    </w:p>
    <w:p w:rsidR="00DC7652" w:rsidRPr="00DC7652" w:rsidRDefault="00DC7652" w:rsidP="00DC7652">
      <w:pPr>
        <w:pStyle w:val="ListParagraph"/>
        <w:numPr>
          <w:ilvl w:val="0"/>
          <w:numId w:val="80"/>
        </w:numPr>
        <w:jc w:val="both"/>
      </w:pPr>
      <w:r w:rsidRPr="00DC7652">
        <w:t xml:space="preserve">To give knowledge about provisions of the Act – How Right to Information Law is bringing transparency and accountability in the working of the government. </w:t>
      </w:r>
    </w:p>
    <w:p w:rsidR="00DC7652" w:rsidRPr="00DC7652" w:rsidRDefault="00DC7652" w:rsidP="00DC7652">
      <w:pPr>
        <w:pStyle w:val="ListParagraph"/>
        <w:numPr>
          <w:ilvl w:val="0"/>
          <w:numId w:val="80"/>
        </w:numPr>
        <w:jc w:val="both"/>
      </w:pPr>
      <w:r w:rsidRPr="00DC7652">
        <w:t>To study the role of judiciary on RTI and also about Media &amp; Law.</w:t>
      </w:r>
    </w:p>
    <w:p w:rsidR="00DC7652" w:rsidRPr="00DC7652" w:rsidRDefault="00DC7652" w:rsidP="00DC7652">
      <w:pPr>
        <w:jc w:val="both"/>
        <w:rPr>
          <w:rFonts w:ascii="Times New Roman" w:hAnsi="Times New Roman" w:cs="Times New Roman"/>
          <w:b/>
          <w:sz w:val="24"/>
          <w:szCs w:val="24"/>
        </w:rPr>
      </w:pPr>
      <w:r w:rsidRPr="00DC7652">
        <w:rPr>
          <w:rFonts w:ascii="Times New Roman" w:hAnsi="Times New Roman" w:cs="Times New Roman"/>
          <w:b/>
          <w:sz w:val="24"/>
          <w:szCs w:val="24"/>
        </w:rPr>
        <w:t>Learning Outcomes:</w:t>
      </w:r>
    </w:p>
    <w:p w:rsidR="00DC7652" w:rsidRPr="00DC7652" w:rsidRDefault="00DC7652" w:rsidP="00DC7652">
      <w:pPr>
        <w:pStyle w:val="ListParagraph"/>
        <w:numPr>
          <w:ilvl w:val="0"/>
          <w:numId w:val="80"/>
        </w:numPr>
        <w:jc w:val="both"/>
      </w:pPr>
      <w:r w:rsidRPr="00DC7652">
        <w:t>The students will understand the risk of non-transparency giving site to corrupt activities.</w:t>
      </w:r>
    </w:p>
    <w:p w:rsidR="00DC7652" w:rsidRPr="00DC7652" w:rsidRDefault="00DC7652" w:rsidP="00DC7652">
      <w:pPr>
        <w:pStyle w:val="ListParagraph"/>
        <w:numPr>
          <w:ilvl w:val="0"/>
          <w:numId w:val="80"/>
        </w:numPr>
        <w:jc w:val="both"/>
        <w:rPr>
          <w:i/>
        </w:rPr>
      </w:pPr>
      <w:r w:rsidRPr="00DC7652">
        <w:t>The students will get the conceptual understanding of regulatory frame of RTI.</w:t>
      </w:r>
    </w:p>
    <w:p w:rsidR="00DC7652" w:rsidRPr="00DC7652" w:rsidRDefault="00DC7652" w:rsidP="00DC7652">
      <w:pPr>
        <w:jc w:val="both"/>
        <w:rPr>
          <w:rFonts w:ascii="Times New Roman" w:hAnsi="Times New Roman" w:cs="Times New Roman"/>
          <w:sz w:val="24"/>
          <w:szCs w:val="24"/>
        </w:rPr>
      </w:pPr>
    </w:p>
    <w:p w:rsidR="00DC7652" w:rsidRPr="00DC7652" w:rsidRDefault="00DC7652" w:rsidP="00DC7652">
      <w:pPr>
        <w:jc w:val="right"/>
        <w:rPr>
          <w:rFonts w:ascii="Times New Roman" w:hAnsi="Times New Roman" w:cs="Times New Roman"/>
          <w:sz w:val="24"/>
          <w:szCs w:val="24"/>
        </w:rPr>
      </w:pP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t>MM: 80</w:t>
      </w:r>
    </w:p>
    <w:p w:rsidR="00DC7652" w:rsidRPr="00DC7652" w:rsidRDefault="00DC7652" w:rsidP="00DC7652">
      <w:pPr>
        <w:jc w:val="right"/>
        <w:rPr>
          <w:rFonts w:ascii="Times New Roman" w:hAnsi="Times New Roman" w:cs="Times New Roman"/>
          <w:sz w:val="24"/>
          <w:szCs w:val="24"/>
        </w:rPr>
      </w:pP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r>
      <w:r w:rsidRPr="00DC7652">
        <w:rPr>
          <w:rFonts w:ascii="Times New Roman" w:hAnsi="Times New Roman" w:cs="Times New Roman"/>
          <w:sz w:val="24"/>
          <w:szCs w:val="24"/>
        </w:rPr>
        <w:tab/>
        <w:t>Time: 3 hours</w:t>
      </w:r>
    </w:p>
    <w:p w:rsidR="00CD29D9" w:rsidRDefault="00CD29D9" w:rsidP="00CD29D9">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CD29D9" w:rsidRDefault="00CD29D9" w:rsidP="00CD29D9">
      <w:pPr>
        <w:spacing w:line="210" w:lineRule="exact"/>
        <w:rPr>
          <w:rFonts w:ascii="Times New Roman" w:eastAsia="Times New Roman" w:hAnsi="Times New Roman"/>
        </w:rPr>
      </w:pPr>
    </w:p>
    <w:p w:rsidR="00CD29D9" w:rsidRDefault="00CD29D9" w:rsidP="00CD29D9">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C3426A" w:rsidRPr="00C3426A" w:rsidRDefault="00C3426A" w:rsidP="00C3426A">
      <w:pPr>
        <w:jc w:val="both"/>
        <w:rPr>
          <w:rFonts w:ascii="Times New Roman" w:hAnsi="Times New Roman" w:cs="Times New Roman"/>
          <w:sz w:val="24"/>
          <w:szCs w:val="24"/>
        </w:rPr>
      </w:pPr>
    </w:p>
    <w:p w:rsidR="00CD29D9" w:rsidRPr="00C3426A" w:rsidRDefault="00CD29D9" w:rsidP="00CD29D9">
      <w:pPr>
        <w:spacing w:line="0" w:lineRule="atLeast"/>
        <w:ind w:left="360"/>
        <w:rPr>
          <w:rFonts w:ascii="Times New Roman" w:eastAsia="Times New Roman" w:hAnsi="Times New Roman" w:cs="Times New Roman"/>
          <w:sz w:val="24"/>
          <w:szCs w:val="24"/>
        </w:rPr>
      </w:pPr>
      <w:r w:rsidRPr="00C3426A">
        <w:rPr>
          <w:rFonts w:ascii="Times New Roman" w:eastAsia="Times New Roman" w:hAnsi="Times New Roman" w:cs="Times New Roman"/>
          <w:sz w:val="24"/>
          <w:szCs w:val="24"/>
        </w:rPr>
        <w:t>NOTE FOR STUDENTS( ON QUESTION PAPER)</w:t>
      </w:r>
    </w:p>
    <w:p w:rsidR="00CD29D9" w:rsidRPr="00C3426A" w:rsidRDefault="00CD29D9" w:rsidP="00CD29D9">
      <w:pPr>
        <w:spacing w:line="212" w:lineRule="exact"/>
        <w:rPr>
          <w:rFonts w:ascii="Times New Roman" w:eastAsia="Times New Roman" w:hAnsi="Times New Roman" w:cs="Times New Roman"/>
          <w:sz w:val="24"/>
          <w:szCs w:val="24"/>
        </w:rPr>
      </w:pPr>
    </w:p>
    <w:p w:rsidR="00CD29D9" w:rsidRDefault="00CD29D9" w:rsidP="00CD29D9">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 INTRODUCTION</w:t>
      </w:r>
    </w:p>
    <w:p w:rsidR="00CD29D9" w:rsidRDefault="00CD29D9" w:rsidP="00CD29D9">
      <w:pPr>
        <w:spacing w:line="201" w:lineRule="exact"/>
        <w:rPr>
          <w:rFonts w:ascii="Times New Roman" w:eastAsia="Times New Roman" w:hAnsi="Times New Roman"/>
        </w:rPr>
      </w:pPr>
    </w:p>
    <w:p w:rsidR="00CD29D9" w:rsidRDefault="00CD29D9" w:rsidP="00722007">
      <w:pPr>
        <w:numPr>
          <w:ilvl w:val="0"/>
          <w:numId w:val="15"/>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Meaning and Scope of Right to Information</w:t>
      </w:r>
    </w:p>
    <w:p w:rsidR="00CD29D9" w:rsidRDefault="00CD29D9" w:rsidP="00CD29D9">
      <w:pPr>
        <w:spacing w:line="1" w:lineRule="exact"/>
        <w:rPr>
          <w:rFonts w:ascii="Times New Roman" w:eastAsia="Times New Roman" w:hAnsi="Times New Roman"/>
          <w:sz w:val="22"/>
        </w:rPr>
      </w:pPr>
    </w:p>
    <w:p w:rsidR="00CD29D9" w:rsidRDefault="00CD29D9" w:rsidP="00722007">
      <w:pPr>
        <w:numPr>
          <w:ilvl w:val="0"/>
          <w:numId w:val="15"/>
        </w:numPr>
        <w:tabs>
          <w:tab w:val="left" w:pos="720"/>
        </w:tabs>
        <w:ind w:left="720" w:hanging="360"/>
        <w:rPr>
          <w:rFonts w:ascii="Times New Roman" w:eastAsia="Times New Roman" w:hAnsi="Times New Roman"/>
          <w:sz w:val="22"/>
        </w:rPr>
      </w:pPr>
      <w:r>
        <w:rPr>
          <w:rFonts w:ascii="Times New Roman" w:eastAsia="Times New Roman" w:hAnsi="Times New Roman"/>
          <w:sz w:val="22"/>
        </w:rPr>
        <w:t>Historical Background</w:t>
      </w:r>
    </w:p>
    <w:p w:rsidR="00CD29D9" w:rsidRDefault="00CD29D9" w:rsidP="00732452">
      <w:pPr>
        <w:ind w:left="720"/>
        <w:rPr>
          <w:rFonts w:ascii="Times New Roman" w:eastAsia="Times New Roman" w:hAnsi="Times New Roman"/>
          <w:sz w:val="22"/>
        </w:rPr>
      </w:pPr>
      <w:r>
        <w:rPr>
          <w:rFonts w:ascii="Times New Roman" w:eastAsia="Times New Roman" w:hAnsi="Times New Roman"/>
          <w:sz w:val="22"/>
        </w:rPr>
        <w:t>. Indian Perspective</w:t>
      </w:r>
    </w:p>
    <w:p w:rsidR="00CD29D9" w:rsidRDefault="00CD29D9" w:rsidP="00732452">
      <w:pPr>
        <w:ind w:left="720"/>
        <w:rPr>
          <w:rFonts w:ascii="Times New Roman" w:eastAsia="Times New Roman" w:hAnsi="Times New Roman"/>
          <w:sz w:val="22"/>
        </w:rPr>
      </w:pPr>
      <w:r>
        <w:rPr>
          <w:rFonts w:ascii="Times New Roman" w:eastAsia="Times New Roman" w:hAnsi="Times New Roman"/>
          <w:sz w:val="22"/>
        </w:rPr>
        <w:t>. Global Perspective</w:t>
      </w:r>
    </w:p>
    <w:p w:rsidR="00CD29D9" w:rsidRDefault="00CD29D9" w:rsidP="00722007">
      <w:pPr>
        <w:numPr>
          <w:ilvl w:val="0"/>
          <w:numId w:val="15"/>
        </w:numPr>
        <w:tabs>
          <w:tab w:val="left" w:pos="720"/>
        </w:tabs>
        <w:ind w:left="720" w:hanging="360"/>
        <w:rPr>
          <w:rFonts w:ascii="Times New Roman" w:eastAsia="Times New Roman" w:hAnsi="Times New Roman"/>
          <w:sz w:val="22"/>
        </w:rPr>
      </w:pPr>
      <w:r>
        <w:rPr>
          <w:rFonts w:ascii="Times New Roman" w:eastAsia="Times New Roman" w:hAnsi="Times New Roman"/>
          <w:sz w:val="22"/>
        </w:rPr>
        <w:t>Media Access to Official Information</w:t>
      </w:r>
    </w:p>
    <w:p w:rsidR="00CD29D9" w:rsidRDefault="00CD29D9" w:rsidP="00722007">
      <w:pPr>
        <w:numPr>
          <w:ilvl w:val="0"/>
          <w:numId w:val="15"/>
        </w:numPr>
        <w:tabs>
          <w:tab w:val="left" w:pos="720"/>
        </w:tabs>
        <w:ind w:left="720" w:hanging="360"/>
        <w:rPr>
          <w:rFonts w:ascii="Times New Roman" w:eastAsia="Times New Roman" w:hAnsi="Times New Roman"/>
          <w:sz w:val="22"/>
        </w:rPr>
      </w:pPr>
      <w:r>
        <w:rPr>
          <w:rFonts w:ascii="Times New Roman" w:eastAsia="Times New Roman" w:hAnsi="Times New Roman"/>
          <w:sz w:val="22"/>
        </w:rPr>
        <w:t>Right to Information and Human Rights Violations</w:t>
      </w:r>
    </w:p>
    <w:p w:rsidR="00CD29D9" w:rsidRDefault="00CD29D9" w:rsidP="00722007">
      <w:pPr>
        <w:numPr>
          <w:ilvl w:val="0"/>
          <w:numId w:val="15"/>
        </w:numPr>
        <w:tabs>
          <w:tab w:val="left" w:pos="720"/>
        </w:tabs>
        <w:ind w:left="720" w:hanging="360"/>
        <w:rPr>
          <w:rFonts w:ascii="Times New Roman" w:eastAsia="Times New Roman" w:hAnsi="Times New Roman"/>
          <w:sz w:val="22"/>
        </w:rPr>
      </w:pPr>
      <w:r>
        <w:rPr>
          <w:rFonts w:ascii="Times New Roman" w:eastAsia="Times New Roman" w:hAnsi="Times New Roman"/>
          <w:sz w:val="22"/>
        </w:rPr>
        <w:t>Right to Information different from Right to Obtain Information</w:t>
      </w:r>
    </w:p>
    <w:p w:rsidR="00CD29D9" w:rsidRDefault="00CD29D9" w:rsidP="00722007">
      <w:pPr>
        <w:numPr>
          <w:ilvl w:val="0"/>
          <w:numId w:val="15"/>
        </w:numPr>
        <w:tabs>
          <w:tab w:val="left" w:pos="720"/>
        </w:tabs>
        <w:ind w:left="720" w:hanging="360"/>
        <w:rPr>
          <w:rFonts w:ascii="Times New Roman" w:eastAsia="Times New Roman" w:hAnsi="Times New Roman"/>
          <w:sz w:val="22"/>
        </w:rPr>
      </w:pPr>
      <w:r>
        <w:rPr>
          <w:rFonts w:ascii="Times New Roman" w:eastAsia="Times New Roman" w:hAnsi="Times New Roman"/>
          <w:sz w:val="22"/>
        </w:rPr>
        <w:t>Basic Elements of Right to Information Law</w:t>
      </w:r>
    </w:p>
    <w:p w:rsidR="00CD29D9" w:rsidRDefault="00CD29D9" w:rsidP="00722007">
      <w:pPr>
        <w:numPr>
          <w:ilvl w:val="0"/>
          <w:numId w:val="15"/>
        </w:numPr>
        <w:tabs>
          <w:tab w:val="left" w:pos="720"/>
        </w:tabs>
        <w:ind w:left="720" w:hanging="360"/>
        <w:rPr>
          <w:rFonts w:ascii="Times New Roman" w:eastAsia="Times New Roman" w:hAnsi="Times New Roman"/>
          <w:sz w:val="22"/>
        </w:rPr>
      </w:pPr>
      <w:r>
        <w:rPr>
          <w:rFonts w:ascii="Times New Roman" w:eastAsia="Times New Roman" w:hAnsi="Times New Roman"/>
          <w:sz w:val="22"/>
        </w:rPr>
        <w:t>Factors Restricting Free Flow of Information</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UNIT-II: THE RIGHT TO INFORMATION ACT, 2005</w:t>
      </w:r>
    </w:p>
    <w:p w:rsidR="00CD29D9" w:rsidRDefault="00CD29D9" w:rsidP="00CD29D9">
      <w:pPr>
        <w:spacing w:line="201" w:lineRule="exact"/>
        <w:rPr>
          <w:rFonts w:ascii="Times New Roman" w:eastAsia="Times New Roman" w:hAnsi="Times New Roman"/>
        </w:rPr>
      </w:pPr>
    </w:p>
    <w:p w:rsidR="00CD29D9" w:rsidRDefault="00CD29D9" w:rsidP="00722007">
      <w:pPr>
        <w:numPr>
          <w:ilvl w:val="0"/>
          <w:numId w:val="16"/>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Preliminary(Section 1 to 2)</w:t>
      </w:r>
    </w:p>
    <w:p w:rsidR="00CD29D9" w:rsidRDefault="00CD29D9" w:rsidP="00722007">
      <w:pPr>
        <w:numPr>
          <w:ilvl w:val="0"/>
          <w:numId w:val="16"/>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The Central Information Commission (Section 12 to 14)</w:t>
      </w:r>
    </w:p>
    <w:p w:rsidR="00CD29D9" w:rsidRDefault="00CD29D9" w:rsidP="00722007">
      <w:pPr>
        <w:numPr>
          <w:ilvl w:val="0"/>
          <w:numId w:val="16"/>
        </w:numPr>
        <w:tabs>
          <w:tab w:val="left" w:pos="780"/>
        </w:tabs>
        <w:spacing w:line="0" w:lineRule="atLeast"/>
        <w:ind w:left="780" w:hanging="420"/>
        <w:rPr>
          <w:rFonts w:ascii="Times New Roman" w:eastAsia="Times New Roman" w:hAnsi="Times New Roman"/>
          <w:sz w:val="22"/>
        </w:rPr>
      </w:pPr>
      <w:r>
        <w:rPr>
          <w:rFonts w:ascii="Times New Roman" w:eastAsia="Times New Roman" w:hAnsi="Times New Roman"/>
          <w:sz w:val="22"/>
        </w:rPr>
        <w:t>Right to Information and Obligations of Public Authorities(Section 3 to 11)</w:t>
      </w:r>
    </w:p>
    <w:p w:rsidR="00CD29D9" w:rsidRDefault="00CD29D9" w:rsidP="00722007">
      <w:pPr>
        <w:numPr>
          <w:ilvl w:val="0"/>
          <w:numId w:val="16"/>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The State Information Commission(Section 15 to 17)</w:t>
      </w:r>
    </w:p>
    <w:p w:rsidR="00CD29D9" w:rsidRDefault="00CD29D9" w:rsidP="00722007">
      <w:pPr>
        <w:numPr>
          <w:ilvl w:val="0"/>
          <w:numId w:val="16"/>
        </w:numPr>
        <w:tabs>
          <w:tab w:val="left" w:pos="780"/>
        </w:tabs>
        <w:spacing w:line="0" w:lineRule="atLeast"/>
        <w:ind w:left="780" w:hanging="420"/>
        <w:rPr>
          <w:rFonts w:ascii="Times New Roman" w:eastAsia="Times New Roman" w:hAnsi="Times New Roman"/>
          <w:sz w:val="22"/>
        </w:rPr>
      </w:pPr>
      <w:r>
        <w:rPr>
          <w:rFonts w:ascii="Times New Roman" w:eastAsia="Times New Roman" w:hAnsi="Times New Roman"/>
          <w:sz w:val="22"/>
        </w:rPr>
        <w:t>Powers &amp; Function of the Information Commission, appeals &amp; penalties (Section 18 to 20)</w:t>
      </w:r>
    </w:p>
    <w:p w:rsidR="00CD29D9" w:rsidRDefault="00CD29D9" w:rsidP="00722007">
      <w:pPr>
        <w:numPr>
          <w:ilvl w:val="0"/>
          <w:numId w:val="16"/>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Miscellaneous (Section 21 to 31)</w:t>
      </w:r>
    </w:p>
    <w:p w:rsidR="00CD29D9" w:rsidRDefault="00CD29D9" w:rsidP="00CD29D9">
      <w:pPr>
        <w:spacing w:line="238" w:lineRule="auto"/>
        <w:rPr>
          <w:rFonts w:ascii="Times New Roman" w:eastAsia="Times New Roman" w:hAnsi="Times New Roman"/>
          <w:sz w:val="22"/>
        </w:rPr>
      </w:pPr>
      <w:r>
        <w:rPr>
          <w:rFonts w:ascii="Times New Roman" w:eastAsia="Times New Roman" w:hAnsi="Times New Roman"/>
          <w:sz w:val="22"/>
        </w:rPr>
        <w:t>Leading Cases:</w:t>
      </w:r>
    </w:p>
    <w:p w:rsidR="00CD29D9" w:rsidRDefault="00CD29D9" w:rsidP="00CD29D9">
      <w:pPr>
        <w:spacing w:line="201" w:lineRule="exact"/>
        <w:rPr>
          <w:rFonts w:ascii="Times New Roman" w:eastAsia="Times New Roman" w:hAnsi="Times New Roman"/>
        </w:rPr>
      </w:pPr>
    </w:p>
    <w:p w:rsidR="00CD29D9" w:rsidRDefault="00CD29D9" w:rsidP="00722007">
      <w:pPr>
        <w:numPr>
          <w:ilvl w:val="0"/>
          <w:numId w:val="17"/>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M.P. Varghese V Mahatma Gandhi University, AIR 2007 Ker. 230</w:t>
      </w:r>
    </w:p>
    <w:p w:rsidR="00CD29D9" w:rsidRDefault="00CD29D9" w:rsidP="00CD29D9">
      <w:pPr>
        <w:spacing w:line="1" w:lineRule="exact"/>
        <w:rPr>
          <w:rFonts w:ascii="Times New Roman" w:eastAsia="Times New Roman" w:hAnsi="Times New Roman"/>
          <w:sz w:val="22"/>
        </w:rPr>
      </w:pPr>
    </w:p>
    <w:p w:rsidR="00CD29D9" w:rsidRDefault="00CD29D9" w:rsidP="00722007">
      <w:pPr>
        <w:numPr>
          <w:ilvl w:val="0"/>
          <w:numId w:val="17"/>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L.K.Koolwal V State of Rajasthan, AIR 1998 Raj 2</w:t>
      </w:r>
    </w:p>
    <w:p w:rsidR="00CD29D9" w:rsidRDefault="00CD29D9" w:rsidP="00CD29D9">
      <w:pPr>
        <w:tabs>
          <w:tab w:val="left" w:pos="1080"/>
        </w:tabs>
        <w:spacing w:line="0" w:lineRule="atLeast"/>
        <w:ind w:left="1080" w:hanging="720"/>
        <w:rPr>
          <w:rFonts w:ascii="Times New Roman" w:eastAsia="Times New Roman" w:hAnsi="Times New Roman"/>
          <w:sz w:val="22"/>
        </w:rPr>
        <w:sectPr w:rsidR="00CD29D9">
          <w:pgSz w:w="12240" w:h="15840"/>
          <w:pgMar w:top="1348" w:right="1440" w:bottom="0" w:left="1440" w:header="0" w:footer="0" w:gutter="0"/>
          <w:cols w:space="0" w:equalWidth="0">
            <w:col w:w="9360"/>
          </w:cols>
          <w:docGrid w:linePitch="360"/>
        </w:sectPr>
      </w:pPr>
    </w:p>
    <w:p w:rsidR="00CD29D9" w:rsidRDefault="00CD29D9" w:rsidP="00CD29D9">
      <w:pPr>
        <w:spacing w:line="0" w:lineRule="atLeast"/>
        <w:ind w:left="4500"/>
        <w:rPr>
          <w:rFonts w:ascii="Times New Roman" w:eastAsia="Times New Roman" w:hAnsi="Times New Roman"/>
          <w:sz w:val="22"/>
        </w:rPr>
      </w:pPr>
      <w:bookmarkStart w:id="9" w:name="page60"/>
      <w:bookmarkEnd w:id="9"/>
    </w:p>
    <w:p w:rsidR="00CD29D9" w:rsidRDefault="00CD29D9" w:rsidP="00CD29D9">
      <w:pPr>
        <w:spacing w:line="198"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UNIT-III JUDICIARY ON RIGHT TO INFORMATION</w:t>
      </w:r>
    </w:p>
    <w:p w:rsidR="00CD29D9" w:rsidRDefault="00CD29D9" w:rsidP="00CD29D9">
      <w:pPr>
        <w:spacing w:line="201" w:lineRule="exact"/>
        <w:rPr>
          <w:rFonts w:ascii="Times New Roman" w:eastAsia="Times New Roman" w:hAnsi="Times New Roman"/>
        </w:rPr>
      </w:pPr>
    </w:p>
    <w:p w:rsidR="00CD29D9" w:rsidRDefault="00CD29D9" w:rsidP="00722007">
      <w:pPr>
        <w:numPr>
          <w:ilvl w:val="0"/>
          <w:numId w:val="18"/>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Free flow of Information for Public Record</w:t>
      </w:r>
    </w:p>
    <w:p w:rsidR="00CD29D9" w:rsidRDefault="00CD29D9" w:rsidP="00722007">
      <w:pPr>
        <w:numPr>
          <w:ilvl w:val="0"/>
          <w:numId w:val="18"/>
        </w:numPr>
        <w:tabs>
          <w:tab w:val="left" w:pos="780"/>
        </w:tabs>
        <w:spacing w:line="0" w:lineRule="atLeast"/>
        <w:ind w:left="780" w:hanging="420"/>
        <w:rPr>
          <w:rFonts w:ascii="Times New Roman" w:eastAsia="Times New Roman" w:hAnsi="Times New Roman"/>
          <w:sz w:val="22"/>
        </w:rPr>
      </w:pPr>
      <w:r>
        <w:rPr>
          <w:rFonts w:ascii="Times New Roman" w:eastAsia="Times New Roman" w:hAnsi="Times New Roman"/>
          <w:sz w:val="22"/>
        </w:rPr>
        <w:t>Right to information: Fundamental Right</w:t>
      </w:r>
    </w:p>
    <w:p w:rsidR="00CD29D9" w:rsidRDefault="00CD29D9" w:rsidP="00722007">
      <w:pPr>
        <w:numPr>
          <w:ilvl w:val="0"/>
          <w:numId w:val="18"/>
        </w:numPr>
        <w:tabs>
          <w:tab w:val="left" w:pos="780"/>
        </w:tabs>
        <w:spacing w:line="0" w:lineRule="atLeast"/>
        <w:ind w:left="780" w:hanging="420"/>
        <w:rPr>
          <w:rFonts w:ascii="Times New Roman" w:eastAsia="Times New Roman" w:hAnsi="Times New Roman"/>
          <w:sz w:val="22"/>
        </w:rPr>
      </w:pPr>
      <w:r>
        <w:rPr>
          <w:rFonts w:ascii="Times New Roman" w:eastAsia="Times New Roman" w:hAnsi="Times New Roman"/>
          <w:sz w:val="22"/>
        </w:rPr>
        <w:t>Disclosure of Information</w:t>
      </w:r>
    </w:p>
    <w:p w:rsidR="00CD29D9" w:rsidRDefault="00CD29D9" w:rsidP="00722007">
      <w:pPr>
        <w:numPr>
          <w:ilvl w:val="0"/>
          <w:numId w:val="18"/>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Right to Know</w:t>
      </w:r>
    </w:p>
    <w:p w:rsidR="00CD29D9" w:rsidRDefault="00CD29D9" w:rsidP="00722007">
      <w:pPr>
        <w:numPr>
          <w:ilvl w:val="0"/>
          <w:numId w:val="18"/>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Right to Acquire &amp; Disseminate Information</w:t>
      </w:r>
    </w:p>
    <w:p w:rsidR="00CD29D9" w:rsidRDefault="00CD29D9" w:rsidP="00722007">
      <w:pPr>
        <w:numPr>
          <w:ilvl w:val="0"/>
          <w:numId w:val="18"/>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Direction on Voter‟s Right to Information</w:t>
      </w:r>
    </w:p>
    <w:p w:rsidR="00CD29D9" w:rsidRDefault="00CD29D9" w:rsidP="00722007">
      <w:pPr>
        <w:numPr>
          <w:ilvl w:val="0"/>
          <w:numId w:val="18"/>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Right to Information and Community Participation</w:t>
      </w:r>
    </w:p>
    <w:p w:rsidR="00CD29D9" w:rsidRDefault="00CD29D9" w:rsidP="00722007">
      <w:pPr>
        <w:numPr>
          <w:ilvl w:val="0"/>
          <w:numId w:val="18"/>
        </w:numPr>
        <w:tabs>
          <w:tab w:val="left" w:pos="780"/>
        </w:tabs>
        <w:spacing w:line="0" w:lineRule="atLeast"/>
        <w:ind w:left="780" w:hanging="420"/>
        <w:rPr>
          <w:rFonts w:ascii="Times New Roman" w:eastAsia="Times New Roman" w:hAnsi="Times New Roman"/>
          <w:sz w:val="22"/>
        </w:rPr>
      </w:pPr>
      <w:r>
        <w:rPr>
          <w:rFonts w:ascii="Times New Roman" w:eastAsia="Times New Roman" w:hAnsi="Times New Roman"/>
          <w:sz w:val="22"/>
        </w:rPr>
        <w:t>Third Party Information</w:t>
      </w:r>
    </w:p>
    <w:p w:rsidR="00CD29D9" w:rsidRDefault="00CD29D9" w:rsidP="00722007">
      <w:pPr>
        <w:numPr>
          <w:ilvl w:val="0"/>
          <w:numId w:val="18"/>
        </w:numPr>
        <w:tabs>
          <w:tab w:val="left" w:pos="581"/>
        </w:tabs>
        <w:spacing w:line="419" w:lineRule="auto"/>
        <w:ind w:right="3760" w:firstLine="360"/>
        <w:rPr>
          <w:rFonts w:ascii="Times New Roman" w:eastAsia="Times New Roman" w:hAnsi="Times New Roman"/>
          <w:sz w:val="22"/>
        </w:rPr>
      </w:pPr>
      <w:r>
        <w:rPr>
          <w:rFonts w:ascii="Times New Roman" w:eastAsia="Times New Roman" w:hAnsi="Times New Roman"/>
          <w:sz w:val="22"/>
        </w:rPr>
        <w:t>Public Authority under Art. 12 of the Indian Constitution Leading Cases:</w:t>
      </w:r>
    </w:p>
    <w:p w:rsidR="00CD29D9" w:rsidRDefault="00CD29D9" w:rsidP="00CD29D9">
      <w:pPr>
        <w:spacing w:line="10" w:lineRule="exact"/>
        <w:rPr>
          <w:rFonts w:ascii="Times New Roman" w:eastAsia="Times New Roman" w:hAnsi="Times New Roman"/>
        </w:rPr>
      </w:pPr>
    </w:p>
    <w:p w:rsidR="00CD29D9" w:rsidRDefault="00CD29D9" w:rsidP="00722007">
      <w:pPr>
        <w:numPr>
          <w:ilvl w:val="0"/>
          <w:numId w:val="19"/>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Indira Jaising V Registrar General Supreme Court of India (2003) 5 SCC 494</w:t>
      </w:r>
    </w:p>
    <w:p w:rsidR="00CD29D9" w:rsidRDefault="00CD29D9" w:rsidP="00CD29D9">
      <w:pPr>
        <w:spacing w:line="1" w:lineRule="exact"/>
        <w:rPr>
          <w:rFonts w:ascii="Times New Roman" w:eastAsia="Times New Roman" w:hAnsi="Times New Roman"/>
          <w:sz w:val="22"/>
        </w:rPr>
      </w:pPr>
    </w:p>
    <w:p w:rsidR="00CD29D9" w:rsidRDefault="00CD29D9" w:rsidP="00722007">
      <w:pPr>
        <w:numPr>
          <w:ilvl w:val="0"/>
          <w:numId w:val="19"/>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People;s Union for Civil Liberties V Union of India AIR 2004 SC 1442</w:t>
      </w:r>
    </w:p>
    <w:p w:rsidR="00CD29D9" w:rsidRDefault="00CD29D9" w:rsidP="00722007">
      <w:pPr>
        <w:numPr>
          <w:ilvl w:val="0"/>
          <w:numId w:val="19"/>
        </w:numPr>
        <w:tabs>
          <w:tab w:val="left" w:pos="108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S.P. Gupta V Union of India, AIR 1982 SC 149</w:t>
      </w:r>
    </w:p>
    <w:p w:rsidR="00CD29D9" w:rsidRDefault="00CD29D9" w:rsidP="00CD29D9">
      <w:pPr>
        <w:spacing w:line="200" w:lineRule="exact"/>
        <w:rPr>
          <w:rFonts w:ascii="Times New Roman" w:eastAsia="Times New Roman" w:hAnsi="Times New Roman"/>
        </w:rPr>
      </w:pPr>
    </w:p>
    <w:p w:rsidR="00CD29D9" w:rsidRDefault="00CD29D9" w:rsidP="00CD29D9">
      <w:pPr>
        <w:spacing w:line="0" w:lineRule="atLeast"/>
        <w:rPr>
          <w:rFonts w:ascii="Times New Roman" w:eastAsia="Times New Roman" w:hAnsi="Times New Roman"/>
          <w:sz w:val="22"/>
        </w:rPr>
      </w:pPr>
      <w:r>
        <w:rPr>
          <w:rFonts w:ascii="Times New Roman" w:eastAsia="Times New Roman" w:hAnsi="Times New Roman"/>
          <w:sz w:val="22"/>
        </w:rPr>
        <w:t>UNIT-IV MEDIA &amp; LAW</w:t>
      </w:r>
    </w:p>
    <w:p w:rsidR="00CD29D9" w:rsidRDefault="00CD29D9" w:rsidP="00722007">
      <w:pPr>
        <w:numPr>
          <w:ilvl w:val="0"/>
          <w:numId w:val="20"/>
        </w:numPr>
        <w:tabs>
          <w:tab w:val="left" w:pos="720"/>
        </w:tabs>
        <w:spacing w:line="0" w:lineRule="atLeast"/>
        <w:ind w:left="720" w:hanging="360"/>
        <w:rPr>
          <w:rFonts w:ascii="Times New Roman" w:eastAsia="Times New Roman" w:hAnsi="Times New Roman"/>
          <w:sz w:val="22"/>
        </w:rPr>
      </w:pPr>
      <w:r>
        <w:rPr>
          <w:rFonts w:ascii="Times New Roman" w:eastAsia="Times New Roman" w:hAnsi="Times New Roman"/>
          <w:sz w:val="22"/>
        </w:rPr>
        <w:t>Legal Dimension of Media</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.Media &amp; Criminal Law (Defamation/obscenity/Sedition)</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.Media &amp; Tort Law (Defamation and Negligence)</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Media and Legislature-Privileges of the Legislature</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Media and Executive-Official Secrets Act,</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Media &amp; Judiciary-contempt of Court</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Media and Human Rights</w:t>
      </w:r>
    </w:p>
    <w:p w:rsidR="00CD29D9" w:rsidRDefault="00CD29D9" w:rsidP="00722007">
      <w:pPr>
        <w:numPr>
          <w:ilvl w:val="0"/>
          <w:numId w:val="20"/>
        </w:numPr>
        <w:tabs>
          <w:tab w:val="left" w:pos="580"/>
        </w:tabs>
        <w:spacing w:line="0" w:lineRule="atLeast"/>
        <w:ind w:left="580" w:hanging="220"/>
        <w:rPr>
          <w:rFonts w:ascii="Times New Roman" w:eastAsia="Times New Roman" w:hAnsi="Times New Roman"/>
          <w:sz w:val="22"/>
        </w:rPr>
      </w:pPr>
      <w:r>
        <w:rPr>
          <w:rFonts w:ascii="Times New Roman" w:eastAsia="Times New Roman" w:hAnsi="Times New Roman"/>
          <w:sz w:val="22"/>
        </w:rPr>
        <w:t>Media in Constitutional Framework:</w:t>
      </w:r>
    </w:p>
    <w:p w:rsidR="00CD29D9" w:rsidRDefault="00CD29D9" w:rsidP="00CD29D9">
      <w:pPr>
        <w:spacing w:line="201" w:lineRule="exact"/>
        <w:rPr>
          <w:rFonts w:ascii="Times New Roman" w:eastAsia="Times New Roman" w:hAnsi="Times New Roman"/>
        </w:rPr>
      </w:pP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.Freedom of Expression in Indian Constitution</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Interpretation of Media Freedom</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 Issues of Privacy</w:t>
      </w:r>
    </w:p>
    <w:p w:rsidR="00CD29D9" w:rsidRDefault="00CD29D9" w:rsidP="00CD29D9">
      <w:pPr>
        <w:spacing w:line="0" w:lineRule="atLeast"/>
        <w:ind w:left="720"/>
        <w:rPr>
          <w:rFonts w:ascii="Times New Roman" w:eastAsia="Times New Roman" w:hAnsi="Times New Roman"/>
          <w:sz w:val="22"/>
        </w:rPr>
      </w:pPr>
      <w:r>
        <w:rPr>
          <w:rFonts w:ascii="Times New Roman" w:eastAsia="Times New Roman" w:hAnsi="Times New Roman"/>
          <w:sz w:val="22"/>
        </w:rPr>
        <w:t>.Pre-Trial by Media and Free Expression</w:t>
      </w:r>
    </w:p>
    <w:p w:rsidR="00C3426A" w:rsidRPr="00C3426A" w:rsidRDefault="00C3426A" w:rsidP="00C3426A">
      <w:pPr>
        <w:ind w:left="0"/>
        <w:jc w:val="both"/>
        <w:rPr>
          <w:rFonts w:ascii="Times New Roman" w:hAnsi="Times New Roman" w:cs="Times New Roman"/>
          <w:b/>
          <w:sz w:val="24"/>
          <w:szCs w:val="24"/>
        </w:rPr>
      </w:pPr>
      <w:r w:rsidRPr="00C3426A">
        <w:rPr>
          <w:rFonts w:ascii="Times New Roman" w:hAnsi="Times New Roman" w:cs="Times New Roman"/>
          <w:b/>
          <w:sz w:val="24"/>
          <w:szCs w:val="24"/>
        </w:rPr>
        <w:t>RECOMMENDED BOOKS</w:t>
      </w:r>
    </w:p>
    <w:p w:rsidR="00C3426A" w:rsidRPr="00C3426A" w:rsidRDefault="00C3426A" w:rsidP="00C3426A">
      <w:pPr>
        <w:jc w:val="both"/>
        <w:rPr>
          <w:rFonts w:ascii="Times New Roman" w:hAnsi="Times New Roman" w:cs="Times New Roman"/>
          <w:sz w:val="24"/>
          <w:szCs w:val="24"/>
        </w:rPr>
      </w:pPr>
    </w:p>
    <w:p w:rsidR="00C3426A" w:rsidRPr="00C3426A" w:rsidRDefault="00C3426A" w:rsidP="00722007">
      <w:pPr>
        <w:pStyle w:val="ListParagraph"/>
        <w:numPr>
          <w:ilvl w:val="0"/>
          <w:numId w:val="81"/>
        </w:numPr>
        <w:spacing w:after="200" w:line="276" w:lineRule="auto"/>
        <w:jc w:val="both"/>
      </w:pPr>
      <w:r w:rsidRPr="00C3426A">
        <w:t xml:space="preserve">J.N. Barowalia, </w:t>
      </w:r>
      <w:r w:rsidRPr="00C3426A">
        <w:rPr>
          <w:i/>
        </w:rPr>
        <w:t>Commentary on the Right to Information Act</w:t>
      </w:r>
      <w:r w:rsidRPr="00C3426A">
        <w:t xml:space="preserve"> (University Law Publication, Delhi, Ed. 2016)</w:t>
      </w:r>
    </w:p>
    <w:p w:rsidR="00C3426A" w:rsidRPr="00C3426A" w:rsidRDefault="00C3426A" w:rsidP="00722007">
      <w:pPr>
        <w:pStyle w:val="ListParagraph"/>
        <w:numPr>
          <w:ilvl w:val="0"/>
          <w:numId w:val="81"/>
        </w:numPr>
        <w:spacing w:after="200" w:line="276" w:lineRule="auto"/>
      </w:pPr>
      <w:r w:rsidRPr="00C3426A">
        <w:t xml:space="preserve">P.K. Das, </w:t>
      </w:r>
      <w:r w:rsidRPr="00C3426A">
        <w:rPr>
          <w:i/>
        </w:rPr>
        <w:t>Hand Book on the Right to Information Act</w:t>
      </w:r>
      <w:r w:rsidRPr="00C3426A">
        <w:t xml:space="preserve"> (Universal Law Publication, Delhi, Ed. 2016)</w:t>
      </w:r>
    </w:p>
    <w:p w:rsidR="00C3426A" w:rsidRPr="00C3426A" w:rsidRDefault="00C3426A" w:rsidP="00722007">
      <w:pPr>
        <w:pStyle w:val="ListParagraph"/>
        <w:numPr>
          <w:ilvl w:val="0"/>
          <w:numId w:val="81"/>
        </w:numPr>
        <w:spacing w:after="200" w:line="276" w:lineRule="auto"/>
        <w:jc w:val="both"/>
      </w:pPr>
      <w:r w:rsidRPr="00C3426A">
        <w:t xml:space="preserve">Dheera Khandelwal and K.K. Khandelwal, </w:t>
      </w:r>
      <w:r w:rsidRPr="00C3426A">
        <w:rPr>
          <w:i/>
        </w:rPr>
        <w:t>A Commentary and Digest on the Right to Information Act</w:t>
      </w:r>
      <w:r w:rsidRPr="00C3426A">
        <w:t xml:space="preserve"> </w:t>
      </w:r>
      <w:r w:rsidRPr="00C3426A">
        <w:rPr>
          <w:i/>
        </w:rPr>
        <w:t>2005</w:t>
      </w:r>
      <w:r w:rsidRPr="00C3426A">
        <w:t>. (Vol-2, The Bright Law House, Delhi, Ed. 2014)</w:t>
      </w:r>
    </w:p>
    <w:p w:rsidR="00C3426A" w:rsidRPr="00C3426A" w:rsidRDefault="00C3426A" w:rsidP="00722007">
      <w:pPr>
        <w:pStyle w:val="ListParagraph"/>
        <w:numPr>
          <w:ilvl w:val="0"/>
          <w:numId w:val="81"/>
        </w:numPr>
        <w:spacing w:after="200" w:line="276" w:lineRule="auto"/>
        <w:jc w:val="both"/>
      </w:pPr>
      <w:r w:rsidRPr="00C3426A">
        <w:t xml:space="preserve">A.S. Yadav, </w:t>
      </w:r>
      <w:r w:rsidRPr="00C3426A">
        <w:rPr>
          <w:i/>
        </w:rPr>
        <w:t>Right to Information Act 2005: An Analysis</w:t>
      </w:r>
      <w:r w:rsidRPr="00C3426A">
        <w:t xml:space="preserve"> (Central Law Publication, Allahabad, Ed. 2016)</w:t>
      </w:r>
    </w:p>
    <w:p w:rsidR="00C3426A" w:rsidRPr="00C3426A" w:rsidRDefault="00C3426A" w:rsidP="00722007">
      <w:pPr>
        <w:pStyle w:val="ListParagraph"/>
        <w:numPr>
          <w:ilvl w:val="0"/>
          <w:numId w:val="81"/>
        </w:numPr>
        <w:spacing w:after="200" w:line="276" w:lineRule="auto"/>
        <w:jc w:val="both"/>
      </w:pPr>
      <w:r w:rsidRPr="00C3426A">
        <w:t xml:space="preserve">N.V. Paranjape, </w:t>
      </w:r>
      <w:r w:rsidRPr="00C3426A">
        <w:rPr>
          <w:i/>
        </w:rPr>
        <w:t>Right to Information Law in India</w:t>
      </w:r>
      <w:r w:rsidRPr="00C3426A">
        <w:t xml:space="preserve"> (Lexis Nexis, Ed. 2014).</w:t>
      </w:r>
    </w:p>
    <w:p w:rsidR="00C3426A" w:rsidRPr="00C3426A" w:rsidRDefault="00C3426A" w:rsidP="00C3426A">
      <w:pPr>
        <w:spacing w:line="0" w:lineRule="atLeast"/>
        <w:ind w:left="0"/>
        <w:rPr>
          <w:rFonts w:ascii="Times New Roman" w:eastAsia="Times New Roman" w:hAnsi="Times New Roman" w:cs="Times New Roman"/>
          <w:sz w:val="24"/>
          <w:szCs w:val="24"/>
        </w:rPr>
      </w:pPr>
      <w:r w:rsidRPr="00C3426A">
        <w:rPr>
          <w:rFonts w:ascii="Times New Roman" w:hAnsi="Times New Roman" w:cs="Times New Roman"/>
          <w:b/>
          <w:sz w:val="24"/>
          <w:szCs w:val="24"/>
        </w:rPr>
        <w:t>*Students are advised to study latest edition of the books and case laws.</w:t>
      </w:r>
    </w:p>
    <w:p w:rsidR="00CD29D9" w:rsidRPr="00C3426A" w:rsidRDefault="00CD29D9" w:rsidP="00CD29D9">
      <w:pPr>
        <w:rPr>
          <w:rFonts w:ascii="Times New Roman" w:eastAsia="Times New Roman" w:hAnsi="Times New Roman" w:cs="Times New Roman"/>
          <w:sz w:val="24"/>
          <w:szCs w:val="24"/>
        </w:rPr>
      </w:pPr>
      <w:bookmarkStart w:id="10" w:name="page61"/>
      <w:bookmarkEnd w:id="10"/>
    </w:p>
    <w:p w:rsidR="00C3426A" w:rsidRDefault="00C3426A" w:rsidP="00CD29D9">
      <w:pPr>
        <w:rPr>
          <w:rFonts w:ascii="Times New Roman" w:eastAsia="Times New Roman" w:hAnsi="Times New Roman"/>
          <w:sz w:val="1"/>
        </w:rPr>
      </w:pPr>
    </w:p>
    <w:p w:rsidR="00C3426A" w:rsidRDefault="00C3426A" w:rsidP="00CD29D9">
      <w:pPr>
        <w:rPr>
          <w:rFonts w:ascii="Times New Roman" w:eastAsia="Times New Roman" w:hAnsi="Times New Roman"/>
          <w:sz w:val="1"/>
        </w:rPr>
        <w:sectPr w:rsidR="00C3426A">
          <w:pgSz w:w="12240" w:h="15840"/>
          <w:pgMar w:top="443" w:right="1440" w:bottom="1440" w:left="1440" w:header="0" w:footer="0" w:gutter="0"/>
          <w:cols w:space="0" w:equalWidth="0">
            <w:col w:w="9360"/>
          </w:cols>
          <w:docGrid w:linePitch="360"/>
        </w:sectPr>
      </w:pPr>
    </w:p>
    <w:p w:rsidR="00640609" w:rsidRDefault="00640609" w:rsidP="00640609">
      <w:pPr>
        <w:spacing w:line="0" w:lineRule="atLeast"/>
        <w:jc w:val="center"/>
        <w:rPr>
          <w:rFonts w:ascii="Times New Roman" w:eastAsia="Times New Roman" w:hAnsi="Times New Roman"/>
          <w:b/>
          <w:sz w:val="24"/>
        </w:rPr>
      </w:pPr>
      <w:r>
        <w:rPr>
          <w:rFonts w:ascii="Times New Roman" w:eastAsia="Times New Roman" w:hAnsi="Times New Roman"/>
          <w:b/>
          <w:sz w:val="24"/>
        </w:rPr>
        <w:lastRenderedPageBreak/>
        <w:t xml:space="preserve">B.B.A.LL.B (H) 5 Year Course </w:t>
      </w:r>
      <w:r w:rsidR="00732452">
        <w:rPr>
          <w:rFonts w:ascii="Times New Roman" w:eastAsia="Times New Roman" w:hAnsi="Times New Roman"/>
          <w:b/>
          <w:sz w:val="24"/>
        </w:rPr>
        <w:t>Fifth</w:t>
      </w:r>
      <w:r>
        <w:rPr>
          <w:rFonts w:ascii="Times New Roman" w:eastAsia="Times New Roman" w:hAnsi="Times New Roman"/>
          <w:b/>
          <w:sz w:val="24"/>
        </w:rPr>
        <w:t xml:space="preserve"> Semester</w:t>
      </w:r>
    </w:p>
    <w:p w:rsidR="00640609" w:rsidRPr="00732452" w:rsidRDefault="00732452" w:rsidP="00640609">
      <w:pPr>
        <w:spacing w:line="0" w:lineRule="atLeast"/>
        <w:jc w:val="center"/>
        <w:rPr>
          <w:rFonts w:ascii="Times New Roman" w:eastAsia="Times New Roman" w:hAnsi="Times New Roman"/>
          <w:b/>
          <w:sz w:val="26"/>
          <w:szCs w:val="26"/>
        </w:rPr>
      </w:pPr>
      <w:r w:rsidRPr="00732452">
        <w:rPr>
          <w:rFonts w:ascii="Times New Roman" w:eastAsia="Times New Roman" w:hAnsi="Times New Roman"/>
          <w:b/>
          <w:sz w:val="26"/>
          <w:szCs w:val="26"/>
        </w:rPr>
        <w:t xml:space="preserve">BUSINESS RESEARCH </w:t>
      </w:r>
      <w:r w:rsidRPr="00732452">
        <w:rPr>
          <w:b/>
          <w:sz w:val="26"/>
          <w:szCs w:val="26"/>
        </w:rPr>
        <w:t>METHODOLOGY</w:t>
      </w:r>
    </w:p>
    <w:p w:rsidR="00640609" w:rsidRDefault="00640609" w:rsidP="00640609">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Paper Code: </w:t>
      </w:r>
      <w:r w:rsidR="00732452">
        <w:rPr>
          <w:rFonts w:ascii="Times New Roman" w:eastAsia="Times New Roman" w:hAnsi="Times New Roman"/>
          <w:b/>
          <w:sz w:val="24"/>
        </w:rPr>
        <w:t>1545</w:t>
      </w:r>
    </w:p>
    <w:p w:rsidR="00971248" w:rsidRPr="00E47746" w:rsidRDefault="00971248" w:rsidP="00971248">
      <w:pPr>
        <w:jc w:val="both"/>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lang w:val="en-IN"/>
        </w:rPr>
        <w:t>Learning Objectives</w:t>
      </w:r>
      <w:r>
        <w:rPr>
          <w:rFonts w:ascii="Times New Roman" w:hAnsi="Times New Roman" w:cs="Times New Roman"/>
          <w:b/>
          <w:bCs/>
          <w:color w:val="000000" w:themeColor="text1"/>
          <w:sz w:val="24"/>
          <w:szCs w:val="24"/>
          <w:lang w:val="en-IN"/>
        </w:rPr>
        <w:t>:</w:t>
      </w:r>
    </w:p>
    <w:p w:rsidR="00971248" w:rsidRPr="00E47746" w:rsidRDefault="00971248" w:rsidP="00971248">
      <w:pPr>
        <w:numPr>
          <w:ilvl w:val="0"/>
          <w:numId w:val="82"/>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To introduce students with the various aspects of research, to expose them to the relevance of research design in addressing a research problem;</w:t>
      </w:r>
    </w:p>
    <w:p w:rsidR="00971248" w:rsidRPr="00E47746" w:rsidRDefault="00971248" w:rsidP="00971248">
      <w:pPr>
        <w:numPr>
          <w:ilvl w:val="0"/>
          <w:numId w:val="82"/>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shd w:val="clear" w:color="auto" w:fill="FFFFFF"/>
        </w:rPr>
        <w:t>To impart research skills to the management students at undergraduate level;</w:t>
      </w:r>
    </w:p>
    <w:p w:rsidR="00971248" w:rsidRPr="00E47746" w:rsidRDefault="00971248" w:rsidP="00971248">
      <w:pPr>
        <w:numPr>
          <w:ilvl w:val="0"/>
          <w:numId w:val="82"/>
        </w:numPr>
        <w:autoSpaceDE w:val="0"/>
        <w:autoSpaceDN w:val="0"/>
        <w:adjustRightInd w:val="0"/>
        <w:jc w:val="both"/>
        <w:rPr>
          <w:rFonts w:ascii="Times New Roman" w:hAnsi="Times New Roman" w:cs="Times New Roman"/>
          <w:color w:val="000000" w:themeColor="text1"/>
          <w:sz w:val="24"/>
          <w:szCs w:val="24"/>
          <w:shd w:val="clear" w:color="auto" w:fill="FFFFFF"/>
        </w:rPr>
      </w:pPr>
      <w:r w:rsidRPr="00E47746">
        <w:rPr>
          <w:rFonts w:ascii="Times New Roman" w:hAnsi="Times New Roman" w:cs="Times New Roman"/>
          <w:color w:val="000000" w:themeColor="text1"/>
          <w:sz w:val="24"/>
          <w:szCs w:val="24"/>
          <w:shd w:val="clear" w:color="auto" w:fill="FFFFFF"/>
        </w:rPr>
        <w:t>To enable the students to develop the most appropriate methodology for the research studies; </w:t>
      </w:r>
    </w:p>
    <w:p w:rsidR="00971248" w:rsidRPr="00E47746" w:rsidRDefault="00971248" w:rsidP="00971248">
      <w:pPr>
        <w:numPr>
          <w:ilvl w:val="0"/>
          <w:numId w:val="82"/>
        </w:numPr>
        <w:autoSpaceDE w:val="0"/>
        <w:autoSpaceDN w:val="0"/>
        <w:adjustRightInd w:val="0"/>
        <w:jc w:val="both"/>
        <w:rPr>
          <w:rFonts w:ascii="Times New Roman" w:hAnsi="Times New Roman" w:cs="Times New Roman"/>
          <w:color w:val="000000" w:themeColor="text1"/>
          <w:sz w:val="24"/>
          <w:szCs w:val="24"/>
        </w:rPr>
      </w:pPr>
      <w:r w:rsidRPr="00E47746">
        <w:rPr>
          <w:rFonts w:ascii="Times New Roman" w:eastAsia="Times New Roman" w:hAnsi="Times New Roman" w:cs="Times New Roman"/>
          <w:color w:val="000000" w:themeColor="text1"/>
          <w:sz w:val="24"/>
          <w:szCs w:val="24"/>
        </w:rPr>
        <w:t xml:space="preserve">To enable </w:t>
      </w:r>
      <w:r w:rsidRPr="00E47746">
        <w:rPr>
          <w:rFonts w:ascii="Times New Roman" w:hAnsi="Times New Roman" w:cs="Times New Roman"/>
          <w:color w:val="000000" w:themeColor="text1"/>
          <w:sz w:val="24"/>
          <w:szCs w:val="24"/>
          <w:shd w:val="clear" w:color="auto" w:fill="FFFFFF"/>
        </w:rPr>
        <w:t>students</w:t>
      </w:r>
      <w:r w:rsidRPr="00E47746">
        <w:rPr>
          <w:rFonts w:ascii="Times New Roman" w:eastAsia="Times New Roman" w:hAnsi="Times New Roman" w:cs="Times New Roman"/>
          <w:color w:val="000000" w:themeColor="text1"/>
          <w:sz w:val="24"/>
          <w:szCs w:val="24"/>
        </w:rPr>
        <w:t xml:space="preserve"> in writing various research reports, research papers, articles etc.</w:t>
      </w:r>
    </w:p>
    <w:p w:rsidR="00971248" w:rsidRPr="00E47746" w:rsidRDefault="00971248" w:rsidP="00971248">
      <w:pPr>
        <w:autoSpaceDE w:val="0"/>
        <w:autoSpaceDN w:val="0"/>
        <w:adjustRightInd w:val="0"/>
        <w:jc w:val="both"/>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lang w:val="en-IN"/>
        </w:rPr>
        <w:t>Learning Outcomes</w:t>
      </w:r>
      <w:r>
        <w:rPr>
          <w:rFonts w:ascii="Times New Roman" w:hAnsi="Times New Roman" w:cs="Times New Roman"/>
          <w:b/>
          <w:bCs/>
          <w:color w:val="000000" w:themeColor="text1"/>
          <w:sz w:val="24"/>
          <w:szCs w:val="24"/>
          <w:lang w:val="en-IN"/>
        </w:rPr>
        <w:t>:</w:t>
      </w:r>
    </w:p>
    <w:p w:rsidR="00971248" w:rsidRPr="00E47746" w:rsidRDefault="00971248" w:rsidP="005A2C44">
      <w:pPr>
        <w:numPr>
          <w:ilvl w:val="0"/>
          <w:numId w:val="155"/>
        </w:numPr>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Students will be capable to choose an appropriate methodology for the research work and plan the work in proper step by step manner;</w:t>
      </w:r>
    </w:p>
    <w:p w:rsidR="00971248" w:rsidRPr="00E47746" w:rsidRDefault="00971248" w:rsidP="005A2C44">
      <w:pPr>
        <w:numPr>
          <w:ilvl w:val="0"/>
          <w:numId w:val="155"/>
        </w:numPr>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Students can select and formulate the research problem and make a research proposal;</w:t>
      </w:r>
    </w:p>
    <w:p w:rsidR="00971248" w:rsidRPr="00E47746" w:rsidRDefault="00971248" w:rsidP="005A2C44">
      <w:pPr>
        <w:numPr>
          <w:ilvl w:val="0"/>
          <w:numId w:val="155"/>
        </w:numPr>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Develop the ability of reviewing the relevant literature, build the conceptual framework, select the research design, formulate the targeted research questions, analyze and interpret the results to complete the scientific report writing;</w:t>
      </w:r>
    </w:p>
    <w:p w:rsidR="00971248" w:rsidRPr="00E47746" w:rsidRDefault="00971248" w:rsidP="005A2C44">
      <w:pPr>
        <w:numPr>
          <w:ilvl w:val="0"/>
          <w:numId w:val="155"/>
        </w:numPr>
        <w:jc w:val="both"/>
        <w:rPr>
          <w:rFonts w:ascii="Times New Roman" w:hAnsi="Times New Roman" w:cs="Times New Roman"/>
          <w:color w:val="000000" w:themeColor="text1"/>
          <w:sz w:val="24"/>
          <w:szCs w:val="24"/>
        </w:rPr>
      </w:pPr>
      <w:r w:rsidRPr="00E47746">
        <w:rPr>
          <w:rFonts w:ascii="Times New Roman" w:hAnsi="Times New Roman" w:cs="Times New Roman"/>
          <w:color w:val="000000" w:themeColor="text1"/>
          <w:sz w:val="24"/>
          <w:szCs w:val="24"/>
        </w:rPr>
        <w:t>Students will learn logical and ethical concerns, be familiar with research design and be introduced to some methodological concerns.</w:t>
      </w:r>
    </w:p>
    <w:p w:rsidR="00640609" w:rsidRDefault="00640609" w:rsidP="00640609">
      <w:pPr>
        <w:spacing w:line="295" w:lineRule="exact"/>
        <w:rPr>
          <w:rFonts w:ascii="Times New Roman" w:eastAsia="Times New Roman" w:hAnsi="Times New Roman"/>
        </w:rPr>
      </w:pPr>
    </w:p>
    <w:p w:rsidR="00640609" w:rsidRDefault="00640609" w:rsidP="00640609">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640609" w:rsidRDefault="00640609" w:rsidP="00640609">
      <w:pPr>
        <w:spacing w:line="1" w:lineRule="exact"/>
        <w:rPr>
          <w:rFonts w:ascii="Times New Roman" w:eastAsia="Times New Roman" w:hAnsi="Times New Roman"/>
        </w:rPr>
      </w:pPr>
    </w:p>
    <w:p w:rsidR="00640609" w:rsidRDefault="00640609" w:rsidP="00D63AC9">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640609" w:rsidRDefault="00640609" w:rsidP="00640609">
      <w:pPr>
        <w:spacing w:line="0" w:lineRule="atLeast"/>
        <w:ind w:left="9020"/>
        <w:rPr>
          <w:rFonts w:ascii="Times New Roman" w:eastAsia="Times New Roman" w:hAnsi="Times New Roman"/>
          <w:sz w:val="22"/>
        </w:rPr>
      </w:pPr>
      <w:r>
        <w:rPr>
          <w:rFonts w:ascii="Times New Roman" w:eastAsia="Times New Roman" w:hAnsi="Times New Roman"/>
          <w:sz w:val="22"/>
        </w:rPr>
        <w:t>Time: 3 hrs.</w:t>
      </w:r>
    </w:p>
    <w:p w:rsidR="00640609" w:rsidRDefault="00640609" w:rsidP="00640609">
      <w:pPr>
        <w:spacing w:line="0" w:lineRule="atLeast"/>
        <w:rPr>
          <w:rFonts w:ascii="Times New Roman" w:eastAsia="Times New Roman" w:hAnsi="Times New Roman"/>
          <w:b/>
          <w:sz w:val="24"/>
        </w:rPr>
      </w:pPr>
      <w:r>
        <w:rPr>
          <w:rFonts w:ascii="Times New Roman" w:eastAsia="Times New Roman" w:hAnsi="Times New Roman"/>
          <w:b/>
          <w:sz w:val="24"/>
        </w:rPr>
        <w:t>NOTE:</w:t>
      </w:r>
    </w:p>
    <w:p w:rsidR="00640609" w:rsidRDefault="00640609" w:rsidP="00640609">
      <w:pPr>
        <w:spacing w:line="7" w:lineRule="exact"/>
        <w:rPr>
          <w:rFonts w:ascii="Times New Roman" w:eastAsia="Times New Roman" w:hAnsi="Times New Roman"/>
        </w:rPr>
      </w:pPr>
    </w:p>
    <w:p w:rsidR="00640609" w:rsidRDefault="00640609" w:rsidP="00640609">
      <w:pPr>
        <w:spacing w:line="237" w:lineRule="auto"/>
        <w:ind w:right="40"/>
        <w:rPr>
          <w:rFonts w:ascii="Times New Roman" w:eastAsia="Times New Roman" w:hAnsi="Times New Roman"/>
          <w:sz w:val="24"/>
        </w:rPr>
      </w:pPr>
      <w:r>
        <w:rPr>
          <w:rFonts w:ascii="Times New Roman" w:eastAsia="Times New Roman" w:hAnsi="Times New Roman"/>
          <w:b/>
          <w:sz w:val="24"/>
        </w:rPr>
        <w:t xml:space="preserve">Instruction for external examiner: </w:t>
      </w:r>
      <w:r>
        <w:rPr>
          <w:rFonts w:ascii="Times New Roman" w:eastAsia="Times New Roman" w:hAnsi="Times New Roman"/>
          <w:sz w:val="24"/>
        </w:rPr>
        <w:t>The question paper will have two sections. Section-A shall</w:t>
      </w:r>
      <w:r>
        <w:rPr>
          <w:rFonts w:ascii="Times New Roman" w:eastAsia="Times New Roman" w:hAnsi="Times New Roman"/>
          <w:b/>
          <w:sz w:val="24"/>
        </w:rPr>
        <w:t xml:space="preserve"> </w:t>
      </w:r>
      <w:r>
        <w:rPr>
          <w:rFonts w:ascii="Times New Roman" w:eastAsia="Times New Roman" w:hAnsi="Times New Roman"/>
          <w:sz w:val="24"/>
        </w:rPr>
        <w:t>comprise 8 questions (2 from each unit). In case, a Case Study is included in any unit, it will carry equal marks. The students will be required to attempt four questions (one questions from each unit). Section-B will contain 8 short answer questions from all the units equally carrying 3 marks. This Section is mandatory.</w:t>
      </w:r>
    </w:p>
    <w:p w:rsidR="00640609" w:rsidRDefault="00640609" w:rsidP="00640609">
      <w:pPr>
        <w:spacing w:line="286"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4"/>
        </w:rPr>
      </w:pPr>
      <w:r>
        <w:rPr>
          <w:rFonts w:ascii="Times New Roman" w:eastAsia="Times New Roman" w:hAnsi="Times New Roman"/>
          <w:b/>
          <w:sz w:val="24"/>
        </w:rPr>
        <w:t>UNIT-I</w:t>
      </w:r>
    </w:p>
    <w:p w:rsidR="00640609" w:rsidRDefault="00640609" w:rsidP="00640609">
      <w:pPr>
        <w:spacing w:line="7" w:lineRule="exact"/>
        <w:rPr>
          <w:rFonts w:ascii="Times New Roman" w:eastAsia="Times New Roman" w:hAnsi="Times New Roman"/>
        </w:rPr>
      </w:pPr>
    </w:p>
    <w:p w:rsidR="00640609" w:rsidRDefault="00640609" w:rsidP="00640609">
      <w:pPr>
        <w:spacing w:line="237" w:lineRule="auto"/>
        <w:jc w:val="both"/>
        <w:rPr>
          <w:rFonts w:ascii="Times New Roman" w:eastAsia="Times New Roman" w:hAnsi="Times New Roman"/>
          <w:sz w:val="24"/>
        </w:rPr>
      </w:pPr>
      <w:r>
        <w:rPr>
          <w:rFonts w:ascii="Times New Roman" w:eastAsia="Times New Roman" w:hAnsi="Times New Roman"/>
          <w:sz w:val="24"/>
        </w:rPr>
        <w:t>Business Research – Meaning, types, managerial value of business research; theory and research – components, concept, constructs, definition variables, proposition and hypothesis, deductive and inductive theory; nature and process and importance of problem definition, purpose and types of research proposal, ingredients of research proposal.</w:t>
      </w:r>
    </w:p>
    <w:p w:rsidR="00640609" w:rsidRDefault="00640609" w:rsidP="00640609">
      <w:pPr>
        <w:spacing w:line="283"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4"/>
        </w:rPr>
      </w:pPr>
      <w:r>
        <w:rPr>
          <w:rFonts w:ascii="Times New Roman" w:eastAsia="Times New Roman" w:hAnsi="Times New Roman"/>
          <w:b/>
          <w:sz w:val="24"/>
        </w:rPr>
        <w:t>UNIT-II</w:t>
      </w:r>
    </w:p>
    <w:p w:rsidR="00640609" w:rsidRDefault="00640609" w:rsidP="00640609">
      <w:pPr>
        <w:spacing w:line="7" w:lineRule="exact"/>
        <w:rPr>
          <w:rFonts w:ascii="Times New Roman" w:eastAsia="Times New Roman" w:hAnsi="Times New Roman"/>
        </w:rPr>
      </w:pPr>
    </w:p>
    <w:p w:rsidR="00640609" w:rsidRDefault="00640609" w:rsidP="00640609">
      <w:pPr>
        <w:spacing w:line="236" w:lineRule="auto"/>
        <w:jc w:val="both"/>
        <w:rPr>
          <w:rFonts w:ascii="Times New Roman" w:eastAsia="Times New Roman" w:hAnsi="Times New Roman"/>
          <w:sz w:val="24"/>
        </w:rPr>
      </w:pPr>
      <w:r>
        <w:rPr>
          <w:rFonts w:ascii="Times New Roman" w:eastAsia="Times New Roman" w:hAnsi="Times New Roman"/>
          <w:sz w:val="24"/>
        </w:rPr>
        <w:t>Research Design: Meaning, classification and elements of research design, methods and categories of exploratory research, basic issues in experimental design, classification of experimental design; Concept and their Measurement, measurement scales.</w:t>
      </w:r>
    </w:p>
    <w:p w:rsidR="00640609" w:rsidRDefault="00640609" w:rsidP="00640609">
      <w:pPr>
        <w:spacing w:line="282"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4"/>
        </w:rPr>
      </w:pPr>
      <w:r>
        <w:rPr>
          <w:rFonts w:ascii="Times New Roman" w:eastAsia="Times New Roman" w:hAnsi="Times New Roman"/>
          <w:b/>
          <w:sz w:val="24"/>
        </w:rPr>
        <w:t>UNIT-III</w:t>
      </w:r>
    </w:p>
    <w:p w:rsidR="00640609" w:rsidRDefault="00640609" w:rsidP="00640609">
      <w:pPr>
        <w:spacing w:line="7" w:lineRule="exact"/>
        <w:rPr>
          <w:rFonts w:ascii="Times New Roman" w:eastAsia="Times New Roman" w:hAnsi="Times New Roman"/>
        </w:rPr>
      </w:pPr>
    </w:p>
    <w:p w:rsidR="00640609" w:rsidRDefault="00640609" w:rsidP="00640609">
      <w:pPr>
        <w:spacing w:line="234" w:lineRule="auto"/>
        <w:jc w:val="both"/>
        <w:rPr>
          <w:rFonts w:ascii="Times New Roman" w:eastAsia="Times New Roman" w:hAnsi="Times New Roman"/>
          <w:sz w:val="24"/>
        </w:rPr>
      </w:pPr>
      <w:r>
        <w:rPr>
          <w:rFonts w:ascii="Times New Roman" w:eastAsia="Times New Roman" w:hAnsi="Times New Roman"/>
          <w:sz w:val="24"/>
        </w:rPr>
        <w:t>Sample design and Sampling procedure, determination of sample size, Research methods of collecting primary data, Issues in construction of questionnaire.</w:t>
      </w:r>
    </w:p>
    <w:p w:rsidR="00640609" w:rsidRDefault="00640609" w:rsidP="00640609">
      <w:pPr>
        <w:spacing w:line="283" w:lineRule="exact"/>
        <w:rPr>
          <w:rFonts w:ascii="Times New Roman" w:eastAsia="Times New Roman" w:hAnsi="Times New Roman"/>
        </w:rPr>
      </w:pPr>
    </w:p>
    <w:p w:rsidR="00971248" w:rsidRDefault="00971248">
      <w:pPr>
        <w:spacing w:line="0" w:lineRule="atLeast"/>
        <w:rPr>
          <w:rFonts w:ascii="Times New Roman" w:eastAsia="Times New Roman" w:hAnsi="Times New Roman"/>
          <w:b/>
          <w:sz w:val="24"/>
        </w:rPr>
      </w:pPr>
      <w:r>
        <w:rPr>
          <w:rFonts w:ascii="Times New Roman" w:eastAsia="Times New Roman" w:hAnsi="Times New Roman"/>
          <w:b/>
          <w:sz w:val="24"/>
        </w:rPr>
        <w:br w:type="page"/>
      </w:r>
    </w:p>
    <w:p w:rsidR="00640609" w:rsidRDefault="00640609" w:rsidP="00640609">
      <w:pPr>
        <w:spacing w:line="0" w:lineRule="atLeast"/>
        <w:rPr>
          <w:rFonts w:ascii="Times New Roman" w:eastAsia="Times New Roman" w:hAnsi="Times New Roman"/>
          <w:b/>
          <w:sz w:val="24"/>
        </w:rPr>
      </w:pPr>
      <w:r>
        <w:rPr>
          <w:rFonts w:ascii="Times New Roman" w:eastAsia="Times New Roman" w:hAnsi="Times New Roman"/>
          <w:b/>
          <w:sz w:val="24"/>
        </w:rPr>
        <w:lastRenderedPageBreak/>
        <w:t>UNIT-IV</w:t>
      </w:r>
    </w:p>
    <w:p w:rsidR="00640609" w:rsidRDefault="00640609" w:rsidP="00640609">
      <w:pPr>
        <w:spacing w:line="7" w:lineRule="exact"/>
        <w:rPr>
          <w:rFonts w:ascii="Times New Roman" w:eastAsia="Times New Roman" w:hAnsi="Times New Roman"/>
        </w:rPr>
      </w:pPr>
    </w:p>
    <w:p w:rsidR="00640609" w:rsidRDefault="00640609" w:rsidP="00640609">
      <w:pPr>
        <w:spacing w:line="234" w:lineRule="auto"/>
        <w:ind w:right="980"/>
        <w:rPr>
          <w:rFonts w:ascii="Times New Roman" w:eastAsia="Times New Roman" w:hAnsi="Times New Roman"/>
          <w:sz w:val="24"/>
        </w:rPr>
      </w:pPr>
      <w:r>
        <w:rPr>
          <w:rFonts w:ascii="Times New Roman" w:eastAsia="Times New Roman" w:hAnsi="Times New Roman"/>
          <w:sz w:val="24"/>
        </w:rPr>
        <w:t>Stages of data analysis, nature and types of descriptive analysis, univariant and divariat tests of statistical significance, meaning and types of research report, ingredients of research report</w:t>
      </w:r>
    </w:p>
    <w:p w:rsidR="00640609" w:rsidRDefault="00640609" w:rsidP="00640609">
      <w:pPr>
        <w:spacing w:line="282" w:lineRule="exact"/>
        <w:rPr>
          <w:rFonts w:ascii="Times New Roman" w:eastAsia="Times New Roman" w:hAnsi="Times New Roman"/>
        </w:rPr>
      </w:pPr>
    </w:p>
    <w:p w:rsidR="008355F3" w:rsidRDefault="008355F3" w:rsidP="00640609">
      <w:pPr>
        <w:tabs>
          <w:tab w:val="left" w:pos="3780"/>
        </w:tabs>
        <w:spacing w:line="0" w:lineRule="atLeast"/>
        <w:ind w:left="0"/>
        <w:rPr>
          <w:rFonts w:ascii="Times New Roman" w:eastAsia="Times New Roman" w:hAnsi="Times New Roman"/>
          <w:sz w:val="23"/>
        </w:rPr>
      </w:pPr>
      <w:r>
        <w:rPr>
          <w:rFonts w:ascii="Times New Roman" w:eastAsia="Times New Roman" w:hAnsi="Times New Roman"/>
          <w:b/>
          <w:sz w:val="24"/>
        </w:rPr>
        <w:t>SUGGESTED READINGS:</w:t>
      </w:r>
      <w:r>
        <w:rPr>
          <w:rFonts w:ascii="Times New Roman" w:eastAsia="Times New Roman" w:hAnsi="Times New Roman"/>
          <w:b/>
          <w:sz w:val="24"/>
        </w:rPr>
        <w:tab/>
      </w:r>
    </w:p>
    <w:p w:rsidR="008355F3" w:rsidRDefault="008355F3" w:rsidP="00640609">
      <w:pPr>
        <w:tabs>
          <w:tab w:val="left" w:pos="220"/>
          <w:tab w:val="left" w:pos="3780"/>
        </w:tabs>
        <w:spacing w:line="271" w:lineRule="exact"/>
        <w:ind w:left="0"/>
        <w:rPr>
          <w:rFonts w:ascii="Times New Roman" w:eastAsia="Times New Roman" w:hAnsi="Times New Roman"/>
          <w:w w:val="99"/>
          <w:sz w:val="24"/>
        </w:rPr>
      </w:pPr>
      <w:r>
        <w:rPr>
          <w:rFonts w:ascii="Times New Roman" w:eastAsia="Times New Roman" w:hAnsi="Times New Roman"/>
          <w:sz w:val="24"/>
        </w:rPr>
        <w:t>1.</w:t>
      </w:r>
      <w:r>
        <w:rPr>
          <w:rFonts w:ascii="Times New Roman" w:eastAsia="Times New Roman" w:hAnsi="Times New Roman"/>
          <w:sz w:val="24"/>
        </w:rPr>
        <w:tab/>
        <w:t xml:space="preserve">Shekharan Uma, </w:t>
      </w:r>
      <w:r w:rsidRPr="008355F3">
        <w:rPr>
          <w:rFonts w:ascii="Times New Roman" w:eastAsia="Times New Roman" w:hAnsi="Times New Roman"/>
          <w:i/>
          <w:w w:val="99"/>
          <w:sz w:val="24"/>
        </w:rPr>
        <w:t>Business Research Methods</w:t>
      </w:r>
      <w:r>
        <w:rPr>
          <w:rFonts w:ascii="Times New Roman" w:eastAsia="Times New Roman" w:hAnsi="Times New Roman"/>
          <w:w w:val="99"/>
          <w:sz w:val="24"/>
        </w:rPr>
        <w:t>, (John Wiley Publications, Latest Ed.)</w:t>
      </w:r>
    </w:p>
    <w:p w:rsidR="008355F3" w:rsidRDefault="008355F3" w:rsidP="00640609">
      <w:pPr>
        <w:tabs>
          <w:tab w:val="left" w:pos="220"/>
          <w:tab w:val="left" w:pos="3780"/>
        </w:tabs>
        <w:spacing w:line="0" w:lineRule="atLeast"/>
        <w:ind w:left="0"/>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24"/>
        </w:rPr>
        <w:tab/>
        <w:t xml:space="preserve">Zikmud, </w:t>
      </w:r>
      <w:r w:rsidRPr="008355F3">
        <w:rPr>
          <w:rFonts w:ascii="Times New Roman" w:eastAsia="Times New Roman" w:hAnsi="Times New Roman"/>
          <w:i/>
          <w:sz w:val="24"/>
        </w:rPr>
        <w:t>Business Research Methods</w:t>
      </w:r>
      <w:r>
        <w:rPr>
          <w:rFonts w:ascii="Times New Roman" w:eastAsia="Times New Roman" w:hAnsi="Times New Roman"/>
          <w:sz w:val="24"/>
        </w:rPr>
        <w:t>, (Cenage Publications, Latest Ed.)</w:t>
      </w:r>
    </w:p>
    <w:p w:rsidR="00640609" w:rsidRDefault="008355F3" w:rsidP="008355F3">
      <w:pPr>
        <w:tabs>
          <w:tab w:val="left" w:pos="220"/>
          <w:tab w:val="left" w:pos="3780"/>
        </w:tabs>
        <w:spacing w:line="0" w:lineRule="atLeast"/>
        <w:ind w:left="0"/>
        <w:rPr>
          <w:rFonts w:ascii="Times New Roman" w:eastAsia="Times New Roman" w:hAnsi="Times New Roman"/>
          <w:sz w:val="24"/>
        </w:rPr>
        <w:sectPr w:rsidR="00640609">
          <w:pgSz w:w="12240" w:h="15840"/>
          <w:pgMar w:top="1440" w:right="980" w:bottom="1440" w:left="1160" w:header="0" w:footer="0" w:gutter="0"/>
          <w:cols w:space="0" w:equalWidth="0">
            <w:col w:w="10100"/>
          </w:cols>
          <w:docGrid w:linePitch="360"/>
        </w:sectPr>
      </w:pPr>
      <w:r>
        <w:rPr>
          <w:rFonts w:ascii="Times New Roman" w:eastAsia="Times New Roman" w:hAnsi="Times New Roman"/>
          <w:sz w:val="24"/>
        </w:rPr>
        <w:t>3.</w:t>
      </w:r>
      <w:r>
        <w:rPr>
          <w:rFonts w:ascii="Times New Roman" w:eastAsia="Times New Roman" w:hAnsi="Times New Roman"/>
          <w:sz w:val="24"/>
        </w:rPr>
        <w:tab/>
        <w:t xml:space="preserve">Copper, </w:t>
      </w:r>
      <w:r w:rsidRPr="008355F3">
        <w:rPr>
          <w:rFonts w:ascii="Times New Roman" w:eastAsia="Times New Roman" w:hAnsi="Times New Roman"/>
          <w:i/>
          <w:sz w:val="24"/>
        </w:rPr>
        <w:t>Business Research Methods</w:t>
      </w:r>
      <w:r>
        <w:rPr>
          <w:rFonts w:ascii="Times New Roman" w:eastAsia="Times New Roman" w:hAnsi="Times New Roman"/>
          <w:sz w:val="24"/>
        </w:rPr>
        <w:t>, (Tata McGraw Hill, Latest Ed.)</w:t>
      </w:r>
    </w:p>
    <w:p w:rsidR="00640609" w:rsidRPr="00732452" w:rsidRDefault="00640609" w:rsidP="00732452">
      <w:pPr>
        <w:spacing w:line="0" w:lineRule="atLeast"/>
        <w:jc w:val="center"/>
        <w:rPr>
          <w:rFonts w:ascii="Times New Roman" w:eastAsia="Times New Roman" w:hAnsi="Times New Roman"/>
          <w:b/>
          <w:sz w:val="28"/>
        </w:rPr>
      </w:pPr>
      <w:r w:rsidRPr="00732452">
        <w:rPr>
          <w:rFonts w:ascii="Times New Roman" w:eastAsia="Times New Roman" w:hAnsi="Times New Roman"/>
          <w:b/>
          <w:sz w:val="28"/>
        </w:rPr>
        <w:lastRenderedPageBreak/>
        <w:t xml:space="preserve">B.B.A.LL.B (H) 5 Year Course </w:t>
      </w:r>
      <w:r w:rsidR="00732452">
        <w:rPr>
          <w:rFonts w:ascii="Times New Roman" w:eastAsia="Times New Roman" w:hAnsi="Times New Roman"/>
          <w:b/>
          <w:sz w:val="28"/>
        </w:rPr>
        <w:t xml:space="preserve">Fifth </w:t>
      </w:r>
      <w:r w:rsidRPr="00732452">
        <w:rPr>
          <w:rFonts w:ascii="Times New Roman" w:eastAsia="Times New Roman" w:hAnsi="Times New Roman"/>
          <w:b/>
          <w:sz w:val="28"/>
        </w:rPr>
        <w:t>Semester</w:t>
      </w:r>
    </w:p>
    <w:p w:rsidR="00640609" w:rsidRPr="00732452" w:rsidRDefault="00640609" w:rsidP="00640609">
      <w:pPr>
        <w:spacing w:line="0" w:lineRule="atLeast"/>
        <w:jc w:val="center"/>
        <w:rPr>
          <w:rFonts w:ascii="Times New Roman" w:eastAsia="Times New Roman" w:hAnsi="Times New Roman"/>
          <w:b/>
          <w:sz w:val="26"/>
        </w:rPr>
      </w:pPr>
      <w:r w:rsidRPr="00732452">
        <w:rPr>
          <w:rFonts w:ascii="Times New Roman" w:eastAsia="Times New Roman" w:hAnsi="Times New Roman"/>
          <w:b/>
          <w:sz w:val="26"/>
        </w:rPr>
        <w:t>STRATEGIC MANAGEMENT</w:t>
      </w:r>
    </w:p>
    <w:p w:rsidR="00640609" w:rsidRPr="00732452" w:rsidRDefault="00640609" w:rsidP="00640609">
      <w:pPr>
        <w:spacing w:line="0" w:lineRule="atLeast"/>
        <w:jc w:val="center"/>
        <w:rPr>
          <w:rFonts w:ascii="Times New Roman" w:eastAsia="Times New Roman" w:hAnsi="Times New Roman"/>
          <w:b/>
          <w:sz w:val="26"/>
        </w:rPr>
      </w:pPr>
      <w:r w:rsidRPr="00732452">
        <w:rPr>
          <w:rFonts w:ascii="Times New Roman" w:eastAsia="Times New Roman" w:hAnsi="Times New Roman"/>
          <w:b/>
          <w:sz w:val="26"/>
        </w:rPr>
        <w:t xml:space="preserve">Paper Code: </w:t>
      </w:r>
      <w:r w:rsidR="00732452" w:rsidRPr="00732452">
        <w:rPr>
          <w:rFonts w:ascii="Times New Roman" w:eastAsia="Times New Roman" w:hAnsi="Times New Roman"/>
          <w:b/>
          <w:sz w:val="26"/>
        </w:rPr>
        <w:t>1546</w:t>
      </w:r>
    </w:p>
    <w:p w:rsidR="00640609" w:rsidRDefault="00640609" w:rsidP="00640609">
      <w:pPr>
        <w:spacing w:line="200" w:lineRule="exact"/>
        <w:rPr>
          <w:rFonts w:ascii="Times New Roman" w:eastAsia="Times New Roman" w:hAnsi="Times New Roman"/>
        </w:rPr>
      </w:pPr>
    </w:p>
    <w:p w:rsidR="00971248" w:rsidRPr="00BE1B44" w:rsidRDefault="00971248" w:rsidP="00971248">
      <w:pPr>
        <w:autoSpaceDE w:val="0"/>
        <w:autoSpaceDN w:val="0"/>
        <w:adjustRightInd w:val="0"/>
        <w:rPr>
          <w:rFonts w:ascii="Times New Roman" w:hAnsi="Times New Roman" w:cs="Times New Roman"/>
          <w:b/>
          <w:bCs/>
          <w:sz w:val="24"/>
          <w:szCs w:val="24"/>
        </w:rPr>
      </w:pPr>
      <w:r w:rsidRPr="00E47746">
        <w:rPr>
          <w:rFonts w:ascii="Times New Roman" w:hAnsi="Times New Roman" w:cs="Times New Roman"/>
          <w:b/>
          <w:bCs/>
          <w:color w:val="000000" w:themeColor="text1"/>
          <w:sz w:val="24"/>
          <w:szCs w:val="24"/>
          <w:lang w:val="en-IN"/>
        </w:rPr>
        <w:t>Learning</w:t>
      </w:r>
      <w:r w:rsidRPr="00BE1B44">
        <w:rPr>
          <w:rFonts w:ascii="Times New Roman" w:hAnsi="Times New Roman" w:cs="Times New Roman"/>
          <w:b/>
          <w:bCs/>
          <w:sz w:val="24"/>
          <w:szCs w:val="24"/>
        </w:rPr>
        <w:t xml:space="preserve"> Objective</w:t>
      </w:r>
      <w:r>
        <w:rPr>
          <w:rFonts w:ascii="Times New Roman" w:hAnsi="Times New Roman" w:cs="Times New Roman"/>
          <w:b/>
          <w:bCs/>
          <w:sz w:val="24"/>
          <w:szCs w:val="24"/>
        </w:rPr>
        <w:t>s:</w:t>
      </w:r>
    </w:p>
    <w:p w:rsidR="00971248" w:rsidRPr="007A6F63" w:rsidRDefault="00971248" w:rsidP="00971248">
      <w:pPr>
        <w:pStyle w:val="ListParagraph"/>
        <w:numPr>
          <w:ilvl w:val="0"/>
          <w:numId w:val="83"/>
        </w:numPr>
      </w:pPr>
      <w:r w:rsidRPr="007A6F63">
        <w:t>Understand the basic concepts and principles of strategic management</w:t>
      </w:r>
      <w:r>
        <w:t>;</w:t>
      </w:r>
    </w:p>
    <w:p w:rsidR="00971248" w:rsidRPr="007A6F63" w:rsidRDefault="00971248" w:rsidP="00971248">
      <w:pPr>
        <w:pStyle w:val="ListParagraph"/>
        <w:numPr>
          <w:ilvl w:val="0"/>
          <w:numId w:val="83"/>
        </w:numPr>
      </w:pPr>
      <w:r w:rsidRPr="007A6F63">
        <w:t>Analyse the internal and external environment of business</w:t>
      </w:r>
      <w:r>
        <w:t>;</w:t>
      </w:r>
    </w:p>
    <w:p w:rsidR="00971248" w:rsidRPr="007A6F63" w:rsidRDefault="00971248" w:rsidP="00971248">
      <w:pPr>
        <w:pStyle w:val="ListParagraph"/>
        <w:numPr>
          <w:ilvl w:val="0"/>
          <w:numId w:val="83"/>
        </w:numPr>
      </w:pPr>
      <w:r w:rsidRPr="007A6F63">
        <w:t>Develop and prepare organizational strategies that will be effective for the current business environment</w:t>
      </w:r>
      <w:r>
        <w:t>;</w:t>
      </w:r>
    </w:p>
    <w:p w:rsidR="00971248" w:rsidRPr="007A6F63" w:rsidRDefault="00971248" w:rsidP="00971248">
      <w:pPr>
        <w:pStyle w:val="ListParagraph"/>
        <w:numPr>
          <w:ilvl w:val="0"/>
          <w:numId w:val="83"/>
        </w:numPr>
      </w:pPr>
      <w:r w:rsidRPr="007A6F63">
        <w:t>Devise strategic approaches to managing a business successfully in a global context</w:t>
      </w:r>
      <w:r>
        <w:t>.</w:t>
      </w:r>
    </w:p>
    <w:p w:rsidR="00971248" w:rsidRPr="00BE1B44" w:rsidRDefault="00971248" w:rsidP="00971248">
      <w:pPr>
        <w:autoSpaceDE w:val="0"/>
        <w:autoSpaceDN w:val="0"/>
        <w:adjustRightInd w:val="0"/>
        <w:jc w:val="both"/>
        <w:rPr>
          <w:rFonts w:ascii="Times New Roman" w:hAnsi="Times New Roman" w:cs="Times New Roman"/>
          <w:b/>
          <w:bCs/>
          <w:sz w:val="24"/>
          <w:szCs w:val="24"/>
        </w:rPr>
      </w:pPr>
      <w:r w:rsidRPr="00E47746">
        <w:rPr>
          <w:rFonts w:ascii="Times New Roman" w:hAnsi="Times New Roman" w:cs="Times New Roman"/>
          <w:b/>
          <w:bCs/>
          <w:color w:val="000000" w:themeColor="text1"/>
          <w:sz w:val="24"/>
          <w:szCs w:val="24"/>
          <w:lang w:val="en-IN"/>
        </w:rPr>
        <w:t>Learning</w:t>
      </w:r>
      <w:r w:rsidRPr="00BE1B44">
        <w:rPr>
          <w:rFonts w:ascii="Times New Roman" w:hAnsi="Times New Roman" w:cs="Times New Roman"/>
          <w:b/>
          <w:bCs/>
          <w:sz w:val="24"/>
          <w:szCs w:val="24"/>
        </w:rPr>
        <w:t xml:space="preserve"> Outcomes</w:t>
      </w:r>
      <w:r>
        <w:rPr>
          <w:rFonts w:ascii="Times New Roman" w:hAnsi="Times New Roman" w:cs="Times New Roman"/>
          <w:b/>
          <w:bCs/>
          <w:sz w:val="24"/>
          <w:szCs w:val="24"/>
        </w:rPr>
        <w:t>:</w:t>
      </w:r>
    </w:p>
    <w:p w:rsidR="00971248" w:rsidRPr="007A6F63" w:rsidRDefault="00971248" w:rsidP="005A2C44">
      <w:pPr>
        <w:pStyle w:val="ListParagraph"/>
        <w:numPr>
          <w:ilvl w:val="0"/>
          <w:numId w:val="156"/>
        </w:numPr>
      </w:pPr>
      <w:r w:rsidRPr="007A6F63">
        <w:t>It will provide understanding of vision, mission &amp; goals and other basic concepts of strategic management</w:t>
      </w:r>
      <w:r>
        <w:t>;</w:t>
      </w:r>
    </w:p>
    <w:p w:rsidR="00971248" w:rsidRPr="007A6F63" w:rsidRDefault="00971248" w:rsidP="005A2C44">
      <w:pPr>
        <w:pStyle w:val="ListParagraph"/>
        <w:numPr>
          <w:ilvl w:val="0"/>
          <w:numId w:val="156"/>
        </w:numPr>
      </w:pPr>
      <w:r w:rsidRPr="007A6F63">
        <w:t>Students will gain knowledge of various models for internal &amp; external analysis</w:t>
      </w:r>
      <w:r>
        <w:t>;</w:t>
      </w:r>
    </w:p>
    <w:p w:rsidR="00971248" w:rsidRPr="007A6F63" w:rsidRDefault="00971248" w:rsidP="005A2C44">
      <w:pPr>
        <w:pStyle w:val="ListParagraph"/>
        <w:numPr>
          <w:ilvl w:val="0"/>
          <w:numId w:val="156"/>
        </w:numPr>
      </w:pPr>
      <w:r w:rsidRPr="007A6F63">
        <w:t>Students will have knowledge of strategy formulation at Corporate level grand strategies</w:t>
      </w:r>
      <w:r>
        <w:t>;</w:t>
      </w:r>
    </w:p>
    <w:p w:rsidR="00971248" w:rsidRPr="007A6F63" w:rsidRDefault="00971248" w:rsidP="005A2C44">
      <w:pPr>
        <w:pStyle w:val="ListParagraph"/>
        <w:numPr>
          <w:ilvl w:val="0"/>
          <w:numId w:val="156"/>
        </w:numPr>
      </w:pPr>
      <w:r w:rsidRPr="007A6F63">
        <w:t>Students will get acquainted with Business level &amp; functional level strategies</w:t>
      </w:r>
      <w:r>
        <w:t>;</w:t>
      </w:r>
    </w:p>
    <w:p w:rsidR="00971248" w:rsidRPr="007A6F63" w:rsidRDefault="00971248" w:rsidP="005A2C44">
      <w:pPr>
        <w:pStyle w:val="ListParagraph"/>
        <w:numPr>
          <w:ilvl w:val="0"/>
          <w:numId w:val="156"/>
        </w:numPr>
      </w:pPr>
      <w:r w:rsidRPr="007A6F63">
        <w:t>Understating of portfolio analysis model by students</w:t>
      </w:r>
      <w:r>
        <w:t>;</w:t>
      </w:r>
    </w:p>
    <w:p w:rsidR="00971248" w:rsidRPr="007A6F63" w:rsidRDefault="00971248" w:rsidP="005A2C44">
      <w:pPr>
        <w:pStyle w:val="ListParagraph"/>
        <w:numPr>
          <w:ilvl w:val="0"/>
          <w:numId w:val="156"/>
        </w:numPr>
      </w:pPr>
      <w:r w:rsidRPr="007A6F63">
        <w:t>Students will learn how to do strategic evaluation &amp; controls</w:t>
      </w:r>
      <w:r>
        <w:t>.</w:t>
      </w:r>
    </w:p>
    <w:p w:rsidR="00640609" w:rsidRDefault="00640609" w:rsidP="00640609">
      <w:pPr>
        <w:spacing w:line="367" w:lineRule="exact"/>
        <w:rPr>
          <w:rFonts w:ascii="Times New Roman" w:eastAsia="Times New Roman" w:hAnsi="Times New Roman"/>
        </w:rPr>
      </w:pPr>
    </w:p>
    <w:p w:rsidR="00640609" w:rsidRDefault="00640609" w:rsidP="00640609">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640609" w:rsidRDefault="00640609" w:rsidP="00640609">
      <w:pPr>
        <w:spacing w:line="2" w:lineRule="exact"/>
        <w:rPr>
          <w:rFonts w:ascii="Times New Roman" w:eastAsia="Times New Roman" w:hAnsi="Times New Roman"/>
        </w:rPr>
      </w:pPr>
    </w:p>
    <w:p w:rsidR="00640609" w:rsidRDefault="00640609" w:rsidP="00D63AC9">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640609" w:rsidRDefault="00640609" w:rsidP="00640609">
      <w:pPr>
        <w:spacing w:line="1" w:lineRule="exact"/>
        <w:rPr>
          <w:rFonts w:ascii="Times New Roman" w:eastAsia="Times New Roman" w:hAnsi="Times New Roman"/>
        </w:rPr>
      </w:pPr>
    </w:p>
    <w:p w:rsidR="00640609" w:rsidRDefault="00640609" w:rsidP="00640609">
      <w:pPr>
        <w:spacing w:line="0" w:lineRule="atLeast"/>
        <w:ind w:left="9020"/>
        <w:rPr>
          <w:rFonts w:ascii="Times New Roman" w:eastAsia="Times New Roman" w:hAnsi="Times New Roman"/>
          <w:sz w:val="22"/>
        </w:rPr>
      </w:pPr>
      <w:r>
        <w:rPr>
          <w:rFonts w:ascii="Times New Roman" w:eastAsia="Times New Roman" w:hAnsi="Times New Roman"/>
          <w:sz w:val="22"/>
        </w:rPr>
        <w:t>Time: 3 hrs.</w:t>
      </w: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Note:</w:t>
      </w:r>
    </w:p>
    <w:p w:rsidR="00640609" w:rsidRDefault="00640609" w:rsidP="00722007">
      <w:pPr>
        <w:numPr>
          <w:ilvl w:val="0"/>
          <w:numId w:val="21"/>
        </w:numPr>
        <w:tabs>
          <w:tab w:val="left" w:pos="220"/>
        </w:tabs>
        <w:spacing w:line="234" w:lineRule="auto"/>
        <w:ind w:left="585" w:hanging="211"/>
        <w:rPr>
          <w:rFonts w:ascii="Times New Roman" w:eastAsia="Times New Roman" w:hAnsi="Times New Roman"/>
          <w:sz w:val="22"/>
        </w:rPr>
      </w:pPr>
      <w:r>
        <w:rPr>
          <w:rFonts w:ascii="Times New Roman" w:eastAsia="Times New Roman" w:hAnsi="Times New Roman"/>
          <w:sz w:val="22"/>
        </w:rPr>
        <w:t>One case study be discussed – per unit – in the class.</w:t>
      </w:r>
    </w:p>
    <w:p w:rsidR="00640609" w:rsidRDefault="00640609" w:rsidP="00640609">
      <w:pPr>
        <w:spacing w:line="13" w:lineRule="exact"/>
        <w:rPr>
          <w:rFonts w:ascii="Times New Roman" w:eastAsia="Times New Roman" w:hAnsi="Times New Roman"/>
          <w:sz w:val="22"/>
        </w:rPr>
      </w:pPr>
    </w:p>
    <w:p w:rsidR="00640609" w:rsidRDefault="00640609" w:rsidP="00722007">
      <w:pPr>
        <w:numPr>
          <w:ilvl w:val="0"/>
          <w:numId w:val="21"/>
        </w:numPr>
        <w:tabs>
          <w:tab w:val="left" w:pos="231"/>
        </w:tabs>
        <w:spacing w:line="237" w:lineRule="auto"/>
        <w:ind w:firstLine="9"/>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w:t>
      </w:r>
      <w:r>
        <w:rPr>
          <w:rFonts w:ascii="Times New Roman" w:eastAsia="Times New Roman" w:hAnsi="Times New Roman"/>
          <w:b/>
          <w:sz w:val="22"/>
        </w:rPr>
        <w:t xml:space="preserve"> </w:t>
      </w:r>
      <w:r>
        <w:rPr>
          <w:rFonts w:ascii="Times New Roman" w:eastAsia="Times New Roman" w:hAnsi="Times New Roman"/>
          <w:sz w:val="22"/>
        </w:rPr>
        <w:t>„A‟ shall comprise 8</w:t>
      </w:r>
      <w:r>
        <w:rPr>
          <w:rFonts w:ascii="Times New Roman" w:eastAsia="Times New Roman" w:hAnsi="Times New Roman"/>
          <w:b/>
          <w:sz w:val="22"/>
        </w:rPr>
        <w:t xml:space="preserve"> </w:t>
      </w:r>
      <w:r>
        <w:rPr>
          <w:rFonts w:ascii="Times New Roman" w:eastAsia="Times New Roman" w:hAnsi="Times New Roman"/>
          <w:sz w:val="22"/>
        </w:rPr>
        <w:t xml:space="preserve">questions ( 2 questions from each unit). The students will be required to attempt four questions (one question from each unit). Section „B‟ will contain one CASE STUDY which will be </w:t>
      </w:r>
      <w:r>
        <w:rPr>
          <w:rFonts w:ascii="Times New Roman" w:eastAsia="Times New Roman" w:hAnsi="Times New Roman"/>
          <w:b/>
          <w:sz w:val="22"/>
        </w:rPr>
        <w:t>compulsory</w:t>
      </w:r>
      <w:r>
        <w:rPr>
          <w:rFonts w:ascii="Times New Roman" w:eastAsia="Times New Roman" w:hAnsi="Times New Roman"/>
          <w:sz w:val="22"/>
        </w:rPr>
        <w:t>. All the five questions will carry equal marks.</w:t>
      </w:r>
    </w:p>
    <w:p w:rsidR="00640609" w:rsidRDefault="00640609" w:rsidP="00640609">
      <w:pPr>
        <w:spacing w:line="200"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Unit-I</w:t>
      </w:r>
    </w:p>
    <w:p w:rsidR="00640609" w:rsidRDefault="00640609" w:rsidP="00640609">
      <w:pPr>
        <w:spacing w:line="6" w:lineRule="exact"/>
        <w:rPr>
          <w:rFonts w:ascii="Times New Roman" w:eastAsia="Times New Roman" w:hAnsi="Times New Roman"/>
        </w:rPr>
      </w:pPr>
    </w:p>
    <w:p w:rsidR="00640609" w:rsidRDefault="00640609" w:rsidP="00640609">
      <w:pPr>
        <w:spacing w:line="236" w:lineRule="auto"/>
        <w:jc w:val="both"/>
        <w:rPr>
          <w:rFonts w:ascii="Times New Roman" w:eastAsia="Times New Roman" w:hAnsi="Times New Roman"/>
          <w:sz w:val="22"/>
        </w:rPr>
      </w:pPr>
      <w:r>
        <w:rPr>
          <w:rFonts w:ascii="Times New Roman" w:eastAsia="Times New Roman" w:hAnsi="Times New Roman"/>
          <w:sz w:val="22"/>
        </w:rPr>
        <w:t>Strategic Management Process: defining strategy, levels of approaches to strategic decision making, process of strategic management, roles of strategies, vision, mission, objectives &amp; business Definition, strategic business unit, Environment: concept, components and appraisal</w:t>
      </w:r>
    </w:p>
    <w:p w:rsidR="00640609" w:rsidRDefault="00640609" w:rsidP="00640609">
      <w:pPr>
        <w:spacing w:line="260"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Unit-II</w:t>
      </w:r>
    </w:p>
    <w:p w:rsidR="00640609" w:rsidRDefault="00640609" w:rsidP="00640609">
      <w:pPr>
        <w:spacing w:line="8" w:lineRule="exact"/>
        <w:rPr>
          <w:rFonts w:ascii="Times New Roman" w:eastAsia="Times New Roman" w:hAnsi="Times New Roman"/>
        </w:rPr>
      </w:pPr>
    </w:p>
    <w:p w:rsidR="00640609" w:rsidRDefault="00640609" w:rsidP="00640609">
      <w:pPr>
        <w:spacing w:line="235" w:lineRule="auto"/>
        <w:jc w:val="both"/>
        <w:rPr>
          <w:rFonts w:ascii="Times New Roman" w:eastAsia="Times New Roman" w:hAnsi="Times New Roman"/>
          <w:sz w:val="22"/>
        </w:rPr>
      </w:pPr>
      <w:r>
        <w:rPr>
          <w:rFonts w:ascii="Times New Roman" w:eastAsia="Times New Roman" w:hAnsi="Times New Roman"/>
          <w:sz w:val="22"/>
        </w:rPr>
        <w:t>Organization Appraisal and Strategy Formulation: Organizational dynamics and structuring organizational appraisal, SWOT analysis formulation; Corporate level strategies and Business strategies, strategy analysis and choice the process, BCG matrix, GE matrix, strategic plan</w:t>
      </w:r>
    </w:p>
    <w:p w:rsidR="00640609" w:rsidRDefault="00640609" w:rsidP="00640609">
      <w:pPr>
        <w:spacing w:line="261"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Unit-III</w:t>
      </w:r>
    </w:p>
    <w:p w:rsidR="00640609" w:rsidRDefault="00640609" w:rsidP="00640609">
      <w:pPr>
        <w:spacing w:line="8" w:lineRule="exact"/>
        <w:rPr>
          <w:rFonts w:ascii="Times New Roman" w:eastAsia="Times New Roman" w:hAnsi="Times New Roman"/>
        </w:rPr>
      </w:pPr>
    </w:p>
    <w:p w:rsidR="00640609" w:rsidRDefault="00640609" w:rsidP="00640609">
      <w:pPr>
        <w:spacing w:line="234" w:lineRule="auto"/>
        <w:jc w:val="both"/>
        <w:rPr>
          <w:rFonts w:ascii="Times New Roman" w:eastAsia="Times New Roman" w:hAnsi="Times New Roman"/>
          <w:sz w:val="22"/>
        </w:rPr>
      </w:pPr>
      <w:r>
        <w:rPr>
          <w:rFonts w:ascii="Times New Roman" w:eastAsia="Times New Roman" w:hAnsi="Times New Roman"/>
          <w:sz w:val="22"/>
        </w:rPr>
        <w:t>Strategy implementation: aspects, structures, design and change; Behavioural implementation – leadership, culture, value and ethics</w:t>
      </w:r>
    </w:p>
    <w:p w:rsidR="00640609" w:rsidRDefault="00640609" w:rsidP="00640609">
      <w:pPr>
        <w:spacing w:line="259"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Unit-IV</w:t>
      </w:r>
    </w:p>
    <w:p w:rsidR="00640609" w:rsidRDefault="00640609" w:rsidP="00640609">
      <w:pPr>
        <w:spacing w:line="6" w:lineRule="exact"/>
        <w:rPr>
          <w:rFonts w:ascii="Times New Roman" w:eastAsia="Times New Roman" w:hAnsi="Times New Roman"/>
        </w:rPr>
      </w:pPr>
    </w:p>
    <w:p w:rsidR="00640609" w:rsidRDefault="00640609" w:rsidP="00640609">
      <w:pPr>
        <w:spacing w:line="236" w:lineRule="auto"/>
        <w:ind w:right="660"/>
        <w:rPr>
          <w:rFonts w:ascii="Times New Roman" w:eastAsia="Times New Roman" w:hAnsi="Times New Roman"/>
          <w:sz w:val="22"/>
        </w:rPr>
      </w:pPr>
      <w:r>
        <w:rPr>
          <w:rFonts w:ascii="Times New Roman" w:eastAsia="Times New Roman" w:hAnsi="Times New Roman"/>
          <w:sz w:val="22"/>
        </w:rPr>
        <w:t>Functional implementation: Functional Strategies, plans and policies; marketing; financial, personal, operations, its plans and policies; strategic evaluation and control – an overview of strategic evaluation and control.</w:t>
      </w:r>
    </w:p>
    <w:p w:rsidR="00640609" w:rsidRDefault="00640609" w:rsidP="00640609">
      <w:pPr>
        <w:spacing w:line="260" w:lineRule="exact"/>
        <w:rPr>
          <w:rFonts w:ascii="Times New Roman" w:eastAsia="Times New Roman" w:hAnsi="Times New Roman"/>
        </w:rPr>
      </w:pPr>
    </w:p>
    <w:p w:rsidR="00971248" w:rsidRDefault="00971248">
      <w:pPr>
        <w:spacing w:line="0" w:lineRule="atLeast"/>
        <w:rPr>
          <w:rFonts w:ascii="Times New Roman" w:eastAsia="Times New Roman" w:hAnsi="Times New Roman"/>
          <w:b/>
          <w:sz w:val="22"/>
        </w:rPr>
      </w:pPr>
      <w:r>
        <w:rPr>
          <w:rFonts w:ascii="Times New Roman" w:eastAsia="Times New Roman" w:hAnsi="Times New Roman"/>
          <w:b/>
          <w:sz w:val="22"/>
        </w:rPr>
        <w:br w:type="page"/>
      </w:r>
    </w:p>
    <w:p w:rsidR="009A7E13" w:rsidRDefault="009A7E13" w:rsidP="00640609">
      <w:pPr>
        <w:tabs>
          <w:tab w:val="left" w:pos="3160"/>
        </w:tabs>
        <w:spacing w:line="0" w:lineRule="atLeast"/>
        <w:ind w:left="0"/>
        <w:rPr>
          <w:rFonts w:ascii="Times New Roman" w:eastAsia="Times New Roman" w:hAnsi="Times New Roman"/>
          <w:sz w:val="21"/>
        </w:rPr>
      </w:pPr>
      <w:r>
        <w:rPr>
          <w:rFonts w:ascii="Times New Roman" w:eastAsia="Times New Roman" w:hAnsi="Times New Roman"/>
          <w:b/>
          <w:sz w:val="22"/>
        </w:rPr>
        <w:lastRenderedPageBreak/>
        <w:t>Suggested Readings:</w:t>
      </w:r>
      <w:r>
        <w:rPr>
          <w:rFonts w:ascii="Times New Roman" w:eastAsia="Times New Roman" w:hAnsi="Times New Roman"/>
          <w:b/>
          <w:sz w:val="22"/>
        </w:rPr>
        <w:tab/>
      </w:r>
    </w:p>
    <w:p w:rsidR="009A7E13" w:rsidRPr="009A7E13" w:rsidRDefault="009A7E13" w:rsidP="009A7E13">
      <w:pPr>
        <w:tabs>
          <w:tab w:val="left" w:pos="200"/>
          <w:tab w:val="left" w:pos="3160"/>
        </w:tabs>
        <w:spacing w:line="247" w:lineRule="exact"/>
        <w:ind w:left="0"/>
        <w:rPr>
          <w:rFonts w:ascii="Times New Roman" w:eastAsia="Times New Roman" w:hAnsi="Times New Roman"/>
          <w:sz w:val="22"/>
        </w:rPr>
      </w:pPr>
      <w:r>
        <w:rPr>
          <w:rFonts w:ascii="Times New Roman" w:eastAsia="Times New Roman" w:hAnsi="Times New Roman"/>
          <w:sz w:val="22"/>
        </w:rPr>
        <w:t>1.</w:t>
      </w:r>
      <w:r>
        <w:rPr>
          <w:rFonts w:ascii="Times New Roman" w:eastAsia="Times New Roman" w:hAnsi="Times New Roman"/>
          <w:sz w:val="22"/>
        </w:rPr>
        <w:tab/>
        <w:t xml:space="preserve">Kazmi, Azhar. </w:t>
      </w:r>
      <w:r w:rsidRPr="009A7E13">
        <w:rPr>
          <w:rFonts w:ascii="Times New Roman" w:eastAsia="Times New Roman" w:hAnsi="Times New Roman"/>
          <w:i/>
          <w:sz w:val="22"/>
        </w:rPr>
        <w:t>Business Policy and Strategic Management</w:t>
      </w:r>
      <w:r w:rsidRPr="009A7E13">
        <w:rPr>
          <w:rFonts w:ascii="Times New Roman" w:eastAsia="Times New Roman" w:hAnsi="Times New Roman"/>
          <w:sz w:val="22"/>
        </w:rPr>
        <w:t xml:space="preserve">, </w:t>
      </w:r>
      <w:r>
        <w:rPr>
          <w:rFonts w:ascii="Times New Roman" w:eastAsia="Times New Roman" w:hAnsi="Times New Roman"/>
          <w:sz w:val="22"/>
        </w:rPr>
        <w:t>(</w:t>
      </w:r>
      <w:r w:rsidRPr="009A7E13">
        <w:rPr>
          <w:rFonts w:ascii="Times New Roman" w:eastAsia="Times New Roman" w:hAnsi="Times New Roman"/>
          <w:sz w:val="22"/>
        </w:rPr>
        <w:t>Tata McGraw Hill</w:t>
      </w:r>
      <w:r>
        <w:rPr>
          <w:rFonts w:ascii="Times New Roman" w:eastAsia="Times New Roman" w:hAnsi="Times New Roman"/>
          <w:sz w:val="22"/>
        </w:rPr>
        <w:t xml:space="preserve"> </w:t>
      </w:r>
      <w:r w:rsidRPr="009A7E13">
        <w:rPr>
          <w:rFonts w:ascii="Times New Roman" w:eastAsia="Times New Roman" w:hAnsi="Times New Roman"/>
          <w:sz w:val="22"/>
        </w:rPr>
        <w:t>Publishing Company Ltd., New Delhi</w:t>
      </w:r>
      <w:r>
        <w:rPr>
          <w:rFonts w:ascii="Times New Roman" w:eastAsia="Times New Roman" w:hAnsi="Times New Roman"/>
          <w:sz w:val="22"/>
        </w:rPr>
        <w:t>, Latest Ed.)</w:t>
      </w:r>
    </w:p>
    <w:p w:rsidR="009A7E13" w:rsidRPr="009A7E13" w:rsidRDefault="009A7E13" w:rsidP="00640609">
      <w:pPr>
        <w:tabs>
          <w:tab w:val="left" w:pos="200"/>
          <w:tab w:val="left" w:pos="3160"/>
        </w:tabs>
        <w:spacing w:line="0" w:lineRule="atLeast"/>
        <w:ind w:left="0"/>
        <w:rPr>
          <w:rFonts w:ascii="Times New Roman" w:eastAsia="Times New Roman" w:hAnsi="Times New Roman"/>
          <w:sz w:val="22"/>
        </w:rPr>
      </w:pPr>
      <w:r w:rsidRPr="009A7E13">
        <w:rPr>
          <w:rFonts w:ascii="Times New Roman" w:eastAsia="Times New Roman" w:hAnsi="Times New Roman"/>
          <w:sz w:val="22"/>
        </w:rPr>
        <w:t>2.</w:t>
      </w:r>
      <w:r w:rsidRPr="009A7E13">
        <w:rPr>
          <w:rFonts w:ascii="Times New Roman" w:eastAsia="Times New Roman" w:hAnsi="Times New Roman"/>
          <w:sz w:val="22"/>
        </w:rPr>
        <w:tab/>
        <w:t>David, Fred R.</w:t>
      </w:r>
      <w:r>
        <w:rPr>
          <w:rFonts w:ascii="Times New Roman" w:eastAsia="Times New Roman" w:hAnsi="Times New Roman"/>
          <w:sz w:val="22"/>
        </w:rPr>
        <w:t xml:space="preserve"> </w:t>
      </w:r>
      <w:r w:rsidRPr="009A7E13">
        <w:rPr>
          <w:rFonts w:ascii="Times New Roman" w:eastAsia="Times New Roman" w:hAnsi="Times New Roman"/>
          <w:i/>
          <w:sz w:val="22"/>
        </w:rPr>
        <w:t>Strategic Management – Concept and Cases</w:t>
      </w:r>
      <w:r w:rsidRPr="009A7E13">
        <w:rPr>
          <w:rFonts w:ascii="Times New Roman" w:eastAsia="Times New Roman" w:hAnsi="Times New Roman"/>
          <w:sz w:val="22"/>
        </w:rPr>
        <w:t xml:space="preserve"> , </w:t>
      </w:r>
      <w:r>
        <w:rPr>
          <w:rFonts w:ascii="Times New Roman" w:eastAsia="Times New Roman" w:hAnsi="Times New Roman"/>
          <w:sz w:val="22"/>
        </w:rPr>
        <w:t>(</w:t>
      </w:r>
      <w:r w:rsidRPr="009A7E13">
        <w:rPr>
          <w:rFonts w:ascii="Times New Roman" w:eastAsia="Times New Roman" w:hAnsi="Times New Roman"/>
          <w:sz w:val="22"/>
        </w:rPr>
        <w:t>Pearson Education,</w:t>
      </w:r>
      <w:r>
        <w:rPr>
          <w:rFonts w:ascii="Times New Roman" w:eastAsia="Times New Roman" w:hAnsi="Times New Roman"/>
          <w:sz w:val="22"/>
        </w:rPr>
        <w:t xml:space="preserve"> </w:t>
      </w:r>
      <w:r w:rsidRPr="009A7E13">
        <w:rPr>
          <w:rFonts w:ascii="Times New Roman" w:eastAsia="Times New Roman" w:hAnsi="Times New Roman"/>
          <w:sz w:val="22"/>
        </w:rPr>
        <w:t>Delhi</w:t>
      </w:r>
      <w:r>
        <w:rPr>
          <w:rFonts w:ascii="Times New Roman" w:eastAsia="Times New Roman" w:hAnsi="Times New Roman"/>
          <w:sz w:val="22"/>
        </w:rPr>
        <w:t>, Latest Ed.)</w:t>
      </w:r>
    </w:p>
    <w:p w:rsidR="009A7E13" w:rsidRDefault="009A7E13" w:rsidP="009A7E13">
      <w:pPr>
        <w:spacing w:line="0" w:lineRule="atLeast"/>
        <w:ind w:left="0"/>
        <w:rPr>
          <w:rFonts w:ascii="Times New Roman" w:eastAsia="Times New Roman" w:hAnsi="Times New Roman"/>
          <w:sz w:val="22"/>
        </w:rPr>
      </w:pPr>
      <w:r w:rsidRPr="009A7E13">
        <w:rPr>
          <w:rFonts w:ascii="Times New Roman" w:eastAsia="Times New Roman" w:hAnsi="Times New Roman"/>
          <w:sz w:val="22"/>
        </w:rPr>
        <w:t>3.Hitt, M.A., Ireland R.D.</w:t>
      </w:r>
      <w:r>
        <w:rPr>
          <w:rFonts w:ascii="Times New Roman" w:eastAsia="Times New Roman" w:hAnsi="Times New Roman"/>
          <w:sz w:val="22"/>
        </w:rPr>
        <w:t xml:space="preserve"> </w:t>
      </w:r>
      <w:r w:rsidRPr="009A7E13">
        <w:rPr>
          <w:rFonts w:ascii="Times New Roman" w:eastAsia="Times New Roman" w:hAnsi="Times New Roman"/>
          <w:sz w:val="22"/>
        </w:rPr>
        <w:t xml:space="preserve">and Hos Kisson R.D. </w:t>
      </w:r>
      <w:r w:rsidRPr="009A7E13">
        <w:rPr>
          <w:rFonts w:ascii="Times New Roman" w:eastAsia="Times New Roman" w:hAnsi="Times New Roman"/>
          <w:i/>
          <w:sz w:val="22"/>
        </w:rPr>
        <w:t xml:space="preserve">Strategic  Management  Competitiveness  and  </w:t>
      </w:r>
      <w:r w:rsidRPr="009A7E13">
        <w:rPr>
          <w:rFonts w:ascii="Times New Roman" w:eastAsia="Times New Roman" w:hAnsi="Times New Roman"/>
          <w:sz w:val="22"/>
        </w:rPr>
        <w:t>Globalisation</w:t>
      </w:r>
      <w:r>
        <w:rPr>
          <w:rFonts w:ascii="Times New Roman" w:eastAsia="Times New Roman" w:hAnsi="Times New Roman"/>
          <w:sz w:val="22"/>
        </w:rPr>
        <w:t xml:space="preserve"> (</w:t>
      </w:r>
      <w:r w:rsidRPr="009A7E13">
        <w:rPr>
          <w:rFonts w:ascii="Times New Roman" w:eastAsia="Times New Roman" w:hAnsi="Times New Roman"/>
          <w:sz w:val="22"/>
        </w:rPr>
        <w:t>Thomson Asia Pvt. Ltd.</w:t>
      </w:r>
      <w:r>
        <w:rPr>
          <w:rFonts w:ascii="Times New Roman" w:eastAsia="Times New Roman" w:hAnsi="Times New Roman"/>
          <w:sz w:val="22"/>
        </w:rPr>
        <w:t xml:space="preserve"> Latest Ed.)</w:t>
      </w:r>
    </w:p>
    <w:p w:rsidR="00640609" w:rsidRPr="009A7E13" w:rsidRDefault="009A7E13" w:rsidP="009A7E13">
      <w:pPr>
        <w:spacing w:line="0" w:lineRule="atLeast"/>
        <w:ind w:left="0"/>
        <w:rPr>
          <w:rFonts w:ascii="Times New Roman" w:eastAsia="Times New Roman" w:hAnsi="Times New Roman"/>
          <w:sz w:val="22"/>
        </w:rPr>
      </w:pPr>
      <w:r>
        <w:rPr>
          <w:rFonts w:ascii="Times New Roman" w:eastAsia="Times New Roman" w:hAnsi="Times New Roman"/>
          <w:sz w:val="22"/>
        </w:rPr>
        <w:t xml:space="preserve">4. </w:t>
      </w:r>
      <w:r w:rsidR="00640609" w:rsidRPr="009A7E13">
        <w:rPr>
          <w:rFonts w:ascii="Times New Roman" w:eastAsia="Times New Roman" w:hAnsi="Times New Roman"/>
          <w:sz w:val="21"/>
        </w:rPr>
        <w:t xml:space="preserve">Pearce II J A and Robinson Jr., R.B. </w:t>
      </w:r>
      <w:r w:rsidR="00640609" w:rsidRPr="009A7E13">
        <w:rPr>
          <w:rFonts w:ascii="Times New Roman" w:eastAsia="Times New Roman" w:hAnsi="Times New Roman"/>
          <w:i/>
          <w:sz w:val="21"/>
        </w:rPr>
        <w:t>Strategic Management – Strategy Formulation and Implementation</w:t>
      </w:r>
      <w:r w:rsidR="00640609" w:rsidRPr="009A7E13">
        <w:rPr>
          <w:rFonts w:ascii="Times New Roman" w:eastAsia="Times New Roman" w:hAnsi="Times New Roman"/>
          <w:sz w:val="21"/>
        </w:rPr>
        <w:t xml:space="preserve">, </w:t>
      </w:r>
      <w:r>
        <w:rPr>
          <w:rFonts w:ascii="Times New Roman" w:eastAsia="Times New Roman" w:hAnsi="Times New Roman"/>
          <w:sz w:val="21"/>
        </w:rPr>
        <w:t>(</w:t>
      </w:r>
      <w:r w:rsidR="00640609" w:rsidRPr="009A7E13">
        <w:rPr>
          <w:rFonts w:ascii="Times New Roman" w:eastAsia="Times New Roman" w:hAnsi="Times New Roman"/>
          <w:sz w:val="21"/>
        </w:rPr>
        <w:t>AITBS Publishers and Distributors, Delhi</w:t>
      </w:r>
      <w:r>
        <w:rPr>
          <w:rFonts w:ascii="Times New Roman" w:eastAsia="Times New Roman" w:hAnsi="Times New Roman"/>
          <w:sz w:val="21"/>
        </w:rPr>
        <w:t>, Latest Ed.)</w:t>
      </w:r>
    </w:p>
    <w:p w:rsidR="00640609" w:rsidRDefault="00640609" w:rsidP="00640609">
      <w:pPr>
        <w:tabs>
          <w:tab w:val="left" w:pos="238"/>
        </w:tabs>
        <w:spacing w:line="250" w:lineRule="auto"/>
        <w:ind w:left="3760" w:right="1060" w:hanging="3751"/>
        <w:rPr>
          <w:rFonts w:ascii="Times New Roman" w:eastAsia="Times New Roman" w:hAnsi="Times New Roman"/>
          <w:sz w:val="21"/>
        </w:rPr>
        <w:sectPr w:rsidR="00640609">
          <w:pgSz w:w="12240" w:h="15840"/>
          <w:pgMar w:top="1440" w:right="980" w:bottom="811" w:left="1160" w:header="0" w:footer="0" w:gutter="0"/>
          <w:cols w:space="0" w:equalWidth="0">
            <w:col w:w="10100"/>
          </w:cols>
          <w:docGrid w:linePitch="360"/>
        </w:sectPr>
      </w:pPr>
    </w:p>
    <w:p w:rsidR="00640609" w:rsidRPr="00036B9C" w:rsidRDefault="00640609" w:rsidP="00036B9C">
      <w:pPr>
        <w:spacing w:line="0" w:lineRule="atLeast"/>
        <w:jc w:val="center"/>
        <w:rPr>
          <w:rFonts w:ascii="Times New Roman" w:eastAsia="Times New Roman" w:hAnsi="Times New Roman"/>
          <w:b/>
          <w:sz w:val="28"/>
        </w:rPr>
      </w:pPr>
      <w:r w:rsidRPr="00036B9C">
        <w:rPr>
          <w:rFonts w:ascii="Times New Roman" w:eastAsia="Times New Roman" w:hAnsi="Times New Roman"/>
          <w:b/>
          <w:sz w:val="28"/>
        </w:rPr>
        <w:lastRenderedPageBreak/>
        <w:t xml:space="preserve">B.B.A.LL.B (Hons) 5 Year Course </w:t>
      </w:r>
      <w:r w:rsidR="00036B9C" w:rsidRPr="00036B9C">
        <w:rPr>
          <w:rFonts w:ascii="Times New Roman" w:eastAsia="Times New Roman" w:hAnsi="Times New Roman"/>
          <w:b/>
          <w:sz w:val="28"/>
        </w:rPr>
        <w:t>Fifth</w:t>
      </w:r>
      <w:r w:rsidRPr="00036B9C">
        <w:rPr>
          <w:rFonts w:ascii="Times New Roman" w:eastAsia="Times New Roman" w:hAnsi="Times New Roman"/>
          <w:b/>
          <w:sz w:val="28"/>
        </w:rPr>
        <w:t xml:space="preserve"> Semester</w:t>
      </w:r>
    </w:p>
    <w:p w:rsidR="00640609" w:rsidRDefault="00640609" w:rsidP="00640609">
      <w:pPr>
        <w:spacing w:line="200" w:lineRule="exact"/>
        <w:rPr>
          <w:rFonts w:ascii="Times New Roman" w:eastAsia="Times New Roman" w:hAnsi="Times New Roman"/>
        </w:rPr>
      </w:pPr>
    </w:p>
    <w:p w:rsidR="00640609" w:rsidRPr="00036B9C" w:rsidRDefault="00640609" w:rsidP="00640609">
      <w:pPr>
        <w:spacing w:line="0" w:lineRule="atLeast"/>
        <w:jc w:val="center"/>
        <w:rPr>
          <w:rFonts w:ascii="Times New Roman" w:eastAsia="Times New Roman" w:hAnsi="Times New Roman"/>
          <w:b/>
          <w:sz w:val="26"/>
        </w:rPr>
      </w:pPr>
      <w:r w:rsidRPr="00036B9C">
        <w:rPr>
          <w:rFonts w:ascii="Times New Roman" w:eastAsia="Times New Roman" w:hAnsi="Times New Roman"/>
          <w:b/>
          <w:sz w:val="26"/>
        </w:rPr>
        <w:t>INTERNATIONAL BUSINESS ENVIRONMENT</w:t>
      </w:r>
    </w:p>
    <w:p w:rsidR="00640609" w:rsidRPr="00036B9C" w:rsidRDefault="00640609" w:rsidP="00640609">
      <w:pPr>
        <w:spacing w:line="0" w:lineRule="atLeast"/>
        <w:jc w:val="center"/>
        <w:rPr>
          <w:rFonts w:ascii="Times New Roman" w:eastAsia="Times New Roman" w:hAnsi="Times New Roman"/>
          <w:b/>
          <w:sz w:val="28"/>
        </w:rPr>
      </w:pPr>
      <w:r w:rsidRPr="00036B9C">
        <w:rPr>
          <w:rFonts w:ascii="Times New Roman" w:eastAsia="Times New Roman" w:hAnsi="Times New Roman"/>
          <w:b/>
          <w:sz w:val="28"/>
        </w:rPr>
        <w:t xml:space="preserve">Paper Code: </w:t>
      </w:r>
      <w:r w:rsidR="00036B9C" w:rsidRPr="00036B9C">
        <w:rPr>
          <w:rFonts w:ascii="Times New Roman" w:eastAsia="Times New Roman" w:hAnsi="Times New Roman"/>
          <w:b/>
          <w:sz w:val="28"/>
        </w:rPr>
        <w:t>1547</w:t>
      </w:r>
    </w:p>
    <w:p w:rsidR="00971248" w:rsidRPr="00724EF1" w:rsidRDefault="00971248" w:rsidP="00971248">
      <w:pPr>
        <w:rPr>
          <w:rFonts w:ascii="Times New Roman" w:hAnsi="Times New Roman"/>
          <w:color w:val="000000"/>
          <w:sz w:val="24"/>
          <w:szCs w:val="24"/>
        </w:rPr>
      </w:pPr>
      <w:r w:rsidRPr="00724EF1">
        <w:rPr>
          <w:rFonts w:ascii="Times New Roman" w:hAnsi="Times New Roman"/>
          <w:b/>
          <w:bCs/>
          <w:color w:val="000000"/>
          <w:sz w:val="24"/>
          <w:szCs w:val="24"/>
          <w:lang w:val="en-IN"/>
        </w:rPr>
        <w:t>Learning Objectives</w:t>
      </w:r>
      <w:r>
        <w:rPr>
          <w:rFonts w:ascii="Times New Roman" w:hAnsi="Times New Roman"/>
          <w:b/>
          <w:bCs/>
          <w:color w:val="000000"/>
          <w:sz w:val="24"/>
          <w:szCs w:val="24"/>
          <w:lang w:val="en-IN"/>
        </w:rPr>
        <w:t>:</w:t>
      </w:r>
    </w:p>
    <w:p w:rsidR="00971248" w:rsidRPr="00724EF1" w:rsidRDefault="00971248" w:rsidP="00971248">
      <w:pPr>
        <w:pStyle w:val="ListParagraph"/>
        <w:numPr>
          <w:ilvl w:val="0"/>
          <w:numId w:val="84"/>
        </w:numPr>
        <w:ind w:left="720"/>
        <w:jc w:val="both"/>
        <w:rPr>
          <w:color w:val="000000"/>
        </w:rPr>
      </w:pPr>
      <w:r w:rsidRPr="00724EF1">
        <w:rPr>
          <w:color w:val="000000"/>
        </w:rPr>
        <w:t>To understand the economics and politics of the nation in a global economy</w:t>
      </w:r>
      <w:r>
        <w:rPr>
          <w:color w:val="000000"/>
        </w:rPr>
        <w:t>;</w:t>
      </w:r>
    </w:p>
    <w:p w:rsidR="00971248" w:rsidRPr="00724EF1" w:rsidRDefault="00971248" w:rsidP="00971248">
      <w:pPr>
        <w:pStyle w:val="ListParagraph"/>
        <w:numPr>
          <w:ilvl w:val="0"/>
          <w:numId w:val="84"/>
        </w:numPr>
        <w:ind w:left="720"/>
        <w:jc w:val="both"/>
        <w:rPr>
          <w:color w:val="000000"/>
        </w:rPr>
      </w:pPr>
      <w:r w:rsidRPr="00724EF1">
        <w:rPr>
          <w:color w:val="000000"/>
        </w:rPr>
        <w:t xml:space="preserve">To </w:t>
      </w:r>
      <w:r w:rsidRPr="00724EF1">
        <w:rPr>
          <w:color w:val="000000"/>
          <w:shd w:val="clear" w:color="auto" w:fill="FFFFFF"/>
        </w:rPr>
        <w:t>examine firm-level decisions in the face of global forces</w:t>
      </w:r>
      <w:r>
        <w:rPr>
          <w:color w:val="000000"/>
          <w:shd w:val="clear" w:color="auto" w:fill="FFFFFF"/>
        </w:rPr>
        <w:t>;</w:t>
      </w:r>
    </w:p>
    <w:p w:rsidR="00971248" w:rsidRPr="00724EF1" w:rsidRDefault="00971248" w:rsidP="00971248">
      <w:pPr>
        <w:pStyle w:val="ListParagraph"/>
        <w:numPr>
          <w:ilvl w:val="0"/>
          <w:numId w:val="84"/>
        </w:numPr>
        <w:ind w:left="720"/>
        <w:jc w:val="both"/>
        <w:rPr>
          <w:color w:val="000000"/>
        </w:rPr>
      </w:pPr>
      <w:r w:rsidRPr="00724EF1">
        <w:rPr>
          <w:color w:val="000000"/>
        </w:rPr>
        <w:t>To illustrate how globalization influences strategy and performance within firms</w:t>
      </w:r>
      <w:r>
        <w:rPr>
          <w:color w:val="000000"/>
        </w:rPr>
        <w:t>;</w:t>
      </w:r>
    </w:p>
    <w:p w:rsidR="00971248" w:rsidRPr="00724EF1" w:rsidRDefault="00971248" w:rsidP="00971248">
      <w:pPr>
        <w:pStyle w:val="ListParagraph"/>
        <w:numPr>
          <w:ilvl w:val="0"/>
          <w:numId w:val="84"/>
        </w:numPr>
        <w:ind w:left="720"/>
        <w:jc w:val="both"/>
        <w:rPr>
          <w:color w:val="000000"/>
        </w:rPr>
      </w:pPr>
      <w:r w:rsidRPr="00724EF1">
        <w:rPr>
          <w:color w:val="000000"/>
        </w:rPr>
        <w:t xml:space="preserve">To </w:t>
      </w:r>
      <w:r w:rsidRPr="00724EF1">
        <w:rPr>
          <w:bCs/>
          <w:color w:val="000000"/>
        </w:rPr>
        <w:t>develop a framework for analysing both opportunities and risks in a global business environment.</w:t>
      </w:r>
    </w:p>
    <w:p w:rsidR="00971248" w:rsidRPr="00724EF1" w:rsidRDefault="00971248" w:rsidP="00971248">
      <w:pPr>
        <w:rPr>
          <w:rFonts w:ascii="Times New Roman" w:hAnsi="Times New Roman"/>
          <w:color w:val="000000"/>
          <w:sz w:val="24"/>
          <w:szCs w:val="24"/>
        </w:rPr>
      </w:pPr>
      <w:r w:rsidRPr="00724EF1">
        <w:rPr>
          <w:rFonts w:ascii="Times New Roman" w:hAnsi="Times New Roman"/>
          <w:b/>
          <w:bCs/>
          <w:color w:val="000000"/>
          <w:sz w:val="24"/>
          <w:szCs w:val="24"/>
          <w:lang w:val="en-IN"/>
        </w:rPr>
        <w:t>Learning Outcomes</w:t>
      </w:r>
      <w:r>
        <w:rPr>
          <w:rFonts w:ascii="Times New Roman" w:hAnsi="Times New Roman"/>
          <w:b/>
          <w:bCs/>
          <w:color w:val="000000"/>
          <w:sz w:val="24"/>
          <w:szCs w:val="24"/>
          <w:lang w:val="en-IN"/>
        </w:rPr>
        <w:t>:</w:t>
      </w:r>
    </w:p>
    <w:p w:rsidR="00971248" w:rsidRPr="00724EF1" w:rsidRDefault="00971248" w:rsidP="005A2C44">
      <w:pPr>
        <w:pStyle w:val="ListParagraph"/>
        <w:numPr>
          <w:ilvl w:val="0"/>
          <w:numId w:val="157"/>
        </w:numPr>
        <w:ind w:left="720"/>
        <w:jc w:val="both"/>
        <w:rPr>
          <w:color w:val="000000"/>
        </w:rPr>
      </w:pPr>
      <w:r w:rsidRPr="00724EF1">
        <w:rPr>
          <w:color w:val="000000"/>
        </w:rPr>
        <w:t>Students will be able to demonstrate how international business variables affect the trade process</w:t>
      </w:r>
      <w:r>
        <w:rPr>
          <w:color w:val="000000"/>
        </w:rPr>
        <w:t>;</w:t>
      </w:r>
    </w:p>
    <w:p w:rsidR="00971248" w:rsidRPr="00724EF1" w:rsidRDefault="00971248" w:rsidP="005A2C44">
      <w:pPr>
        <w:pStyle w:val="ListParagraph"/>
        <w:numPr>
          <w:ilvl w:val="0"/>
          <w:numId w:val="157"/>
        </w:numPr>
        <w:ind w:left="720"/>
        <w:jc w:val="both"/>
        <w:rPr>
          <w:color w:val="000000"/>
        </w:rPr>
      </w:pPr>
      <w:r w:rsidRPr="00724EF1">
        <w:rPr>
          <w:color w:val="000000"/>
        </w:rPr>
        <w:t>Students will be able to take the advantages of foreign aid in international trade and investment</w:t>
      </w:r>
      <w:r>
        <w:rPr>
          <w:color w:val="000000"/>
        </w:rPr>
        <w:t>;</w:t>
      </w:r>
    </w:p>
    <w:p w:rsidR="00971248" w:rsidRPr="00724EF1" w:rsidRDefault="00971248" w:rsidP="005A2C44">
      <w:pPr>
        <w:pStyle w:val="ListParagraph"/>
        <w:numPr>
          <w:ilvl w:val="0"/>
          <w:numId w:val="157"/>
        </w:numPr>
        <w:ind w:left="720"/>
        <w:jc w:val="both"/>
        <w:rPr>
          <w:color w:val="000000"/>
        </w:rPr>
      </w:pPr>
      <w:r w:rsidRPr="00724EF1">
        <w:rPr>
          <w:color w:val="000000"/>
        </w:rPr>
        <w:t>Students would have sufficient understanding of cross-border business issues to be in a position to contribute to decisions about the internationalization of business</w:t>
      </w:r>
      <w:r>
        <w:rPr>
          <w:color w:val="000000"/>
        </w:rPr>
        <w:t>;</w:t>
      </w:r>
    </w:p>
    <w:p w:rsidR="00971248" w:rsidRPr="00724EF1" w:rsidRDefault="00971248" w:rsidP="005A2C44">
      <w:pPr>
        <w:pStyle w:val="ListParagraph"/>
        <w:numPr>
          <w:ilvl w:val="0"/>
          <w:numId w:val="157"/>
        </w:numPr>
        <w:ind w:left="720"/>
        <w:jc w:val="both"/>
        <w:rPr>
          <w:color w:val="000000"/>
        </w:rPr>
      </w:pPr>
      <w:r w:rsidRPr="00724EF1">
        <w:rPr>
          <w:color w:val="000000"/>
        </w:rPr>
        <w:t>Students will be able to understand some of the practical factors, which impact on international business activities in differing political, legal, and cultural environments.</w:t>
      </w:r>
    </w:p>
    <w:p w:rsidR="00640609" w:rsidRDefault="00640609" w:rsidP="00640609">
      <w:pPr>
        <w:spacing w:line="269" w:lineRule="exact"/>
        <w:rPr>
          <w:rFonts w:ascii="Times New Roman" w:eastAsia="Times New Roman" w:hAnsi="Times New Roman"/>
        </w:rPr>
      </w:pPr>
    </w:p>
    <w:p w:rsidR="00640609" w:rsidRDefault="00640609" w:rsidP="00971248">
      <w:pPr>
        <w:spacing w:line="0" w:lineRule="atLeast"/>
        <w:ind w:left="8360"/>
        <w:jc w:val="right"/>
        <w:rPr>
          <w:rFonts w:ascii="Times New Roman" w:eastAsia="Times New Roman" w:hAnsi="Times New Roman"/>
          <w:sz w:val="22"/>
        </w:rPr>
      </w:pPr>
      <w:r>
        <w:rPr>
          <w:rFonts w:ascii="Times New Roman" w:eastAsia="Times New Roman" w:hAnsi="Times New Roman"/>
          <w:sz w:val="22"/>
        </w:rPr>
        <w:t>External Marks: 80</w:t>
      </w:r>
    </w:p>
    <w:p w:rsidR="00640609" w:rsidRDefault="00640609" w:rsidP="00971248">
      <w:pPr>
        <w:spacing w:line="1" w:lineRule="exact"/>
        <w:jc w:val="right"/>
        <w:rPr>
          <w:rFonts w:ascii="Times New Roman" w:eastAsia="Times New Roman" w:hAnsi="Times New Roman"/>
        </w:rPr>
      </w:pPr>
    </w:p>
    <w:p w:rsidR="00640609" w:rsidRDefault="00640609" w:rsidP="00971248">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640609" w:rsidRDefault="00640609" w:rsidP="00971248">
      <w:pPr>
        <w:spacing w:line="0" w:lineRule="atLeast"/>
        <w:ind w:left="9020"/>
        <w:jc w:val="right"/>
        <w:rPr>
          <w:rFonts w:ascii="Times New Roman" w:eastAsia="Times New Roman" w:hAnsi="Times New Roman"/>
          <w:sz w:val="22"/>
        </w:rPr>
      </w:pPr>
      <w:r>
        <w:rPr>
          <w:rFonts w:ascii="Times New Roman" w:eastAsia="Times New Roman" w:hAnsi="Times New Roman"/>
          <w:sz w:val="22"/>
        </w:rPr>
        <w:t>Time: 3 hrs.</w:t>
      </w: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Note:</w:t>
      </w:r>
    </w:p>
    <w:p w:rsidR="00640609" w:rsidRDefault="00640609" w:rsidP="00722007">
      <w:pPr>
        <w:numPr>
          <w:ilvl w:val="0"/>
          <w:numId w:val="22"/>
        </w:numPr>
        <w:tabs>
          <w:tab w:val="left" w:pos="220"/>
        </w:tabs>
        <w:spacing w:line="236" w:lineRule="auto"/>
        <w:ind w:left="585" w:hanging="211"/>
        <w:rPr>
          <w:rFonts w:ascii="Times New Roman" w:eastAsia="Times New Roman" w:hAnsi="Times New Roman"/>
          <w:sz w:val="22"/>
        </w:rPr>
      </w:pPr>
      <w:r>
        <w:rPr>
          <w:rFonts w:ascii="Times New Roman" w:eastAsia="Times New Roman" w:hAnsi="Times New Roman"/>
          <w:sz w:val="22"/>
        </w:rPr>
        <w:t>One case study be discussed – per unit – in the class.</w:t>
      </w:r>
    </w:p>
    <w:p w:rsidR="00640609" w:rsidRDefault="00640609" w:rsidP="00640609">
      <w:pPr>
        <w:spacing w:line="11" w:lineRule="exact"/>
        <w:rPr>
          <w:rFonts w:ascii="Times New Roman" w:eastAsia="Times New Roman" w:hAnsi="Times New Roman"/>
          <w:sz w:val="22"/>
        </w:rPr>
      </w:pPr>
    </w:p>
    <w:p w:rsidR="00640609" w:rsidRDefault="00640609" w:rsidP="00722007">
      <w:pPr>
        <w:numPr>
          <w:ilvl w:val="0"/>
          <w:numId w:val="22"/>
        </w:numPr>
        <w:tabs>
          <w:tab w:val="left" w:pos="228"/>
        </w:tabs>
        <w:spacing w:line="236" w:lineRule="auto"/>
        <w:ind w:firstLine="9"/>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w:t>
      </w:r>
      <w:r>
        <w:rPr>
          <w:rFonts w:ascii="Times New Roman" w:eastAsia="Times New Roman" w:hAnsi="Times New Roman"/>
          <w:b/>
          <w:sz w:val="22"/>
        </w:rPr>
        <w:t xml:space="preserve"> </w:t>
      </w:r>
      <w:r>
        <w:rPr>
          <w:rFonts w:ascii="Times New Roman" w:eastAsia="Times New Roman" w:hAnsi="Times New Roman"/>
          <w:sz w:val="22"/>
        </w:rPr>
        <w:t>„A‟ 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one CASE STUDY which will be compulsory. All the five questions</w:t>
      </w:r>
    </w:p>
    <w:p w:rsidR="00640609" w:rsidRDefault="00640609" w:rsidP="00640609">
      <w:pPr>
        <w:spacing w:line="1" w:lineRule="exact"/>
        <w:rPr>
          <w:rFonts w:ascii="Times New Roman" w:eastAsia="Times New Roman" w:hAnsi="Times New Roman"/>
          <w:sz w:val="22"/>
        </w:rPr>
      </w:pPr>
    </w:p>
    <w:p w:rsidR="00640609" w:rsidRDefault="00640609" w:rsidP="00640609">
      <w:pPr>
        <w:spacing w:line="0" w:lineRule="atLeast"/>
        <w:rPr>
          <w:rFonts w:ascii="Times New Roman" w:eastAsia="Times New Roman" w:hAnsi="Times New Roman"/>
          <w:sz w:val="22"/>
        </w:rPr>
      </w:pPr>
      <w:r>
        <w:rPr>
          <w:rFonts w:ascii="Times New Roman" w:eastAsia="Times New Roman" w:hAnsi="Times New Roman"/>
          <w:sz w:val="22"/>
        </w:rPr>
        <w:t>will carry equal marks.</w:t>
      </w:r>
    </w:p>
    <w:p w:rsidR="00640609" w:rsidRDefault="00640609" w:rsidP="00640609">
      <w:pPr>
        <w:spacing w:line="200"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Unit-I</w:t>
      </w:r>
    </w:p>
    <w:p w:rsidR="00640609" w:rsidRDefault="00640609" w:rsidP="00640609">
      <w:pPr>
        <w:spacing w:line="6" w:lineRule="exact"/>
        <w:rPr>
          <w:rFonts w:ascii="Times New Roman" w:eastAsia="Times New Roman" w:hAnsi="Times New Roman"/>
        </w:rPr>
      </w:pPr>
    </w:p>
    <w:p w:rsidR="00640609" w:rsidRDefault="00640609" w:rsidP="00640609">
      <w:pPr>
        <w:spacing w:line="237" w:lineRule="auto"/>
        <w:jc w:val="both"/>
        <w:rPr>
          <w:rFonts w:ascii="Times New Roman" w:eastAsia="Times New Roman" w:hAnsi="Times New Roman"/>
          <w:sz w:val="22"/>
        </w:rPr>
      </w:pPr>
      <w:r>
        <w:rPr>
          <w:rFonts w:ascii="Times New Roman" w:eastAsia="Times New Roman" w:hAnsi="Times New Roman"/>
          <w:sz w:val="22"/>
        </w:rPr>
        <w:t>Recent global trends in international trade and finance; Dimensions and modes of IB; Structure of IB environment; Risk in IB; motives for internationalization of firms; Organizational structure for IB; World trading system and impact of WTO; Exchange rate systems; Global financial system; Barriers to IB; international business information and Communication.</w:t>
      </w:r>
    </w:p>
    <w:p w:rsidR="00640609" w:rsidRDefault="00640609" w:rsidP="00640609">
      <w:pPr>
        <w:spacing w:line="7"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Unit-II</w:t>
      </w:r>
    </w:p>
    <w:p w:rsidR="00640609" w:rsidRDefault="00640609" w:rsidP="00640609">
      <w:pPr>
        <w:spacing w:line="6" w:lineRule="exact"/>
        <w:rPr>
          <w:rFonts w:ascii="Times New Roman" w:eastAsia="Times New Roman" w:hAnsi="Times New Roman"/>
        </w:rPr>
      </w:pPr>
    </w:p>
    <w:p w:rsidR="00640609" w:rsidRDefault="00640609" w:rsidP="00640609">
      <w:pPr>
        <w:spacing w:line="236" w:lineRule="auto"/>
        <w:jc w:val="both"/>
        <w:rPr>
          <w:rFonts w:ascii="Times New Roman" w:eastAsia="Times New Roman" w:hAnsi="Times New Roman"/>
          <w:sz w:val="22"/>
        </w:rPr>
      </w:pPr>
      <w:r>
        <w:rPr>
          <w:rFonts w:ascii="Times New Roman" w:eastAsia="Times New Roman" w:hAnsi="Times New Roman"/>
          <w:sz w:val="22"/>
        </w:rPr>
        <w:t>Foreign market entry strategies; Country evaluation and selection; factors affecting foreign investment decisions; Impact of FDI on home and host countries; Types and motives for foreign collaboration; Control mechanisms in IB.</w:t>
      </w:r>
    </w:p>
    <w:p w:rsidR="00640609" w:rsidRDefault="00640609" w:rsidP="00640609">
      <w:pPr>
        <w:spacing w:line="5"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Unit-III</w:t>
      </w:r>
    </w:p>
    <w:p w:rsidR="00640609" w:rsidRDefault="00640609" w:rsidP="00640609">
      <w:pPr>
        <w:spacing w:line="8"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sz w:val="22"/>
        </w:rPr>
      </w:pPr>
      <w:r>
        <w:rPr>
          <w:rFonts w:ascii="Times New Roman" w:eastAsia="Times New Roman" w:hAnsi="Times New Roman"/>
          <w:sz w:val="22"/>
        </w:rPr>
        <w:t>Decisions concerning global manufacturing and material management; Outsourcing factors; Managing global supply chains; Product and branding decisions; Managing distribution channels; International promotion mix and pricing decisions; Counter trade practices; Mechanism of international trade transactions.</w:t>
      </w:r>
    </w:p>
    <w:p w:rsidR="00640609" w:rsidRDefault="00640609" w:rsidP="00640609">
      <w:pPr>
        <w:spacing w:line="245" w:lineRule="exact"/>
        <w:rPr>
          <w:rFonts w:ascii="Times New Roman" w:eastAsia="Times New Roman" w:hAnsi="Times New Roman"/>
        </w:rPr>
      </w:pPr>
    </w:p>
    <w:p w:rsidR="00640609" w:rsidRDefault="00640609" w:rsidP="00640609">
      <w:pPr>
        <w:spacing w:line="0" w:lineRule="atLeast"/>
        <w:rPr>
          <w:rFonts w:ascii="Times New Roman" w:eastAsia="Times New Roman" w:hAnsi="Times New Roman"/>
          <w:b/>
          <w:sz w:val="22"/>
        </w:rPr>
      </w:pPr>
      <w:r>
        <w:rPr>
          <w:rFonts w:ascii="Times New Roman" w:eastAsia="Times New Roman" w:hAnsi="Times New Roman"/>
          <w:b/>
          <w:sz w:val="22"/>
        </w:rPr>
        <w:t>Unit-IV</w:t>
      </w:r>
    </w:p>
    <w:p w:rsidR="00640609" w:rsidRDefault="00640609" w:rsidP="00640609">
      <w:pPr>
        <w:spacing w:line="9" w:lineRule="exact"/>
        <w:rPr>
          <w:rFonts w:ascii="Times New Roman" w:eastAsia="Times New Roman" w:hAnsi="Times New Roman"/>
        </w:rPr>
      </w:pPr>
    </w:p>
    <w:p w:rsidR="00640609" w:rsidRDefault="00640609" w:rsidP="00640609">
      <w:pPr>
        <w:spacing w:line="235" w:lineRule="auto"/>
        <w:jc w:val="both"/>
        <w:rPr>
          <w:rFonts w:ascii="Times New Roman" w:eastAsia="Times New Roman" w:hAnsi="Times New Roman"/>
          <w:sz w:val="22"/>
        </w:rPr>
      </w:pPr>
      <w:r>
        <w:rPr>
          <w:rFonts w:ascii="Times New Roman" w:eastAsia="Times New Roman" w:hAnsi="Times New Roman"/>
          <w:sz w:val="22"/>
        </w:rPr>
        <w:t>Harmonizing accounting difference across countries; Currency translation methods for consolidating financial statements; the LESSARD-LORANGE Model; cross cultural challenges in IB; International staffing decisions; Compensation and performance appraisal of expatriate staff; Ethical dilemmas and social responsibility issues.</w:t>
      </w:r>
    </w:p>
    <w:p w:rsidR="00640609" w:rsidRDefault="00640609" w:rsidP="00640609">
      <w:pPr>
        <w:spacing w:line="4" w:lineRule="exact"/>
        <w:rPr>
          <w:rFonts w:ascii="Times New Roman" w:eastAsia="Times New Roman" w:hAnsi="Times New Roman"/>
        </w:rPr>
      </w:pPr>
    </w:p>
    <w:p w:rsidR="00971248" w:rsidRDefault="00971248">
      <w:pPr>
        <w:spacing w:line="0" w:lineRule="atLeast"/>
        <w:rPr>
          <w:rFonts w:ascii="Times New Roman" w:eastAsia="Times New Roman" w:hAnsi="Times New Roman"/>
          <w:b/>
          <w:sz w:val="22"/>
        </w:rPr>
      </w:pPr>
      <w:r>
        <w:rPr>
          <w:rFonts w:ascii="Times New Roman" w:eastAsia="Times New Roman" w:hAnsi="Times New Roman"/>
          <w:b/>
          <w:sz w:val="22"/>
        </w:rPr>
        <w:br w:type="page"/>
      </w:r>
    </w:p>
    <w:p w:rsidR="00E87885" w:rsidRDefault="00E87885" w:rsidP="00640609">
      <w:pPr>
        <w:tabs>
          <w:tab w:val="left" w:pos="4040"/>
          <w:tab w:val="left" w:pos="7580"/>
        </w:tabs>
        <w:spacing w:line="0" w:lineRule="atLeast"/>
        <w:ind w:left="0"/>
        <w:rPr>
          <w:rFonts w:ascii="Times New Roman" w:eastAsia="Times New Roman" w:hAnsi="Times New Roman"/>
          <w:sz w:val="21"/>
        </w:rPr>
      </w:pPr>
      <w:r>
        <w:rPr>
          <w:rFonts w:ascii="Times New Roman" w:eastAsia="Times New Roman" w:hAnsi="Times New Roman"/>
          <w:b/>
          <w:sz w:val="22"/>
        </w:rPr>
        <w:lastRenderedPageBreak/>
        <w:t>Suggested Readings</w:t>
      </w:r>
      <w:r>
        <w:rPr>
          <w:rFonts w:ascii="Times New Roman" w:eastAsia="Times New Roman" w:hAnsi="Times New Roman"/>
          <w:sz w:val="22"/>
        </w:rPr>
        <w:t>:</w:t>
      </w:r>
      <w:r>
        <w:rPr>
          <w:rFonts w:ascii="Times New Roman" w:eastAsia="Times New Roman" w:hAnsi="Times New Roman"/>
          <w:sz w:val="22"/>
        </w:rPr>
        <w:tab/>
      </w:r>
      <w:r>
        <w:rPr>
          <w:rFonts w:ascii="Times New Roman" w:eastAsia="Times New Roman" w:hAnsi="Times New Roman"/>
          <w:sz w:val="21"/>
        </w:rPr>
        <w:tab/>
      </w:r>
    </w:p>
    <w:p w:rsidR="00E87885" w:rsidRPr="00E87885" w:rsidRDefault="00E87885" w:rsidP="002958B4">
      <w:pPr>
        <w:tabs>
          <w:tab w:val="left" w:pos="220"/>
          <w:tab w:val="left" w:pos="4040"/>
        </w:tabs>
        <w:spacing w:line="0" w:lineRule="atLeast"/>
        <w:ind w:left="0"/>
        <w:rPr>
          <w:rFonts w:ascii="Times New Roman" w:eastAsia="Times New Roman" w:hAnsi="Times New Roman"/>
          <w:sz w:val="22"/>
        </w:rPr>
      </w:pPr>
      <w:r>
        <w:rPr>
          <w:rFonts w:ascii="Times New Roman" w:eastAsia="Times New Roman" w:hAnsi="Times New Roman"/>
          <w:sz w:val="22"/>
        </w:rPr>
        <w:t>1.</w:t>
      </w:r>
      <w:r>
        <w:rPr>
          <w:rFonts w:ascii="Times New Roman" w:eastAsia="Times New Roman" w:hAnsi="Times New Roman"/>
          <w:sz w:val="22"/>
        </w:rPr>
        <w:tab/>
        <w:t xml:space="preserve">Daniels, J.D. and H. LEERadesbaugh, </w:t>
      </w:r>
      <w:r w:rsidRPr="00E87885">
        <w:rPr>
          <w:rFonts w:ascii="Times New Roman" w:eastAsia="Times New Roman" w:hAnsi="Times New Roman"/>
          <w:i/>
          <w:sz w:val="22"/>
        </w:rPr>
        <w:t>International Business-Environment and Operations</w:t>
      </w:r>
      <w:r w:rsidRPr="00E87885">
        <w:rPr>
          <w:rFonts w:ascii="Times New Roman" w:eastAsia="Times New Roman" w:hAnsi="Times New Roman"/>
          <w:sz w:val="22"/>
        </w:rPr>
        <w:t xml:space="preserve"> (New</w:t>
      </w:r>
      <w:r w:rsidR="002958B4">
        <w:rPr>
          <w:rFonts w:ascii="Times New Roman" w:eastAsia="Times New Roman" w:hAnsi="Times New Roman"/>
          <w:sz w:val="22"/>
        </w:rPr>
        <w:t xml:space="preserve"> </w:t>
      </w:r>
      <w:r w:rsidRPr="00E87885">
        <w:rPr>
          <w:rFonts w:ascii="Times New Roman" w:eastAsia="Times New Roman" w:hAnsi="Times New Roman"/>
          <w:sz w:val="22"/>
        </w:rPr>
        <w:t>Delhi, Pearson Education</w:t>
      </w:r>
      <w:r w:rsidR="002958B4">
        <w:rPr>
          <w:rFonts w:ascii="Times New Roman" w:eastAsia="Times New Roman" w:hAnsi="Times New Roman"/>
          <w:sz w:val="22"/>
        </w:rPr>
        <w:t>, Latest Ed.</w:t>
      </w:r>
      <w:r w:rsidRPr="00E87885">
        <w:rPr>
          <w:rFonts w:ascii="Times New Roman" w:eastAsia="Times New Roman" w:hAnsi="Times New Roman"/>
          <w:sz w:val="22"/>
        </w:rPr>
        <w:t>)</w:t>
      </w:r>
      <w:r w:rsidRPr="00E87885">
        <w:rPr>
          <w:rFonts w:ascii="Times New Roman" w:eastAsia="Times New Roman" w:hAnsi="Times New Roman"/>
          <w:sz w:val="22"/>
        </w:rPr>
        <w:tab/>
      </w:r>
    </w:p>
    <w:p w:rsidR="00E87885" w:rsidRPr="00E87885" w:rsidRDefault="00E87885" w:rsidP="002958B4">
      <w:pPr>
        <w:tabs>
          <w:tab w:val="left" w:pos="220"/>
          <w:tab w:val="left" w:pos="4040"/>
        </w:tabs>
        <w:spacing w:line="0" w:lineRule="atLeast"/>
        <w:ind w:left="0"/>
        <w:rPr>
          <w:rFonts w:ascii="Times New Roman" w:eastAsia="Times New Roman" w:hAnsi="Times New Roman"/>
          <w:sz w:val="22"/>
        </w:rPr>
      </w:pPr>
      <w:r w:rsidRPr="00E87885">
        <w:rPr>
          <w:rFonts w:ascii="Times New Roman" w:eastAsia="Times New Roman" w:hAnsi="Times New Roman"/>
          <w:sz w:val="22"/>
        </w:rPr>
        <w:t>2.</w:t>
      </w:r>
      <w:r w:rsidRPr="00E87885">
        <w:rPr>
          <w:rFonts w:ascii="Times New Roman" w:eastAsia="Times New Roman" w:hAnsi="Times New Roman"/>
          <w:sz w:val="22"/>
        </w:rPr>
        <w:tab/>
        <w:t>Hill, Charles W.L.</w:t>
      </w:r>
      <w:r w:rsidR="002958B4">
        <w:rPr>
          <w:rFonts w:ascii="Times New Roman" w:eastAsia="Times New Roman" w:hAnsi="Times New Roman"/>
          <w:sz w:val="22"/>
        </w:rPr>
        <w:t xml:space="preserve"> </w:t>
      </w:r>
      <w:r w:rsidRPr="002958B4">
        <w:rPr>
          <w:rFonts w:ascii="Times New Roman" w:eastAsia="Times New Roman" w:hAnsi="Times New Roman"/>
          <w:i/>
          <w:sz w:val="22"/>
        </w:rPr>
        <w:t>International Business -competency in the Global</w:t>
      </w:r>
      <w:r w:rsidR="002958B4" w:rsidRPr="002958B4">
        <w:rPr>
          <w:rFonts w:ascii="Times New Roman" w:eastAsia="Times New Roman" w:hAnsi="Times New Roman"/>
          <w:i/>
          <w:sz w:val="22"/>
        </w:rPr>
        <w:t xml:space="preserve"> </w:t>
      </w:r>
      <w:r w:rsidRPr="002958B4">
        <w:rPr>
          <w:rFonts w:ascii="Times New Roman" w:eastAsia="Times New Roman" w:hAnsi="Times New Roman"/>
          <w:i/>
          <w:sz w:val="22"/>
        </w:rPr>
        <w:t>Marketplace</w:t>
      </w:r>
      <w:r w:rsidRPr="00E87885">
        <w:rPr>
          <w:rFonts w:ascii="Times New Roman" w:eastAsia="Times New Roman" w:hAnsi="Times New Roman"/>
          <w:sz w:val="22"/>
        </w:rPr>
        <w:t xml:space="preserve"> (New Delhi: Tata</w:t>
      </w:r>
      <w:r w:rsidRPr="00E87885">
        <w:rPr>
          <w:rFonts w:ascii="Times New Roman" w:eastAsia="Times New Roman" w:hAnsi="Times New Roman"/>
          <w:sz w:val="22"/>
        </w:rPr>
        <w:tab/>
        <w:t>McGraw Hill</w:t>
      </w:r>
      <w:r w:rsidR="002958B4">
        <w:rPr>
          <w:rFonts w:ascii="Times New Roman" w:eastAsia="Times New Roman" w:hAnsi="Times New Roman"/>
          <w:sz w:val="22"/>
        </w:rPr>
        <w:t>, Latest Ed.</w:t>
      </w:r>
      <w:r w:rsidRPr="00E87885">
        <w:rPr>
          <w:rFonts w:ascii="Times New Roman" w:eastAsia="Times New Roman" w:hAnsi="Times New Roman"/>
          <w:sz w:val="22"/>
        </w:rPr>
        <w:t>)</w:t>
      </w:r>
    </w:p>
    <w:p w:rsidR="00E87885" w:rsidRPr="00E87885" w:rsidRDefault="00E87885" w:rsidP="002958B4">
      <w:pPr>
        <w:tabs>
          <w:tab w:val="left" w:pos="220"/>
          <w:tab w:val="left" w:pos="4040"/>
        </w:tabs>
        <w:spacing w:line="0" w:lineRule="atLeast"/>
        <w:ind w:left="0"/>
        <w:rPr>
          <w:rFonts w:ascii="Times New Roman" w:eastAsia="Times New Roman" w:hAnsi="Times New Roman"/>
          <w:sz w:val="21"/>
        </w:rPr>
      </w:pPr>
      <w:r w:rsidRPr="00E87885">
        <w:rPr>
          <w:rFonts w:ascii="Times New Roman" w:eastAsia="Times New Roman" w:hAnsi="Times New Roman"/>
          <w:sz w:val="22"/>
        </w:rPr>
        <w:t>3.</w:t>
      </w:r>
      <w:r w:rsidRPr="00E87885">
        <w:rPr>
          <w:rFonts w:ascii="Times New Roman" w:eastAsia="Times New Roman" w:hAnsi="Times New Roman"/>
          <w:sz w:val="22"/>
        </w:rPr>
        <w:tab/>
        <w:t>Sundaram, Anant K and Steward J Black</w:t>
      </w:r>
      <w:r w:rsidR="002958B4">
        <w:rPr>
          <w:rFonts w:ascii="Times New Roman" w:eastAsia="Times New Roman" w:hAnsi="Times New Roman"/>
          <w:sz w:val="22"/>
        </w:rPr>
        <w:t xml:space="preserve">, </w:t>
      </w:r>
      <w:r w:rsidRPr="002958B4">
        <w:rPr>
          <w:rFonts w:ascii="Times New Roman" w:eastAsia="Times New Roman" w:hAnsi="Times New Roman"/>
          <w:i/>
          <w:sz w:val="22"/>
        </w:rPr>
        <w:t>The  International  Business  Environment:  Text  and  Cases</w:t>
      </w:r>
      <w:r w:rsidR="002958B4">
        <w:rPr>
          <w:rFonts w:ascii="Times New Roman" w:eastAsia="Times New Roman" w:hAnsi="Times New Roman"/>
          <w:i/>
          <w:sz w:val="22"/>
        </w:rPr>
        <w:t xml:space="preserve"> </w:t>
      </w:r>
      <w:r w:rsidRPr="00E87885">
        <w:rPr>
          <w:rFonts w:ascii="Times New Roman" w:eastAsia="Times New Roman" w:hAnsi="Times New Roman"/>
          <w:sz w:val="21"/>
        </w:rPr>
        <w:tab/>
      </w:r>
      <w:r w:rsidRPr="00E87885">
        <w:rPr>
          <w:rFonts w:ascii="Times New Roman" w:eastAsia="Times New Roman" w:hAnsi="Times New Roman"/>
          <w:sz w:val="22"/>
        </w:rPr>
        <w:t>(New Delhi, Prentice Hall of India</w:t>
      </w:r>
      <w:r w:rsidR="002958B4">
        <w:rPr>
          <w:rFonts w:ascii="Times New Roman" w:eastAsia="Times New Roman" w:hAnsi="Times New Roman"/>
          <w:sz w:val="22"/>
        </w:rPr>
        <w:t>, Latest Ed.</w:t>
      </w:r>
      <w:r w:rsidRPr="00E87885">
        <w:rPr>
          <w:rFonts w:ascii="Times New Roman" w:eastAsia="Times New Roman" w:hAnsi="Times New Roman"/>
          <w:sz w:val="22"/>
        </w:rPr>
        <w:t>)</w:t>
      </w:r>
      <w:r w:rsidRPr="00E87885">
        <w:rPr>
          <w:rFonts w:ascii="Times New Roman" w:eastAsia="Times New Roman" w:hAnsi="Times New Roman"/>
          <w:sz w:val="22"/>
        </w:rPr>
        <w:tab/>
      </w:r>
    </w:p>
    <w:p w:rsidR="00E87885" w:rsidRPr="00E87885" w:rsidRDefault="00E87885" w:rsidP="002958B4">
      <w:pPr>
        <w:tabs>
          <w:tab w:val="left" w:pos="220"/>
          <w:tab w:val="left" w:pos="4040"/>
        </w:tabs>
        <w:spacing w:line="0" w:lineRule="atLeast"/>
        <w:ind w:left="0"/>
        <w:rPr>
          <w:rFonts w:ascii="Times New Roman" w:eastAsia="Times New Roman" w:hAnsi="Times New Roman"/>
          <w:sz w:val="21"/>
        </w:rPr>
      </w:pPr>
      <w:r w:rsidRPr="00E87885">
        <w:rPr>
          <w:rFonts w:ascii="Times New Roman" w:eastAsia="Times New Roman" w:hAnsi="Times New Roman"/>
          <w:sz w:val="22"/>
        </w:rPr>
        <w:t>4.</w:t>
      </w:r>
      <w:r w:rsidRPr="00E87885">
        <w:rPr>
          <w:rFonts w:ascii="Times New Roman" w:eastAsia="Times New Roman" w:hAnsi="Times New Roman"/>
          <w:sz w:val="22"/>
        </w:rPr>
        <w:tab/>
        <w:t>Sharan, V.</w:t>
      </w:r>
      <w:r w:rsidR="002958B4">
        <w:rPr>
          <w:rFonts w:ascii="Times New Roman" w:eastAsia="Times New Roman" w:hAnsi="Times New Roman"/>
          <w:sz w:val="22"/>
        </w:rPr>
        <w:t xml:space="preserve"> </w:t>
      </w:r>
      <w:r w:rsidRPr="002958B4">
        <w:rPr>
          <w:rFonts w:ascii="Times New Roman" w:eastAsia="Times New Roman" w:hAnsi="Times New Roman"/>
          <w:i/>
          <w:sz w:val="22"/>
        </w:rPr>
        <w:t>International Business: Concept</w:t>
      </w:r>
      <w:r w:rsidRPr="00E87885">
        <w:rPr>
          <w:rFonts w:ascii="Times New Roman" w:eastAsia="Times New Roman" w:hAnsi="Times New Roman"/>
          <w:sz w:val="22"/>
        </w:rPr>
        <w:t xml:space="preserve">, </w:t>
      </w:r>
      <w:r w:rsidRPr="002958B4">
        <w:rPr>
          <w:rFonts w:ascii="Times New Roman" w:eastAsia="Times New Roman" w:hAnsi="Times New Roman"/>
          <w:i/>
          <w:sz w:val="22"/>
        </w:rPr>
        <w:t>Environment and Strategy</w:t>
      </w:r>
      <w:r w:rsidR="002958B4">
        <w:rPr>
          <w:rFonts w:ascii="Times New Roman" w:eastAsia="Times New Roman" w:hAnsi="Times New Roman"/>
          <w:i/>
          <w:sz w:val="22"/>
        </w:rPr>
        <w:t xml:space="preserve"> </w:t>
      </w:r>
      <w:r w:rsidRPr="00E87885">
        <w:rPr>
          <w:rFonts w:ascii="Times New Roman" w:eastAsia="Times New Roman" w:hAnsi="Times New Roman"/>
          <w:sz w:val="22"/>
        </w:rPr>
        <w:t>(New Delhi,</w:t>
      </w:r>
      <w:r w:rsidR="002958B4">
        <w:rPr>
          <w:rFonts w:ascii="Times New Roman" w:eastAsia="Times New Roman" w:hAnsi="Times New Roman"/>
          <w:sz w:val="22"/>
        </w:rPr>
        <w:t xml:space="preserve"> </w:t>
      </w:r>
      <w:r w:rsidRPr="00E87885">
        <w:rPr>
          <w:rFonts w:ascii="Times New Roman" w:eastAsia="Times New Roman" w:hAnsi="Times New Roman"/>
          <w:sz w:val="22"/>
        </w:rPr>
        <w:t>Pearson Education</w:t>
      </w:r>
      <w:r w:rsidR="002958B4">
        <w:rPr>
          <w:rFonts w:ascii="Times New Roman" w:eastAsia="Times New Roman" w:hAnsi="Times New Roman"/>
          <w:sz w:val="22"/>
        </w:rPr>
        <w:t>, Latest Ed.</w:t>
      </w:r>
      <w:r w:rsidRPr="00E87885">
        <w:rPr>
          <w:rFonts w:ascii="Times New Roman" w:eastAsia="Times New Roman" w:hAnsi="Times New Roman"/>
          <w:sz w:val="22"/>
        </w:rPr>
        <w:t>)</w:t>
      </w:r>
      <w:r w:rsidRPr="00E87885">
        <w:rPr>
          <w:rFonts w:ascii="Times New Roman" w:eastAsia="Times New Roman" w:hAnsi="Times New Roman"/>
          <w:sz w:val="22"/>
        </w:rPr>
        <w:tab/>
      </w:r>
    </w:p>
    <w:p w:rsidR="00E87885" w:rsidRDefault="00E87885" w:rsidP="002958B4">
      <w:pPr>
        <w:tabs>
          <w:tab w:val="left" w:pos="220"/>
          <w:tab w:val="left" w:pos="4040"/>
        </w:tabs>
        <w:spacing w:line="0" w:lineRule="atLeast"/>
        <w:ind w:left="0"/>
        <w:rPr>
          <w:rFonts w:ascii="Times New Roman" w:eastAsia="Times New Roman" w:hAnsi="Times New Roman"/>
          <w:sz w:val="21"/>
        </w:rPr>
      </w:pPr>
      <w:r w:rsidRPr="00E87885">
        <w:rPr>
          <w:rFonts w:ascii="Times New Roman" w:eastAsia="Times New Roman" w:hAnsi="Times New Roman"/>
          <w:sz w:val="22"/>
        </w:rPr>
        <w:t>5.</w:t>
      </w:r>
      <w:r w:rsidRPr="00E87885">
        <w:rPr>
          <w:rFonts w:ascii="Times New Roman" w:eastAsia="Times New Roman" w:hAnsi="Times New Roman"/>
          <w:sz w:val="22"/>
        </w:rPr>
        <w:tab/>
        <w:t>Beth V. Yarbrough &amp;</w:t>
      </w:r>
      <w:r w:rsidR="002958B4">
        <w:rPr>
          <w:rFonts w:ascii="Times New Roman" w:eastAsia="Times New Roman" w:hAnsi="Times New Roman"/>
          <w:sz w:val="22"/>
        </w:rPr>
        <w:t xml:space="preserve"> </w:t>
      </w:r>
      <w:r w:rsidR="002958B4" w:rsidRPr="00E87885">
        <w:rPr>
          <w:rFonts w:ascii="Times New Roman" w:eastAsia="Times New Roman" w:hAnsi="Times New Roman"/>
          <w:sz w:val="22"/>
        </w:rPr>
        <w:t>Rober H.Yarbrough</w:t>
      </w:r>
      <w:r w:rsidR="002958B4">
        <w:rPr>
          <w:rFonts w:ascii="Times New Roman" w:eastAsia="Times New Roman" w:hAnsi="Times New Roman"/>
          <w:sz w:val="22"/>
        </w:rPr>
        <w:t xml:space="preserve">. </w:t>
      </w:r>
      <w:r w:rsidRPr="002958B4">
        <w:rPr>
          <w:rFonts w:ascii="Times New Roman" w:eastAsia="Times New Roman" w:hAnsi="Times New Roman"/>
          <w:i/>
          <w:sz w:val="22"/>
        </w:rPr>
        <w:t>The  World  Economy  –  Trade  and  Finance</w:t>
      </w:r>
      <w:r w:rsidRPr="00E87885">
        <w:rPr>
          <w:rFonts w:ascii="Times New Roman" w:eastAsia="Times New Roman" w:hAnsi="Times New Roman"/>
          <w:sz w:val="22"/>
        </w:rPr>
        <w:t>,</w:t>
      </w:r>
      <w:r w:rsidR="002958B4">
        <w:rPr>
          <w:rFonts w:ascii="Times New Roman" w:eastAsia="Times New Roman" w:hAnsi="Times New Roman"/>
          <w:sz w:val="22"/>
        </w:rPr>
        <w:t xml:space="preserve"> (</w:t>
      </w:r>
      <w:r w:rsidRPr="00E87885">
        <w:rPr>
          <w:rFonts w:ascii="Times New Roman" w:eastAsia="Times New Roman" w:hAnsi="Times New Roman"/>
          <w:sz w:val="22"/>
        </w:rPr>
        <w:t>Thomson</w:t>
      </w:r>
      <w:r w:rsidR="002958B4">
        <w:rPr>
          <w:rFonts w:ascii="Times New Roman" w:eastAsia="Times New Roman" w:hAnsi="Times New Roman"/>
          <w:sz w:val="22"/>
        </w:rPr>
        <w:t xml:space="preserve"> </w:t>
      </w:r>
      <w:r w:rsidRPr="00E87885">
        <w:rPr>
          <w:rFonts w:ascii="Times New Roman" w:eastAsia="Times New Roman" w:hAnsi="Times New Roman"/>
          <w:sz w:val="22"/>
        </w:rPr>
        <w:t>Learning, Singapore</w:t>
      </w:r>
      <w:r w:rsidR="002958B4">
        <w:rPr>
          <w:rFonts w:ascii="Times New Roman" w:eastAsia="Times New Roman" w:hAnsi="Times New Roman"/>
          <w:sz w:val="22"/>
        </w:rPr>
        <w:t>, Latest Ed.)</w:t>
      </w:r>
      <w:r>
        <w:rPr>
          <w:rFonts w:ascii="Times New Roman" w:eastAsia="Times New Roman" w:hAnsi="Times New Roman"/>
          <w:sz w:val="22"/>
        </w:rPr>
        <w:tab/>
      </w:r>
    </w:p>
    <w:p w:rsidR="00640609" w:rsidRDefault="00640609" w:rsidP="00640609">
      <w:pPr>
        <w:rPr>
          <w:rFonts w:ascii="Times New Roman" w:eastAsia="Times New Roman" w:hAnsi="Times New Roman"/>
          <w:sz w:val="21"/>
        </w:rPr>
        <w:sectPr w:rsidR="00640609">
          <w:pgSz w:w="12240" w:h="15840"/>
          <w:pgMar w:top="1440" w:right="980" w:bottom="705" w:left="1160" w:header="0" w:footer="0" w:gutter="0"/>
          <w:cols w:space="0" w:equalWidth="0">
            <w:col w:w="10100"/>
          </w:cols>
          <w:docGrid w:linePitch="360"/>
        </w:sectPr>
      </w:pPr>
    </w:p>
    <w:p w:rsidR="002B25CA" w:rsidRPr="00B522E8" w:rsidRDefault="002B25CA" w:rsidP="00971248">
      <w:pPr>
        <w:jc w:val="center"/>
        <w:rPr>
          <w:rFonts w:ascii="Times New Roman" w:eastAsia="Times New Roman" w:hAnsi="Times New Roman"/>
          <w:b/>
          <w:sz w:val="28"/>
        </w:rPr>
      </w:pPr>
      <w:r w:rsidRPr="00B522E8">
        <w:rPr>
          <w:rFonts w:ascii="Times New Roman" w:eastAsia="Times New Roman" w:hAnsi="Times New Roman"/>
          <w:b/>
          <w:sz w:val="28"/>
        </w:rPr>
        <w:lastRenderedPageBreak/>
        <w:t>B.B.A.LL.B.</w:t>
      </w:r>
      <w:r w:rsidR="00036B9C" w:rsidRPr="00B522E8">
        <w:rPr>
          <w:rFonts w:ascii="Times New Roman" w:eastAsia="Times New Roman" w:hAnsi="Times New Roman"/>
          <w:b/>
          <w:sz w:val="28"/>
        </w:rPr>
        <w:t xml:space="preserve"> </w:t>
      </w:r>
      <w:r w:rsidRPr="00B522E8">
        <w:rPr>
          <w:rFonts w:ascii="Times New Roman" w:eastAsia="Times New Roman" w:hAnsi="Times New Roman"/>
          <w:b/>
          <w:sz w:val="28"/>
        </w:rPr>
        <w:t xml:space="preserve">(HONS.) 5 YEAR COURSE </w:t>
      </w:r>
      <w:r w:rsidR="00036B9C" w:rsidRPr="00B522E8">
        <w:rPr>
          <w:rFonts w:ascii="Times New Roman" w:eastAsia="Times New Roman" w:hAnsi="Times New Roman"/>
          <w:b/>
          <w:sz w:val="28"/>
        </w:rPr>
        <w:t xml:space="preserve">SIXTH </w:t>
      </w:r>
      <w:r w:rsidRPr="00B522E8">
        <w:rPr>
          <w:rFonts w:ascii="Times New Roman" w:eastAsia="Times New Roman" w:hAnsi="Times New Roman"/>
          <w:b/>
          <w:sz w:val="28"/>
        </w:rPr>
        <w:t xml:space="preserve"> SEMESTER</w:t>
      </w:r>
    </w:p>
    <w:p w:rsidR="002B25CA" w:rsidRDefault="002B25CA" w:rsidP="002B25CA">
      <w:pPr>
        <w:spacing w:line="16" w:lineRule="exact"/>
        <w:rPr>
          <w:rFonts w:ascii="Times New Roman" w:eastAsia="Times New Roman" w:hAnsi="Times New Roman"/>
        </w:rPr>
      </w:pPr>
    </w:p>
    <w:p w:rsidR="002B25CA" w:rsidRPr="00036B9C" w:rsidRDefault="002B25CA" w:rsidP="002B25CA">
      <w:pPr>
        <w:spacing w:line="0" w:lineRule="atLeast"/>
        <w:ind w:left="2940"/>
        <w:rPr>
          <w:rFonts w:ascii="Times New Roman" w:eastAsia="Times New Roman" w:hAnsi="Times New Roman"/>
          <w:sz w:val="26"/>
        </w:rPr>
      </w:pPr>
      <w:r w:rsidRPr="00036B9C">
        <w:rPr>
          <w:rFonts w:ascii="Times New Roman" w:eastAsia="Times New Roman" w:hAnsi="Times New Roman"/>
          <w:sz w:val="26"/>
        </w:rPr>
        <w:t>Jurisprudence CODE NO.</w:t>
      </w:r>
      <w:r w:rsidR="00036B9C">
        <w:rPr>
          <w:rFonts w:ascii="Times New Roman" w:eastAsia="Times New Roman" w:hAnsi="Times New Roman"/>
          <w:sz w:val="26"/>
        </w:rPr>
        <w:t>1551</w:t>
      </w:r>
    </w:p>
    <w:p w:rsidR="002B25CA" w:rsidRPr="006F7FC7" w:rsidRDefault="002B25CA" w:rsidP="002B25CA">
      <w:pPr>
        <w:spacing w:line="0" w:lineRule="atLeast"/>
        <w:jc w:val="center"/>
        <w:rPr>
          <w:rFonts w:ascii="Times New Roman" w:eastAsia="Times New Roman" w:hAnsi="Times New Roman"/>
          <w:sz w:val="26"/>
        </w:rPr>
      </w:pPr>
      <w:r w:rsidRPr="006F7FC7">
        <w:rPr>
          <w:rFonts w:ascii="Times New Roman" w:eastAsia="Times New Roman" w:hAnsi="Times New Roman"/>
          <w:sz w:val="26"/>
        </w:rPr>
        <w:t>Paper First</w:t>
      </w:r>
    </w:p>
    <w:p w:rsidR="00971248" w:rsidRPr="00971248" w:rsidRDefault="00971248" w:rsidP="00971248">
      <w:pPr>
        <w:jc w:val="center"/>
        <w:rPr>
          <w:rFonts w:ascii="Times New Roman" w:hAnsi="Times New Roman" w:cs="Times New Roman"/>
          <w:b/>
          <w:sz w:val="24"/>
          <w:szCs w:val="24"/>
        </w:rPr>
      </w:pPr>
      <w:r w:rsidRPr="00971248">
        <w:rPr>
          <w:rFonts w:ascii="Times New Roman" w:hAnsi="Times New Roman" w:cs="Times New Roman"/>
          <w:b/>
          <w:sz w:val="24"/>
          <w:szCs w:val="24"/>
        </w:rPr>
        <w:t>Course Outcomes</w:t>
      </w:r>
    </w:p>
    <w:p w:rsidR="00971248" w:rsidRPr="00971248" w:rsidRDefault="00971248" w:rsidP="00971248">
      <w:pPr>
        <w:jc w:val="both"/>
        <w:rPr>
          <w:rFonts w:ascii="Times New Roman" w:hAnsi="Times New Roman" w:cs="Times New Roman"/>
          <w:b/>
          <w:sz w:val="24"/>
          <w:szCs w:val="24"/>
        </w:rPr>
      </w:pPr>
      <w:r w:rsidRPr="00971248">
        <w:rPr>
          <w:rFonts w:ascii="Times New Roman" w:hAnsi="Times New Roman" w:cs="Times New Roman"/>
          <w:b/>
          <w:sz w:val="24"/>
          <w:szCs w:val="24"/>
        </w:rPr>
        <w:t>Learning Objectives:</w:t>
      </w:r>
    </w:p>
    <w:p w:rsidR="00971248" w:rsidRPr="00971248" w:rsidRDefault="00971248" w:rsidP="005A2C44">
      <w:pPr>
        <w:pStyle w:val="ListParagraph"/>
        <w:numPr>
          <w:ilvl w:val="0"/>
          <w:numId w:val="158"/>
        </w:numPr>
        <w:jc w:val="both"/>
        <w:rPr>
          <w:b/>
        </w:rPr>
      </w:pPr>
      <w:r w:rsidRPr="00971248">
        <w:rPr>
          <w:color w:val="000000"/>
        </w:rPr>
        <w:t xml:space="preserve">It include sources of Law, Administration of Justice, Law and Morality, Schools of Jurisprudence, Legal Rights and Duties, Ownership and Possessions, Legal Personality, Obligation and Liability etc. Further, the students are also apprised about the nature and concept of Comparative law and Utility of Comparative Law in Global and Indian context. </w:t>
      </w:r>
    </w:p>
    <w:p w:rsidR="00971248" w:rsidRPr="00971248" w:rsidRDefault="00971248" w:rsidP="005A2C44">
      <w:pPr>
        <w:pStyle w:val="ListParagraph"/>
        <w:numPr>
          <w:ilvl w:val="0"/>
          <w:numId w:val="158"/>
        </w:numPr>
        <w:jc w:val="both"/>
        <w:rPr>
          <w:b/>
        </w:rPr>
      </w:pPr>
      <w:r w:rsidRPr="00971248">
        <w:rPr>
          <w:color w:val="000000"/>
        </w:rPr>
        <w:t xml:space="preserve">The subject is very important for Law Students as it helps in understanding the evolution and nature of Law and the fundamental functions of Law from different perspectives. Moreover, the students are also exposed to the information relating to functioning of various legal system and their comparative studies. </w:t>
      </w:r>
    </w:p>
    <w:p w:rsidR="00971248" w:rsidRPr="00971248" w:rsidRDefault="00971248" w:rsidP="005A2C44">
      <w:pPr>
        <w:pStyle w:val="ListParagraph"/>
        <w:numPr>
          <w:ilvl w:val="0"/>
          <w:numId w:val="158"/>
        </w:numPr>
        <w:jc w:val="both"/>
        <w:rPr>
          <w:b/>
        </w:rPr>
      </w:pPr>
      <w:r w:rsidRPr="00971248">
        <w:rPr>
          <w:color w:val="000000"/>
        </w:rPr>
        <w:t>This subject also helps the students in understanding the principle applied in making laws and tackling socio-legal problems prevalent in our country by studying the remedial measures applied in other countries to deal with the socio-legal problem in India.</w:t>
      </w:r>
    </w:p>
    <w:p w:rsidR="00971248" w:rsidRPr="00971248" w:rsidRDefault="00971248" w:rsidP="00971248">
      <w:pPr>
        <w:jc w:val="both"/>
        <w:rPr>
          <w:rFonts w:ascii="Times New Roman" w:hAnsi="Times New Roman" w:cs="Times New Roman"/>
          <w:b/>
          <w:sz w:val="24"/>
          <w:szCs w:val="24"/>
        </w:rPr>
      </w:pPr>
      <w:r w:rsidRPr="00971248">
        <w:rPr>
          <w:rFonts w:ascii="Times New Roman" w:hAnsi="Times New Roman" w:cs="Times New Roman"/>
          <w:b/>
          <w:sz w:val="24"/>
          <w:szCs w:val="24"/>
        </w:rPr>
        <w:t>Learning Outcomes:</w:t>
      </w:r>
    </w:p>
    <w:p w:rsidR="00971248" w:rsidRPr="00971248" w:rsidRDefault="00971248" w:rsidP="005A2C44">
      <w:pPr>
        <w:pStyle w:val="ListParagraph"/>
        <w:numPr>
          <w:ilvl w:val="0"/>
          <w:numId w:val="159"/>
        </w:numPr>
        <w:shd w:val="clear" w:color="auto" w:fill="FFFFFF"/>
        <w:ind w:left="720"/>
        <w:jc w:val="both"/>
        <w:rPr>
          <w:color w:val="2C2C2C"/>
        </w:rPr>
      </w:pPr>
      <w:r w:rsidRPr="00971248">
        <w:rPr>
          <w:color w:val="2C2C2C"/>
        </w:rPr>
        <w:t>Demonstrate an advanced and integrated understanding of the political, social, historical, philosophical, and economic context of law.</w:t>
      </w:r>
    </w:p>
    <w:p w:rsidR="00971248" w:rsidRPr="00971248" w:rsidRDefault="00971248" w:rsidP="005A2C44">
      <w:pPr>
        <w:pStyle w:val="ListParagraph"/>
        <w:numPr>
          <w:ilvl w:val="0"/>
          <w:numId w:val="159"/>
        </w:numPr>
        <w:shd w:val="clear" w:color="auto" w:fill="FFFFFF"/>
        <w:ind w:left="720"/>
        <w:jc w:val="both"/>
        <w:rPr>
          <w:color w:val="2C2C2C"/>
        </w:rPr>
      </w:pPr>
      <w:r w:rsidRPr="00971248">
        <w:rPr>
          <w:color w:val="2C2C2C"/>
        </w:rPr>
        <w:t>Engage in identification, articulation and critical evaluation of legal theory and the implications for policy.</w:t>
      </w:r>
    </w:p>
    <w:p w:rsidR="00971248" w:rsidRPr="00971248" w:rsidRDefault="00971248" w:rsidP="005A2C44">
      <w:pPr>
        <w:pStyle w:val="ListParagraph"/>
        <w:numPr>
          <w:ilvl w:val="0"/>
          <w:numId w:val="159"/>
        </w:numPr>
        <w:shd w:val="clear" w:color="auto" w:fill="FFFFFF"/>
        <w:ind w:left="720"/>
        <w:jc w:val="both"/>
        <w:rPr>
          <w:color w:val="2C2C2C"/>
        </w:rPr>
      </w:pPr>
      <w:r w:rsidRPr="00971248">
        <w:rPr>
          <w:color w:val="2C2C2C"/>
        </w:rPr>
        <w:t>Critically analyse and research complex problems relating to law and legal theory and make reasoned and appropriate choices amongst alternatives.</w:t>
      </w:r>
    </w:p>
    <w:p w:rsidR="00971248" w:rsidRPr="00971248" w:rsidRDefault="00971248" w:rsidP="005A2C44">
      <w:pPr>
        <w:pStyle w:val="ListParagraph"/>
        <w:numPr>
          <w:ilvl w:val="0"/>
          <w:numId w:val="159"/>
        </w:numPr>
        <w:shd w:val="clear" w:color="auto" w:fill="FFFFFF"/>
        <w:ind w:left="720"/>
        <w:jc w:val="both"/>
      </w:pPr>
      <w:r w:rsidRPr="00971248">
        <w:rPr>
          <w:color w:val="2C2C2C"/>
        </w:rPr>
        <w:t>Demonstrate sophisticated cognitive and creative skills in approaching legal theory;</w:t>
      </w:r>
    </w:p>
    <w:p w:rsidR="00971248" w:rsidRPr="00971248" w:rsidRDefault="00971248" w:rsidP="005A2C44">
      <w:pPr>
        <w:pStyle w:val="ListParagraph"/>
        <w:numPr>
          <w:ilvl w:val="0"/>
          <w:numId w:val="159"/>
        </w:numPr>
        <w:shd w:val="clear" w:color="auto" w:fill="FFFFFF"/>
        <w:ind w:left="720"/>
        <w:jc w:val="both"/>
      </w:pPr>
      <w:r w:rsidRPr="00971248">
        <w:rPr>
          <w:color w:val="2C2C2C"/>
        </w:rPr>
        <w:t>Demonstrate the intellectual and practical skills needed to justify and interpret theoretical propositions</w:t>
      </w:r>
    </w:p>
    <w:p w:rsidR="00971248" w:rsidRPr="00971248" w:rsidRDefault="00971248" w:rsidP="00971248">
      <w:pPr>
        <w:jc w:val="both"/>
        <w:rPr>
          <w:rFonts w:ascii="Times New Roman" w:hAnsi="Times New Roman" w:cs="Times New Roman"/>
          <w:b/>
          <w:sz w:val="24"/>
          <w:szCs w:val="24"/>
        </w:rPr>
      </w:pPr>
    </w:p>
    <w:p w:rsidR="00971248" w:rsidRPr="00971248" w:rsidRDefault="00971248" w:rsidP="00971248">
      <w:pPr>
        <w:jc w:val="right"/>
        <w:rPr>
          <w:rFonts w:ascii="Times New Roman" w:hAnsi="Times New Roman" w:cs="Times New Roman"/>
          <w:sz w:val="24"/>
          <w:szCs w:val="24"/>
        </w:rPr>
      </w:pP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t>MM: 80</w:t>
      </w:r>
    </w:p>
    <w:p w:rsidR="00971248" w:rsidRPr="00971248" w:rsidRDefault="00971248" w:rsidP="00971248">
      <w:pPr>
        <w:jc w:val="right"/>
        <w:rPr>
          <w:rFonts w:ascii="Times New Roman" w:hAnsi="Times New Roman" w:cs="Times New Roman"/>
          <w:sz w:val="24"/>
          <w:szCs w:val="24"/>
        </w:rPr>
      </w:pP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t>Time: 3 hours</w:t>
      </w:r>
    </w:p>
    <w:p w:rsidR="002B25CA" w:rsidRDefault="002B25CA" w:rsidP="002B25CA">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2B25CA" w:rsidRDefault="002B25CA" w:rsidP="002B25CA">
      <w:pPr>
        <w:spacing w:line="210" w:lineRule="exact"/>
        <w:rPr>
          <w:rFonts w:ascii="Times New Roman" w:eastAsia="Times New Roman" w:hAnsi="Times New Roman"/>
        </w:rPr>
      </w:pPr>
    </w:p>
    <w:p w:rsidR="002B25CA" w:rsidRPr="00A26AE3" w:rsidRDefault="002B25CA" w:rsidP="002B25CA">
      <w:pPr>
        <w:spacing w:line="238" w:lineRule="auto"/>
        <w:ind w:left="360"/>
        <w:jc w:val="both"/>
        <w:rPr>
          <w:rFonts w:ascii="Times New Roman" w:eastAsia="Times New Roman" w:hAnsi="Times New Roman" w:cs="Times New Roman"/>
          <w:sz w:val="24"/>
          <w:szCs w:val="24"/>
        </w:rPr>
      </w:pPr>
      <w:r>
        <w:rPr>
          <w:rFonts w:ascii="Times New Roman" w:eastAsia="Times New Roman" w:hAnsi="Times New Roman"/>
          <w:sz w:val="22"/>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w:t>
      </w:r>
      <w:r w:rsidRPr="00A26AE3">
        <w:rPr>
          <w:rFonts w:ascii="Times New Roman" w:eastAsia="Times New Roman" w:hAnsi="Times New Roman" w:cs="Times New Roman"/>
          <w:sz w:val="24"/>
          <w:szCs w:val="24"/>
        </w:rPr>
        <w:t>problem forms based on case law.</w:t>
      </w:r>
    </w:p>
    <w:p w:rsidR="002B25CA" w:rsidRDefault="002B25CA" w:rsidP="002B25CA">
      <w:pPr>
        <w:spacing w:line="0" w:lineRule="atLeast"/>
        <w:ind w:left="360"/>
        <w:rPr>
          <w:rFonts w:ascii="Times New Roman" w:eastAsia="Times New Roman" w:hAnsi="Times New Roman"/>
          <w:sz w:val="22"/>
        </w:rPr>
      </w:pPr>
      <w:r w:rsidRPr="00A26AE3">
        <w:rPr>
          <w:rFonts w:ascii="Times New Roman" w:eastAsia="Times New Roman" w:hAnsi="Times New Roman" w:cs="Times New Roman"/>
          <w:sz w:val="24"/>
          <w:szCs w:val="24"/>
        </w:rPr>
        <w:t>NOTE FOR STUDENTS( ON QUESTION</w:t>
      </w:r>
      <w:r>
        <w:rPr>
          <w:rFonts w:ascii="Times New Roman" w:eastAsia="Times New Roman" w:hAnsi="Times New Roman"/>
          <w:sz w:val="22"/>
        </w:rPr>
        <w:t xml:space="preserve"> PAPER)</w:t>
      </w:r>
    </w:p>
    <w:p w:rsidR="002B25CA" w:rsidRDefault="002B25CA" w:rsidP="002B25CA">
      <w:pPr>
        <w:spacing w:line="212" w:lineRule="exact"/>
        <w:rPr>
          <w:rFonts w:ascii="Times New Roman" w:eastAsia="Times New Roman" w:hAnsi="Times New Roman"/>
        </w:rPr>
      </w:pPr>
    </w:p>
    <w:p w:rsidR="002B25CA" w:rsidRDefault="002B25CA" w:rsidP="002B25CA">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2B25CA" w:rsidRDefault="002B25CA" w:rsidP="002B25CA">
      <w:pPr>
        <w:spacing w:line="200"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UNIT-I</w:t>
      </w:r>
    </w:p>
    <w:p w:rsidR="002B25CA" w:rsidRDefault="002B25CA" w:rsidP="002B25CA">
      <w:pPr>
        <w:spacing w:line="200" w:lineRule="exact"/>
        <w:rPr>
          <w:rFonts w:ascii="Times New Roman" w:eastAsia="Times New Roman" w:hAnsi="Times New Roman"/>
        </w:rPr>
      </w:pPr>
    </w:p>
    <w:p w:rsidR="002B25CA" w:rsidRDefault="002B25CA" w:rsidP="002B25CA">
      <w:pPr>
        <w:spacing w:line="237" w:lineRule="auto"/>
        <w:jc w:val="both"/>
        <w:rPr>
          <w:rFonts w:ascii="Times New Roman" w:eastAsia="Times New Roman" w:hAnsi="Times New Roman"/>
          <w:sz w:val="22"/>
        </w:rPr>
      </w:pPr>
      <w:r>
        <w:rPr>
          <w:rFonts w:ascii="Times New Roman" w:eastAsia="Times New Roman" w:hAnsi="Times New Roman"/>
          <w:sz w:val="22"/>
        </w:rPr>
        <w:t>Concept, nature and province/scope of Jurisprudence, distinction between jurisprudence and legal theory, concept and sources of Law and its role in society, Custom as a Source of Law, Judicial precedent or Stare decisis and Legislation as a modern source of Law; Administration of Justice; Relation of Law and Morality</w:t>
      </w:r>
    </w:p>
    <w:p w:rsidR="002B25CA" w:rsidRDefault="002B25CA" w:rsidP="002B25CA">
      <w:pPr>
        <w:spacing w:line="200" w:lineRule="exact"/>
        <w:rPr>
          <w:rFonts w:ascii="Times New Roman" w:eastAsia="Times New Roman" w:hAnsi="Times New Roman"/>
        </w:rPr>
      </w:pPr>
    </w:p>
    <w:p w:rsidR="002B25CA" w:rsidRDefault="002B25CA" w:rsidP="00971248">
      <w:pPr>
        <w:spacing w:line="0" w:lineRule="atLeast"/>
        <w:ind w:left="0"/>
        <w:rPr>
          <w:rFonts w:ascii="Times New Roman" w:eastAsia="Times New Roman" w:hAnsi="Times New Roman"/>
          <w:sz w:val="22"/>
        </w:rPr>
      </w:pPr>
      <w:r>
        <w:rPr>
          <w:rFonts w:ascii="Times New Roman" w:eastAsia="Times New Roman" w:hAnsi="Times New Roman"/>
          <w:sz w:val="22"/>
        </w:rPr>
        <w:t>UNIT-II</w:t>
      </w:r>
    </w:p>
    <w:p w:rsidR="002B25CA" w:rsidRDefault="002B25CA" w:rsidP="002B25CA">
      <w:pPr>
        <w:spacing w:line="200" w:lineRule="exact"/>
        <w:rPr>
          <w:rFonts w:ascii="Times New Roman" w:eastAsia="Times New Roman" w:hAnsi="Times New Roman"/>
        </w:rPr>
      </w:pPr>
    </w:p>
    <w:p w:rsidR="002B25CA" w:rsidRDefault="002B25CA" w:rsidP="002B25CA">
      <w:pPr>
        <w:spacing w:line="238" w:lineRule="auto"/>
        <w:jc w:val="both"/>
        <w:rPr>
          <w:rFonts w:ascii="Times New Roman" w:eastAsia="Times New Roman" w:hAnsi="Times New Roman"/>
          <w:sz w:val="22"/>
        </w:rPr>
      </w:pPr>
      <w:r>
        <w:rPr>
          <w:rFonts w:ascii="Times New Roman" w:eastAsia="Times New Roman" w:hAnsi="Times New Roman"/>
          <w:sz w:val="22"/>
        </w:rPr>
        <w:t>Various Schools of Jurisprudence: Historical School of Law and Jurisprudence, Hindu concept of Law and Jurisprudence, Islamic concept of law and jurisprudence, Philosophical school of Law and jurisprudence, Theory of Natural Law and jurisprudence, Theory of Analytical Positivism and Analytical school of law and Jurisprudence: Imperative theory of Law, Pure theory of Law, Sociological School of Law and Jurisprudence, Realist School or Functional School of Jurisprudence, Synthetic School of Jurisprudence and Indian Law</w:t>
      </w:r>
    </w:p>
    <w:p w:rsidR="002B25CA" w:rsidRDefault="002B25CA" w:rsidP="002B25CA">
      <w:pPr>
        <w:spacing w:line="238" w:lineRule="auto"/>
        <w:jc w:val="both"/>
        <w:rPr>
          <w:rFonts w:ascii="Times New Roman" w:eastAsia="Times New Roman" w:hAnsi="Times New Roman"/>
          <w:sz w:val="22"/>
        </w:rPr>
      </w:pPr>
    </w:p>
    <w:p w:rsidR="00971248" w:rsidRDefault="00971248" w:rsidP="002B25CA">
      <w:pPr>
        <w:spacing w:line="238" w:lineRule="auto"/>
        <w:jc w:val="both"/>
        <w:rPr>
          <w:rFonts w:ascii="Times New Roman" w:eastAsia="Times New Roman" w:hAnsi="Times New Roman"/>
          <w:sz w:val="22"/>
        </w:rPr>
      </w:pPr>
    </w:p>
    <w:p w:rsidR="002B25CA" w:rsidRDefault="002B25CA" w:rsidP="002B25CA">
      <w:pPr>
        <w:spacing w:line="0" w:lineRule="atLeast"/>
        <w:rPr>
          <w:rFonts w:ascii="Times New Roman" w:eastAsia="Times New Roman" w:hAnsi="Times New Roman"/>
          <w:sz w:val="22"/>
        </w:rPr>
      </w:pPr>
      <w:bookmarkStart w:id="11" w:name="page66"/>
      <w:bookmarkEnd w:id="11"/>
      <w:r>
        <w:rPr>
          <w:rFonts w:ascii="Times New Roman" w:eastAsia="Times New Roman" w:hAnsi="Times New Roman"/>
          <w:sz w:val="22"/>
        </w:rPr>
        <w:t>UNIT-III</w:t>
      </w:r>
    </w:p>
    <w:p w:rsidR="002B25CA" w:rsidRDefault="002B25CA" w:rsidP="002B25CA">
      <w:pPr>
        <w:spacing w:line="200" w:lineRule="exact"/>
        <w:rPr>
          <w:rFonts w:ascii="Times New Roman" w:eastAsia="Times New Roman" w:hAnsi="Times New Roman"/>
        </w:rPr>
      </w:pPr>
    </w:p>
    <w:p w:rsidR="002B25CA" w:rsidRDefault="002B25CA" w:rsidP="002B25CA">
      <w:pPr>
        <w:spacing w:line="236" w:lineRule="auto"/>
        <w:jc w:val="both"/>
        <w:rPr>
          <w:rFonts w:ascii="Times New Roman" w:eastAsia="Times New Roman" w:hAnsi="Times New Roman"/>
          <w:sz w:val="22"/>
        </w:rPr>
      </w:pPr>
      <w:r>
        <w:rPr>
          <w:rFonts w:ascii="Times New Roman" w:eastAsia="Times New Roman" w:hAnsi="Times New Roman"/>
          <w:sz w:val="22"/>
        </w:rPr>
        <w:t>Elements of Law and Jurisprudence: Legal Rights and Duties, Ownership and Possession; Title, Concept of Person and Nature of Legal Personality, Corporate Personality, Corporation Sole, Concept of Property, Obligation and Liability</w:t>
      </w:r>
    </w:p>
    <w:p w:rsidR="002B25CA" w:rsidRDefault="002B25CA" w:rsidP="002B25CA">
      <w:pPr>
        <w:spacing w:line="200"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UNIT-IV</w:t>
      </w:r>
    </w:p>
    <w:p w:rsidR="002B25CA" w:rsidRDefault="002B25CA" w:rsidP="002B25CA">
      <w:pPr>
        <w:spacing w:line="200" w:lineRule="exact"/>
        <w:rPr>
          <w:rFonts w:ascii="Times New Roman" w:eastAsia="Times New Roman" w:hAnsi="Times New Roman"/>
        </w:rPr>
      </w:pPr>
    </w:p>
    <w:p w:rsidR="002B25CA" w:rsidRDefault="002B25CA" w:rsidP="002B25CA">
      <w:pPr>
        <w:spacing w:line="235" w:lineRule="auto"/>
        <w:jc w:val="both"/>
        <w:rPr>
          <w:rFonts w:ascii="Times New Roman" w:eastAsia="Times New Roman" w:hAnsi="Times New Roman"/>
          <w:sz w:val="22"/>
        </w:rPr>
      </w:pPr>
      <w:r>
        <w:rPr>
          <w:rFonts w:ascii="Times New Roman" w:eastAsia="Times New Roman" w:hAnsi="Times New Roman"/>
          <w:sz w:val="22"/>
        </w:rPr>
        <w:t>Definition/concept, Nature and Scope of Comparative Law, Historical Development of Comparative Law and Utility of Comparative Law in Global and Indian context</w:t>
      </w: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52" w:lineRule="exact"/>
        <w:rPr>
          <w:rFonts w:ascii="Times New Roman" w:eastAsia="Times New Roman" w:hAnsi="Times New Roman"/>
        </w:rPr>
      </w:pPr>
    </w:p>
    <w:p w:rsidR="00A26AE3" w:rsidRPr="00A26AE3" w:rsidRDefault="00A26AE3" w:rsidP="00A26AE3">
      <w:pPr>
        <w:jc w:val="both"/>
        <w:rPr>
          <w:rFonts w:ascii="Times New Roman" w:hAnsi="Times New Roman" w:cs="Times New Roman"/>
          <w:b/>
          <w:sz w:val="24"/>
          <w:szCs w:val="24"/>
        </w:rPr>
      </w:pPr>
      <w:r w:rsidRPr="00A26AE3">
        <w:rPr>
          <w:rFonts w:ascii="Times New Roman" w:hAnsi="Times New Roman" w:cs="Times New Roman"/>
          <w:b/>
          <w:sz w:val="24"/>
          <w:szCs w:val="24"/>
        </w:rPr>
        <w:t>BOOKS RECOMMENDED</w:t>
      </w:r>
    </w:p>
    <w:p w:rsidR="00A26AE3" w:rsidRPr="00A26AE3" w:rsidRDefault="00A26AE3" w:rsidP="00722007">
      <w:pPr>
        <w:pStyle w:val="ListParagraph"/>
        <w:numPr>
          <w:ilvl w:val="0"/>
          <w:numId w:val="85"/>
        </w:numPr>
        <w:jc w:val="both"/>
        <w:rPr>
          <w:bCs/>
          <w:color w:val="000000" w:themeColor="text1"/>
        </w:rPr>
      </w:pPr>
      <w:r w:rsidRPr="00A26AE3">
        <w:rPr>
          <w:bCs/>
          <w:color w:val="000000" w:themeColor="text1"/>
        </w:rPr>
        <w:t xml:space="preserve">B. S. Mani Tripathi, </w:t>
      </w:r>
      <w:r w:rsidRPr="00A26AE3">
        <w:rPr>
          <w:bCs/>
          <w:i/>
          <w:color w:val="000000" w:themeColor="text1"/>
        </w:rPr>
        <w:t>The Legal Theory</w:t>
      </w:r>
      <w:r w:rsidRPr="00A26AE3">
        <w:rPr>
          <w:bCs/>
          <w:color w:val="000000" w:themeColor="text1"/>
        </w:rPr>
        <w:t>, (Allahabad Law Agency, Allahabad, 18</w:t>
      </w:r>
      <w:r w:rsidRPr="00A26AE3">
        <w:rPr>
          <w:bCs/>
          <w:color w:val="000000" w:themeColor="text1"/>
          <w:vertAlign w:val="superscript"/>
        </w:rPr>
        <w:t xml:space="preserve">th </w:t>
      </w:r>
      <w:r w:rsidRPr="00A26AE3">
        <w:rPr>
          <w:bCs/>
          <w:color w:val="000000" w:themeColor="text1"/>
        </w:rPr>
        <w:t>Ed. 2012)</w:t>
      </w:r>
    </w:p>
    <w:p w:rsidR="00A26AE3" w:rsidRPr="00A26AE3" w:rsidRDefault="00A26AE3" w:rsidP="00722007">
      <w:pPr>
        <w:pStyle w:val="ListParagraph"/>
        <w:numPr>
          <w:ilvl w:val="0"/>
          <w:numId w:val="85"/>
        </w:numPr>
        <w:jc w:val="both"/>
        <w:rPr>
          <w:bCs/>
          <w:color w:val="000000" w:themeColor="text1"/>
        </w:rPr>
      </w:pPr>
      <w:r w:rsidRPr="00A26AE3">
        <w:rPr>
          <w:bCs/>
          <w:color w:val="000000" w:themeColor="text1"/>
        </w:rPr>
        <w:t xml:space="preserve">N.V. Paranjapai, </w:t>
      </w:r>
      <w:r w:rsidRPr="00A26AE3">
        <w:rPr>
          <w:bCs/>
          <w:i/>
          <w:color w:val="000000" w:themeColor="text1"/>
        </w:rPr>
        <w:t xml:space="preserve">Studies in Jurisprudence and Legal Theory, </w:t>
      </w:r>
      <w:r w:rsidRPr="00A26AE3">
        <w:rPr>
          <w:bCs/>
          <w:color w:val="000000" w:themeColor="text1"/>
        </w:rPr>
        <w:t>(Central Law Agency, Allahabad 7</w:t>
      </w:r>
      <w:r w:rsidRPr="00A26AE3">
        <w:rPr>
          <w:bCs/>
          <w:color w:val="000000" w:themeColor="text1"/>
          <w:vertAlign w:val="superscript"/>
        </w:rPr>
        <w:t xml:space="preserve">th </w:t>
      </w:r>
      <w:r w:rsidRPr="00A26AE3">
        <w:rPr>
          <w:bCs/>
          <w:color w:val="000000" w:themeColor="text1"/>
        </w:rPr>
        <w:t>Ed. 2013)</w:t>
      </w:r>
    </w:p>
    <w:p w:rsidR="00A26AE3" w:rsidRPr="00A26AE3" w:rsidRDefault="00A26AE3" w:rsidP="00722007">
      <w:pPr>
        <w:pStyle w:val="ListParagraph"/>
        <w:numPr>
          <w:ilvl w:val="0"/>
          <w:numId w:val="85"/>
        </w:numPr>
        <w:jc w:val="both"/>
        <w:rPr>
          <w:bCs/>
          <w:color w:val="000000" w:themeColor="text1"/>
        </w:rPr>
      </w:pPr>
      <w:r w:rsidRPr="00A26AE3">
        <w:rPr>
          <w:bCs/>
          <w:color w:val="000000" w:themeColor="text1"/>
        </w:rPr>
        <w:t xml:space="preserve">Nomita Aggarwal, </w:t>
      </w:r>
      <w:r w:rsidRPr="00A26AE3">
        <w:rPr>
          <w:bCs/>
          <w:i/>
          <w:color w:val="000000" w:themeColor="text1"/>
        </w:rPr>
        <w:t xml:space="preserve">Jurisprudence, </w:t>
      </w:r>
      <w:r w:rsidRPr="00A26AE3">
        <w:rPr>
          <w:bCs/>
          <w:color w:val="000000" w:themeColor="text1"/>
        </w:rPr>
        <w:t>(Central Law Agency, Allahabad, 10</w:t>
      </w:r>
      <w:r w:rsidRPr="00A26AE3">
        <w:rPr>
          <w:bCs/>
          <w:color w:val="000000" w:themeColor="text1"/>
          <w:vertAlign w:val="superscript"/>
        </w:rPr>
        <w:t xml:space="preserve">th </w:t>
      </w:r>
      <w:r w:rsidRPr="00A26AE3">
        <w:rPr>
          <w:bCs/>
          <w:color w:val="000000" w:themeColor="text1"/>
        </w:rPr>
        <w:t>Ed. (rep)2016)</w:t>
      </w:r>
    </w:p>
    <w:p w:rsidR="00A26AE3" w:rsidRPr="00A26AE3" w:rsidRDefault="00A26AE3" w:rsidP="00722007">
      <w:pPr>
        <w:pStyle w:val="ListParagraph"/>
        <w:numPr>
          <w:ilvl w:val="0"/>
          <w:numId w:val="85"/>
        </w:numPr>
        <w:rPr>
          <w:color w:val="000000" w:themeColor="text1"/>
        </w:rPr>
      </w:pPr>
      <w:r w:rsidRPr="00A26AE3">
        <w:rPr>
          <w:bCs/>
          <w:color w:val="000000" w:themeColor="text1"/>
          <w:shd w:val="clear" w:color="auto" w:fill="FFFFFF"/>
        </w:rPr>
        <w:t>S.P. Dwivedi</w:t>
      </w:r>
      <w:r w:rsidRPr="00A26AE3">
        <w:rPr>
          <w:bCs/>
          <w:i/>
          <w:color w:val="000000" w:themeColor="text1"/>
        </w:rPr>
        <w:t xml:space="preserve">, </w:t>
      </w:r>
      <w:hyperlink r:id="rId9" w:history="1">
        <w:r w:rsidRPr="00A26AE3">
          <w:rPr>
            <w:rStyle w:val="Hyperlink"/>
            <w:bCs/>
            <w:i/>
            <w:color w:val="000000" w:themeColor="text1"/>
            <w:u w:val="none"/>
          </w:rPr>
          <w:t>Jurisprudence &amp; Legal Theory</w:t>
        </w:r>
      </w:hyperlink>
      <w:r w:rsidRPr="00A26AE3">
        <w:rPr>
          <w:bCs/>
          <w:color w:val="000000" w:themeColor="text1"/>
        </w:rPr>
        <w:t xml:space="preserve">, (Central Law Agency, Allahabad </w:t>
      </w:r>
      <w:r w:rsidRPr="00A26AE3">
        <w:rPr>
          <w:bCs/>
          <w:color w:val="000000" w:themeColor="text1"/>
          <w:shd w:val="clear" w:color="auto" w:fill="FFFFFF"/>
        </w:rPr>
        <w:t>7th Ed. 2017)</w:t>
      </w:r>
    </w:p>
    <w:p w:rsidR="00A26AE3" w:rsidRPr="00A26AE3" w:rsidRDefault="00A26AE3" w:rsidP="00722007">
      <w:pPr>
        <w:pStyle w:val="ListParagraph"/>
        <w:numPr>
          <w:ilvl w:val="0"/>
          <w:numId w:val="85"/>
        </w:numPr>
        <w:jc w:val="both"/>
        <w:rPr>
          <w:color w:val="000000" w:themeColor="text1"/>
        </w:rPr>
      </w:pPr>
      <w:r w:rsidRPr="00A26AE3">
        <w:rPr>
          <w:bCs/>
          <w:color w:val="000000" w:themeColor="text1"/>
        </w:rPr>
        <w:t>Salmond</w:t>
      </w:r>
      <w:r w:rsidRPr="00A26AE3">
        <w:rPr>
          <w:color w:val="000000" w:themeColor="text1"/>
          <w:shd w:val="clear" w:color="auto" w:fill="FFFFFF"/>
        </w:rPr>
        <w:t xml:space="preserve">, John William, Sir, </w:t>
      </w:r>
      <w:r w:rsidRPr="00A26AE3">
        <w:rPr>
          <w:bCs/>
          <w:i/>
          <w:color w:val="000000" w:themeColor="text1"/>
        </w:rPr>
        <w:t>Jurisprudence</w:t>
      </w:r>
      <w:r w:rsidRPr="00A26AE3">
        <w:rPr>
          <w:i/>
          <w:color w:val="000000" w:themeColor="text1"/>
          <w:shd w:val="clear" w:color="auto" w:fill="FFFFFF"/>
        </w:rPr>
        <w:t> or the </w:t>
      </w:r>
      <w:r w:rsidRPr="00A26AE3">
        <w:rPr>
          <w:bCs/>
          <w:i/>
          <w:color w:val="000000" w:themeColor="text1"/>
        </w:rPr>
        <w:t>theory</w:t>
      </w:r>
      <w:r w:rsidRPr="00A26AE3">
        <w:rPr>
          <w:i/>
          <w:color w:val="000000" w:themeColor="text1"/>
          <w:shd w:val="clear" w:color="auto" w:fill="FFFFFF"/>
        </w:rPr>
        <w:t> of the law</w:t>
      </w:r>
      <w:r w:rsidRPr="00A26AE3">
        <w:rPr>
          <w:color w:val="000000" w:themeColor="text1"/>
          <w:shd w:val="clear" w:color="auto" w:fill="FFFFFF"/>
        </w:rPr>
        <w:t>, (Hard Press Publishing (2013)</w:t>
      </w:r>
    </w:p>
    <w:p w:rsidR="00A26AE3" w:rsidRPr="00A26AE3" w:rsidRDefault="00A26AE3" w:rsidP="00722007">
      <w:pPr>
        <w:pStyle w:val="ListParagraph"/>
        <w:numPr>
          <w:ilvl w:val="0"/>
          <w:numId w:val="85"/>
        </w:numPr>
        <w:jc w:val="both"/>
        <w:rPr>
          <w:color w:val="000000" w:themeColor="text1"/>
          <w:spacing w:val="3"/>
          <w:shd w:val="clear" w:color="auto" w:fill="FFFFFF"/>
        </w:rPr>
      </w:pPr>
      <w:r w:rsidRPr="00A26AE3">
        <w:rPr>
          <w:color w:val="000000" w:themeColor="text1"/>
          <w:spacing w:val="3"/>
        </w:rPr>
        <w:t xml:space="preserve">R.W.M. Dias, </w:t>
      </w:r>
      <w:r w:rsidRPr="00A26AE3">
        <w:rPr>
          <w:i/>
          <w:color w:val="000000" w:themeColor="text1"/>
          <w:spacing w:val="3"/>
        </w:rPr>
        <w:t>Jurisprudence,</w:t>
      </w:r>
      <w:r w:rsidRPr="00A26AE3">
        <w:rPr>
          <w:color w:val="000000" w:themeColor="text1"/>
          <w:spacing w:val="3"/>
        </w:rPr>
        <w:t xml:space="preserve"> (Jain Law Book Agency, Delhi</w:t>
      </w:r>
      <w:r w:rsidRPr="00A26AE3">
        <w:rPr>
          <w:color w:val="000000" w:themeColor="text1"/>
          <w:spacing w:val="3"/>
          <w:shd w:val="clear" w:color="auto" w:fill="FFFFFF"/>
        </w:rPr>
        <w:t xml:space="preserve">, </w:t>
      </w:r>
      <w:r w:rsidRPr="00A26AE3">
        <w:rPr>
          <w:color w:val="000000" w:themeColor="text1"/>
          <w:spacing w:val="3"/>
        </w:rPr>
        <w:t>12</w:t>
      </w:r>
      <w:r w:rsidRPr="00A26AE3">
        <w:rPr>
          <w:color w:val="000000" w:themeColor="text1"/>
          <w:spacing w:val="3"/>
          <w:vertAlign w:val="superscript"/>
        </w:rPr>
        <w:t>th</w:t>
      </w:r>
      <w:r w:rsidRPr="00A26AE3">
        <w:rPr>
          <w:color w:val="000000" w:themeColor="text1"/>
          <w:spacing w:val="3"/>
        </w:rPr>
        <w:t xml:space="preserve"> Edition, 2014)</w:t>
      </w:r>
    </w:p>
    <w:p w:rsidR="00A26AE3" w:rsidRPr="00A26AE3" w:rsidRDefault="00A26AE3" w:rsidP="00722007">
      <w:pPr>
        <w:widowControl w:val="0"/>
        <w:numPr>
          <w:ilvl w:val="0"/>
          <w:numId w:val="85"/>
        </w:numPr>
        <w:tabs>
          <w:tab w:val="left" w:pos="220"/>
          <w:tab w:val="left" w:pos="720"/>
        </w:tabs>
        <w:autoSpaceDE w:val="0"/>
        <w:autoSpaceDN w:val="0"/>
        <w:adjustRightInd w:val="0"/>
        <w:jc w:val="both"/>
        <w:rPr>
          <w:rFonts w:ascii="Times New Roman" w:hAnsi="Times New Roman" w:cs="Times New Roman"/>
          <w:color w:val="000000" w:themeColor="text1"/>
          <w:sz w:val="24"/>
          <w:szCs w:val="24"/>
        </w:rPr>
      </w:pPr>
      <w:r w:rsidRPr="00A26AE3">
        <w:rPr>
          <w:rFonts w:ascii="Times New Roman" w:hAnsi="Times New Roman" w:cs="Times New Roman"/>
          <w:color w:val="000000" w:themeColor="text1"/>
          <w:sz w:val="24"/>
          <w:szCs w:val="24"/>
        </w:rPr>
        <w:t xml:space="preserve">Edgar Bodenheimer, </w:t>
      </w:r>
      <w:r w:rsidRPr="00A26AE3">
        <w:rPr>
          <w:rFonts w:ascii="Times New Roman" w:hAnsi="Times New Roman" w:cs="Times New Roman"/>
          <w:i/>
          <w:color w:val="000000" w:themeColor="text1"/>
          <w:sz w:val="24"/>
          <w:szCs w:val="24"/>
        </w:rPr>
        <w:t>Jurisprudence</w:t>
      </w:r>
      <w:r w:rsidRPr="00A26AE3">
        <w:rPr>
          <w:rFonts w:ascii="Times New Roman" w:hAnsi="Times New Roman" w:cs="Times New Roman"/>
          <w:color w:val="000000" w:themeColor="text1"/>
          <w:sz w:val="24"/>
          <w:szCs w:val="24"/>
        </w:rPr>
        <w:t xml:space="preserve">, (Harvard University Press, 1974 (Revised Ed.) </w:t>
      </w:r>
      <w:r w:rsidRPr="00A26AE3">
        <w:rPr>
          <w:rFonts w:ascii="Times New Roman" w:eastAsia="MS Mincho" w:hAnsi="MS Mincho" w:cs="Times New Roman"/>
          <w:color w:val="000000" w:themeColor="text1"/>
          <w:sz w:val="24"/>
          <w:szCs w:val="24"/>
        </w:rPr>
        <w:t> </w:t>
      </w:r>
    </w:p>
    <w:p w:rsidR="00A26AE3" w:rsidRPr="00A26AE3" w:rsidRDefault="00A26AE3" w:rsidP="00722007">
      <w:pPr>
        <w:widowControl w:val="0"/>
        <w:numPr>
          <w:ilvl w:val="0"/>
          <w:numId w:val="85"/>
        </w:numPr>
        <w:tabs>
          <w:tab w:val="left" w:pos="220"/>
          <w:tab w:val="left" w:pos="720"/>
        </w:tabs>
        <w:autoSpaceDE w:val="0"/>
        <w:autoSpaceDN w:val="0"/>
        <w:adjustRightInd w:val="0"/>
        <w:jc w:val="both"/>
        <w:rPr>
          <w:rFonts w:ascii="Times New Roman" w:hAnsi="Times New Roman" w:cs="Times New Roman"/>
          <w:sz w:val="24"/>
          <w:szCs w:val="24"/>
        </w:rPr>
      </w:pPr>
      <w:r w:rsidRPr="00A26AE3">
        <w:rPr>
          <w:rFonts w:ascii="Times New Roman" w:hAnsi="Times New Roman" w:cs="Times New Roman"/>
          <w:color w:val="000000" w:themeColor="text1"/>
          <w:sz w:val="24"/>
          <w:szCs w:val="24"/>
        </w:rPr>
        <w:t xml:space="preserve">Amartya Sen, </w:t>
      </w:r>
      <w:r w:rsidRPr="00A26AE3">
        <w:rPr>
          <w:rFonts w:ascii="Times New Roman" w:hAnsi="Times New Roman" w:cs="Times New Roman"/>
          <w:i/>
          <w:color w:val="000000" w:themeColor="text1"/>
          <w:sz w:val="24"/>
          <w:szCs w:val="24"/>
        </w:rPr>
        <w:t>The Idea of Justice</w:t>
      </w:r>
      <w:r w:rsidRPr="00A26AE3">
        <w:rPr>
          <w:rFonts w:ascii="Times New Roman" w:hAnsi="Times New Roman" w:cs="Times New Roman"/>
          <w:color w:val="000000" w:themeColor="text1"/>
          <w:sz w:val="24"/>
          <w:szCs w:val="24"/>
        </w:rPr>
        <w:t>, (Cambridge, Mass.: Belknap Press/Harvard University Press, Ed. 2009)</w:t>
      </w:r>
    </w:p>
    <w:p w:rsidR="00A26AE3" w:rsidRPr="00A26AE3" w:rsidRDefault="00A26AE3" w:rsidP="00722007">
      <w:pPr>
        <w:widowControl w:val="0"/>
        <w:numPr>
          <w:ilvl w:val="0"/>
          <w:numId w:val="85"/>
        </w:numPr>
        <w:tabs>
          <w:tab w:val="left" w:pos="220"/>
          <w:tab w:val="left" w:pos="720"/>
        </w:tabs>
        <w:autoSpaceDE w:val="0"/>
        <w:autoSpaceDN w:val="0"/>
        <w:adjustRightInd w:val="0"/>
        <w:jc w:val="both"/>
        <w:rPr>
          <w:rFonts w:ascii="Times New Roman" w:hAnsi="Times New Roman" w:cs="Times New Roman"/>
          <w:sz w:val="24"/>
          <w:szCs w:val="24"/>
        </w:rPr>
      </w:pPr>
      <w:r w:rsidRPr="00A26AE3">
        <w:rPr>
          <w:rFonts w:ascii="Times New Roman" w:hAnsi="Times New Roman" w:cs="Times New Roman"/>
          <w:color w:val="000000" w:themeColor="text1"/>
          <w:sz w:val="24"/>
          <w:szCs w:val="24"/>
        </w:rPr>
        <w:t xml:space="preserve">Granville Austin, </w:t>
      </w:r>
      <w:r w:rsidRPr="00A26AE3">
        <w:rPr>
          <w:rFonts w:ascii="Times New Roman" w:hAnsi="Times New Roman" w:cs="Times New Roman"/>
          <w:i/>
          <w:color w:val="000000" w:themeColor="text1"/>
          <w:sz w:val="24"/>
          <w:szCs w:val="24"/>
        </w:rPr>
        <w:t>Indian Constitution,</w:t>
      </w:r>
      <w:r w:rsidRPr="00A26AE3">
        <w:rPr>
          <w:rFonts w:ascii="Times New Roman" w:hAnsi="Times New Roman" w:cs="Times New Roman"/>
          <w:color w:val="000000" w:themeColor="text1"/>
          <w:sz w:val="24"/>
          <w:szCs w:val="24"/>
        </w:rPr>
        <w:t xml:space="preserve"> (The Cornerstone of a Nation, New Delhi, Oxford University Press, Ed. 2007)</w:t>
      </w:r>
    </w:p>
    <w:p w:rsidR="00A26AE3" w:rsidRPr="00A26AE3" w:rsidRDefault="00A26AE3" w:rsidP="00A26AE3">
      <w:pPr>
        <w:jc w:val="both"/>
        <w:rPr>
          <w:rFonts w:ascii="Times New Roman" w:hAnsi="Times New Roman" w:cs="Times New Roman"/>
          <w:sz w:val="24"/>
          <w:szCs w:val="24"/>
        </w:rPr>
      </w:pPr>
    </w:p>
    <w:p w:rsidR="00A26AE3" w:rsidRPr="00A26AE3" w:rsidRDefault="00A26AE3" w:rsidP="00A26AE3">
      <w:pPr>
        <w:jc w:val="both"/>
        <w:rPr>
          <w:rFonts w:ascii="Times New Roman" w:hAnsi="Times New Roman" w:cs="Times New Roman"/>
          <w:sz w:val="24"/>
          <w:szCs w:val="24"/>
        </w:rPr>
      </w:pPr>
      <w:r w:rsidRPr="00A26AE3">
        <w:rPr>
          <w:rFonts w:ascii="Times New Roman" w:hAnsi="Times New Roman" w:cs="Times New Roman"/>
          <w:b/>
          <w:sz w:val="24"/>
          <w:szCs w:val="24"/>
        </w:rPr>
        <w:t>*Students are advised to study latest edition of the books and case laws.</w:t>
      </w:r>
    </w:p>
    <w:p w:rsidR="00A26AE3" w:rsidRPr="0075354C" w:rsidRDefault="00A26AE3" w:rsidP="00A26AE3">
      <w:pPr>
        <w:jc w:val="both"/>
      </w:pPr>
    </w:p>
    <w:p w:rsidR="002B25CA" w:rsidRDefault="002B25CA" w:rsidP="002B25CA">
      <w:pPr>
        <w:rPr>
          <w:rFonts w:ascii="Times New Roman" w:eastAsia="Times New Roman" w:hAnsi="Times New Roman"/>
          <w:sz w:val="1"/>
        </w:rPr>
        <w:sectPr w:rsidR="002B25CA">
          <w:pgSz w:w="12240" w:h="15840"/>
          <w:pgMar w:top="443" w:right="1440" w:bottom="1440" w:left="1440" w:header="0" w:footer="0" w:gutter="0"/>
          <w:cols w:space="0" w:equalWidth="0">
            <w:col w:w="9360"/>
          </w:cols>
          <w:docGrid w:linePitch="360"/>
        </w:sectPr>
      </w:pPr>
    </w:p>
    <w:p w:rsidR="002B25CA" w:rsidRPr="00B522E8" w:rsidRDefault="002B25CA" w:rsidP="002B25CA">
      <w:pPr>
        <w:spacing w:line="378" w:lineRule="auto"/>
        <w:jc w:val="center"/>
        <w:rPr>
          <w:rFonts w:ascii="Times New Roman" w:eastAsia="Times New Roman" w:hAnsi="Times New Roman"/>
          <w:b/>
          <w:sz w:val="28"/>
        </w:rPr>
      </w:pPr>
      <w:r w:rsidRPr="00B522E8">
        <w:rPr>
          <w:rFonts w:ascii="Times New Roman" w:eastAsia="Times New Roman" w:hAnsi="Times New Roman"/>
          <w:b/>
          <w:sz w:val="28"/>
        </w:rPr>
        <w:lastRenderedPageBreak/>
        <w:t>B.B.A.LL.B.</w:t>
      </w:r>
      <w:r w:rsidR="00B522E8" w:rsidRPr="00B522E8">
        <w:rPr>
          <w:rFonts w:ascii="Times New Roman" w:eastAsia="Times New Roman" w:hAnsi="Times New Roman"/>
          <w:b/>
          <w:sz w:val="28"/>
        </w:rPr>
        <w:t xml:space="preserve"> </w:t>
      </w:r>
      <w:r w:rsidRPr="00B522E8">
        <w:rPr>
          <w:rFonts w:ascii="Times New Roman" w:eastAsia="Times New Roman" w:hAnsi="Times New Roman"/>
          <w:b/>
          <w:sz w:val="28"/>
        </w:rPr>
        <w:t xml:space="preserve">(HONS.) 5 YEAR COURSE </w:t>
      </w:r>
      <w:r w:rsidR="00B522E8" w:rsidRPr="00B522E8">
        <w:rPr>
          <w:rFonts w:ascii="Times New Roman" w:eastAsia="Times New Roman" w:hAnsi="Times New Roman"/>
          <w:b/>
          <w:sz w:val="28"/>
        </w:rPr>
        <w:t>SIXTH SEMESTER</w:t>
      </w:r>
    </w:p>
    <w:p w:rsidR="002B25CA" w:rsidRDefault="002B25CA" w:rsidP="002B25CA">
      <w:pPr>
        <w:spacing w:line="16" w:lineRule="exact"/>
        <w:rPr>
          <w:rFonts w:ascii="Times New Roman" w:eastAsia="Times New Roman" w:hAnsi="Times New Roman"/>
        </w:rPr>
      </w:pPr>
    </w:p>
    <w:p w:rsidR="002B25CA" w:rsidRPr="00B522E8" w:rsidRDefault="002B25CA" w:rsidP="002B25CA">
      <w:pPr>
        <w:spacing w:line="0" w:lineRule="atLeast"/>
        <w:ind w:left="2940"/>
        <w:rPr>
          <w:rFonts w:ascii="Times New Roman" w:eastAsia="Times New Roman" w:hAnsi="Times New Roman"/>
          <w:sz w:val="26"/>
        </w:rPr>
      </w:pPr>
      <w:r w:rsidRPr="00B522E8">
        <w:rPr>
          <w:rFonts w:ascii="Times New Roman" w:eastAsia="Times New Roman" w:hAnsi="Times New Roman"/>
          <w:sz w:val="26"/>
        </w:rPr>
        <w:t>Law of Crimes-II CODE NO.</w:t>
      </w:r>
      <w:r w:rsidR="00B522E8">
        <w:rPr>
          <w:rFonts w:ascii="Times New Roman" w:eastAsia="Times New Roman" w:hAnsi="Times New Roman"/>
          <w:sz w:val="26"/>
        </w:rPr>
        <w:t>1552</w:t>
      </w:r>
    </w:p>
    <w:p w:rsidR="002B25CA" w:rsidRPr="00B522E8" w:rsidRDefault="002B25CA" w:rsidP="002B25CA">
      <w:pPr>
        <w:spacing w:line="0" w:lineRule="atLeast"/>
        <w:jc w:val="center"/>
        <w:rPr>
          <w:rFonts w:ascii="Times New Roman" w:eastAsia="Times New Roman" w:hAnsi="Times New Roman"/>
          <w:sz w:val="26"/>
        </w:rPr>
      </w:pPr>
      <w:r w:rsidRPr="00B522E8">
        <w:rPr>
          <w:rFonts w:ascii="Times New Roman" w:eastAsia="Times New Roman" w:hAnsi="Times New Roman"/>
          <w:sz w:val="26"/>
        </w:rPr>
        <w:t>Paper Second</w:t>
      </w:r>
    </w:p>
    <w:p w:rsidR="00971248" w:rsidRPr="00971248" w:rsidRDefault="00971248" w:rsidP="00971248">
      <w:pPr>
        <w:jc w:val="center"/>
        <w:rPr>
          <w:rFonts w:ascii="Times New Roman" w:hAnsi="Times New Roman" w:cs="Times New Roman"/>
          <w:b/>
          <w:sz w:val="24"/>
          <w:szCs w:val="24"/>
        </w:rPr>
      </w:pPr>
      <w:r w:rsidRPr="00971248">
        <w:rPr>
          <w:rFonts w:ascii="Times New Roman" w:hAnsi="Times New Roman" w:cs="Times New Roman"/>
          <w:b/>
          <w:sz w:val="24"/>
          <w:szCs w:val="24"/>
        </w:rPr>
        <w:t>Course Outcomes</w:t>
      </w:r>
    </w:p>
    <w:p w:rsidR="00971248" w:rsidRPr="00971248" w:rsidRDefault="00971248" w:rsidP="00971248">
      <w:pPr>
        <w:pStyle w:val="NormalWeb"/>
        <w:shd w:val="clear" w:color="auto" w:fill="FFFFFF"/>
        <w:spacing w:before="0" w:beforeAutospacing="0" w:after="0" w:afterAutospacing="0"/>
        <w:jc w:val="both"/>
        <w:rPr>
          <w:b/>
        </w:rPr>
      </w:pPr>
      <w:r w:rsidRPr="00971248">
        <w:rPr>
          <w:b/>
        </w:rPr>
        <w:t>Learning Objectives:</w:t>
      </w:r>
    </w:p>
    <w:p w:rsidR="00971248" w:rsidRPr="00971248" w:rsidRDefault="00971248" w:rsidP="005A2C44">
      <w:pPr>
        <w:pStyle w:val="ListParagraph"/>
        <w:numPr>
          <w:ilvl w:val="0"/>
          <w:numId w:val="160"/>
        </w:numPr>
        <w:jc w:val="both"/>
      </w:pPr>
      <w:r w:rsidRPr="00971248">
        <w:t xml:space="preserve">Of all the branches of law, criminal law is the most important branch of law, because it closely touches and concerns man in his day-today affairs. The Criminal Procedure is an inseparable part of the penal law. Without the Criminal procedure code, the substantive criminal law will become worthless and meaningless. Our law of criminal procedure is mainly contained in the Code of Criminal Procedure 1973. </w:t>
      </w:r>
    </w:p>
    <w:p w:rsidR="00971248" w:rsidRPr="00971248" w:rsidRDefault="00971248" w:rsidP="005A2C44">
      <w:pPr>
        <w:pStyle w:val="ListParagraph"/>
        <w:numPr>
          <w:ilvl w:val="0"/>
          <w:numId w:val="160"/>
        </w:numPr>
        <w:jc w:val="both"/>
      </w:pPr>
      <w:r w:rsidRPr="00971248">
        <w:t xml:space="preserve">The subject also provides the machinery for the detection of crime, apprehension of suspected criminals, collection of evidence, determination of the guilt or innocence of the suspected person and the imposition of suitable punishment on the guilty person. </w:t>
      </w:r>
    </w:p>
    <w:p w:rsidR="00971248" w:rsidRPr="00971248" w:rsidRDefault="00971248" w:rsidP="005A2C44">
      <w:pPr>
        <w:pStyle w:val="ListParagraph"/>
        <w:numPr>
          <w:ilvl w:val="0"/>
          <w:numId w:val="160"/>
        </w:numPr>
        <w:jc w:val="both"/>
      </w:pPr>
      <w:r w:rsidRPr="00971248">
        <w:t>The subject is designed to make the student understand how the Criminal Procedure Code controls and regulates the working of the machinery set up for the investigation and trial of offence.</w:t>
      </w:r>
    </w:p>
    <w:p w:rsidR="00971248" w:rsidRPr="00971248" w:rsidRDefault="00971248" w:rsidP="00971248">
      <w:pPr>
        <w:jc w:val="both"/>
        <w:rPr>
          <w:rFonts w:ascii="Times New Roman" w:hAnsi="Times New Roman" w:cs="Times New Roman"/>
          <w:b/>
          <w:sz w:val="24"/>
          <w:szCs w:val="24"/>
        </w:rPr>
      </w:pPr>
      <w:r w:rsidRPr="00971248">
        <w:rPr>
          <w:rFonts w:ascii="Times New Roman" w:hAnsi="Times New Roman" w:cs="Times New Roman"/>
          <w:b/>
          <w:sz w:val="24"/>
          <w:szCs w:val="24"/>
        </w:rPr>
        <w:t>Learning Outcomes:</w:t>
      </w:r>
    </w:p>
    <w:p w:rsidR="00971248" w:rsidRPr="00971248" w:rsidRDefault="00971248" w:rsidP="005A2C44">
      <w:pPr>
        <w:pStyle w:val="ListParagraph"/>
        <w:numPr>
          <w:ilvl w:val="0"/>
          <w:numId w:val="130"/>
        </w:numPr>
        <w:jc w:val="both"/>
      </w:pPr>
      <w:r w:rsidRPr="00971248">
        <w:t>The students will demonstrate the knowledge of criminal procedure in trials.</w:t>
      </w:r>
    </w:p>
    <w:p w:rsidR="00971248" w:rsidRPr="00971248" w:rsidRDefault="00971248" w:rsidP="005A2C44">
      <w:pPr>
        <w:pStyle w:val="ListParagraph"/>
        <w:numPr>
          <w:ilvl w:val="0"/>
          <w:numId w:val="130"/>
        </w:numPr>
        <w:jc w:val="both"/>
        <w:rPr>
          <w:i/>
        </w:rPr>
      </w:pPr>
      <w:r w:rsidRPr="00971248">
        <w:t>The students will enriched the concept like detection of crime, apprehension of suspected criminals, collections of enlence, determination of suilt or innocence etc.</w:t>
      </w:r>
    </w:p>
    <w:p w:rsidR="00971248" w:rsidRPr="00971248" w:rsidRDefault="00971248" w:rsidP="00971248">
      <w:pPr>
        <w:jc w:val="both"/>
        <w:rPr>
          <w:rFonts w:ascii="Times New Roman" w:hAnsi="Times New Roman" w:cs="Times New Roman"/>
          <w:sz w:val="24"/>
          <w:szCs w:val="24"/>
        </w:rPr>
      </w:pPr>
    </w:p>
    <w:p w:rsidR="00971248" w:rsidRPr="00971248" w:rsidRDefault="00971248" w:rsidP="00971248">
      <w:pPr>
        <w:jc w:val="right"/>
        <w:rPr>
          <w:rFonts w:ascii="Times New Roman" w:hAnsi="Times New Roman" w:cs="Times New Roman"/>
          <w:sz w:val="24"/>
          <w:szCs w:val="24"/>
        </w:rPr>
      </w:pP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t>MM: 80</w:t>
      </w:r>
    </w:p>
    <w:p w:rsidR="00971248" w:rsidRPr="00971248" w:rsidRDefault="00971248" w:rsidP="00971248">
      <w:pPr>
        <w:jc w:val="right"/>
        <w:rPr>
          <w:rFonts w:ascii="Times New Roman" w:hAnsi="Times New Roman" w:cs="Times New Roman"/>
          <w:sz w:val="24"/>
          <w:szCs w:val="24"/>
        </w:rPr>
      </w:pP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t>Time: 3 hours</w:t>
      </w:r>
    </w:p>
    <w:p w:rsidR="002B25CA" w:rsidRDefault="002B25CA" w:rsidP="002B25CA">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2B25CA" w:rsidRDefault="002B25CA" w:rsidP="002B25CA">
      <w:pPr>
        <w:spacing w:line="210" w:lineRule="exact"/>
        <w:rPr>
          <w:rFonts w:ascii="Times New Roman" w:eastAsia="Times New Roman" w:hAnsi="Times New Roman"/>
        </w:rPr>
      </w:pPr>
    </w:p>
    <w:p w:rsidR="002B25CA" w:rsidRDefault="002B25CA" w:rsidP="002B25CA">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2B25CA" w:rsidRDefault="002B25CA" w:rsidP="008A7A47">
      <w:pPr>
        <w:spacing w:line="202" w:lineRule="exact"/>
        <w:ind w:left="0"/>
        <w:rPr>
          <w:rFonts w:ascii="Times New Roman" w:eastAsia="Times New Roman" w:hAnsi="Times New Roman"/>
        </w:rPr>
      </w:pPr>
    </w:p>
    <w:p w:rsidR="002B25CA" w:rsidRDefault="002B25CA" w:rsidP="002B25CA">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2B25CA" w:rsidRDefault="002B25CA" w:rsidP="002B25CA">
      <w:pPr>
        <w:spacing w:line="212" w:lineRule="exact"/>
        <w:rPr>
          <w:rFonts w:ascii="Times New Roman" w:eastAsia="Times New Roman" w:hAnsi="Times New Roman"/>
        </w:rPr>
      </w:pPr>
    </w:p>
    <w:p w:rsidR="002B25CA" w:rsidRDefault="002B25CA" w:rsidP="002B25CA">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53"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UNIT-I</w:t>
      </w:r>
    </w:p>
    <w:p w:rsidR="002B25CA" w:rsidRDefault="002B25CA" w:rsidP="002B25CA">
      <w:pPr>
        <w:spacing w:line="212" w:lineRule="exact"/>
        <w:rPr>
          <w:rFonts w:ascii="Times New Roman" w:eastAsia="Times New Roman" w:hAnsi="Times New Roman"/>
        </w:rPr>
      </w:pPr>
    </w:p>
    <w:p w:rsidR="002B25CA" w:rsidRDefault="002B25CA" w:rsidP="002B25CA">
      <w:pPr>
        <w:spacing w:line="238" w:lineRule="auto"/>
        <w:jc w:val="both"/>
        <w:rPr>
          <w:rFonts w:ascii="Times New Roman" w:eastAsia="Times New Roman" w:hAnsi="Times New Roman"/>
          <w:sz w:val="22"/>
        </w:rPr>
      </w:pPr>
      <w:r>
        <w:rPr>
          <w:rFonts w:ascii="Times New Roman" w:eastAsia="Times New Roman" w:hAnsi="Times New Roman"/>
          <w:sz w:val="22"/>
        </w:rPr>
        <w:t>Constitution of Criminal Courts and Offices (Section 6-25), Power of Courts (Section 26-35), Power of Superior Officers of Police (Section-36), Arrest of Persons (Section 41-60), Difference between Summons and Warrant, Difference between cognizable and non-cognizable offences, Rules regarding Proclamation and attachment(Section 82-86), Difference between Bailable and non-bailable offence, Difference between compoundable and non-compoundable offences</w:t>
      </w:r>
    </w:p>
    <w:p w:rsidR="002B25CA" w:rsidRDefault="002B25CA" w:rsidP="002B25CA">
      <w:pPr>
        <w:spacing w:line="199"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Case:Sunil Batra V Delhi Administration, AIR 1978 SC 1675</w:t>
      </w:r>
    </w:p>
    <w:p w:rsidR="002B25CA" w:rsidRDefault="002B25CA" w:rsidP="002B25CA">
      <w:pPr>
        <w:spacing w:line="200" w:lineRule="exact"/>
        <w:rPr>
          <w:rFonts w:ascii="Times New Roman" w:eastAsia="Times New Roman" w:hAnsi="Times New Roman"/>
        </w:rPr>
      </w:pPr>
    </w:p>
    <w:p w:rsidR="00971248" w:rsidRDefault="00971248">
      <w:pPr>
        <w:spacing w:line="0" w:lineRule="atLeast"/>
        <w:rPr>
          <w:rFonts w:ascii="Times New Roman" w:eastAsia="Times New Roman" w:hAnsi="Times New Roman"/>
          <w:sz w:val="22"/>
        </w:rPr>
      </w:pPr>
      <w:r>
        <w:rPr>
          <w:rFonts w:ascii="Times New Roman" w:eastAsia="Times New Roman" w:hAnsi="Times New Roman"/>
          <w:sz w:val="22"/>
        </w:rPr>
        <w:br w:type="page"/>
      </w: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lastRenderedPageBreak/>
        <w:t>UNIT-II</w:t>
      </w:r>
    </w:p>
    <w:p w:rsidR="002B25CA" w:rsidRDefault="002B25CA" w:rsidP="002B25CA">
      <w:pPr>
        <w:spacing w:line="212" w:lineRule="exact"/>
        <w:rPr>
          <w:rFonts w:ascii="Times New Roman" w:eastAsia="Times New Roman" w:hAnsi="Times New Roman"/>
        </w:rPr>
      </w:pPr>
    </w:p>
    <w:p w:rsidR="002B25CA" w:rsidRDefault="002B25CA" w:rsidP="002B25CA">
      <w:pPr>
        <w:spacing w:line="237" w:lineRule="auto"/>
        <w:jc w:val="both"/>
        <w:rPr>
          <w:rFonts w:ascii="Times New Roman" w:eastAsia="Times New Roman" w:hAnsi="Times New Roman"/>
          <w:sz w:val="22"/>
        </w:rPr>
      </w:pPr>
      <w:r>
        <w:rPr>
          <w:rFonts w:ascii="Times New Roman" w:eastAsia="Times New Roman" w:hAnsi="Times New Roman"/>
          <w:sz w:val="22"/>
        </w:rPr>
        <w:t>Provisions as to Bail and Bonds (Section 436-450), Order for maintenance of wives, children and parents (Section 125-128), Information to the Police and their powers to Investigate (Section 154-176), Jurisdiction of Criminal Courts in Inquiries and Trials (Section 177-189), Complaints to Magistrates and commencement of Proceedings Before Magistrates (Section 200-210)</w:t>
      </w:r>
    </w:p>
    <w:p w:rsidR="002B25CA" w:rsidRDefault="002B25CA" w:rsidP="002B25CA">
      <w:pPr>
        <w:spacing w:line="202"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Motiram V State of M.P., AIR 1978 SC 1594</w:t>
      </w:r>
    </w:p>
    <w:p w:rsidR="002B25CA" w:rsidRDefault="002B25CA" w:rsidP="002B25CA">
      <w:pPr>
        <w:spacing w:line="0" w:lineRule="atLeast"/>
        <w:rPr>
          <w:rFonts w:ascii="Times New Roman" w:eastAsia="Times New Roman" w:hAnsi="Times New Roman"/>
          <w:sz w:val="22"/>
          <w:u w:val="single"/>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UNIT-III</w:t>
      </w:r>
    </w:p>
    <w:p w:rsidR="002B25CA" w:rsidRDefault="002B25CA" w:rsidP="002B25CA">
      <w:pPr>
        <w:spacing w:line="213" w:lineRule="exact"/>
        <w:rPr>
          <w:rFonts w:ascii="Times New Roman" w:eastAsia="Times New Roman" w:hAnsi="Times New Roman"/>
        </w:rPr>
      </w:pPr>
    </w:p>
    <w:p w:rsidR="002B25CA" w:rsidRDefault="002B25CA" w:rsidP="002B25CA">
      <w:pPr>
        <w:spacing w:line="237" w:lineRule="auto"/>
        <w:jc w:val="both"/>
        <w:rPr>
          <w:rFonts w:ascii="Times New Roman" w:eastAsia="Times New Roman" w:hAnsi="Times New Roman"/>
          <w:sz w:val="22"/>
        </w:rPr>
      </w:pPr>
      <w:r>
        <w:rPr>
          <w:rFonts w:ascii="Times New Roman" w:eastAsia="Times New Roman" w:hAnsi="Times New Roman"/>
          <w:sz w:val="22"/>
        </w:rPr>
        <w:t>The Charge (Section 211-224), Trial Before a Court of Session (Section 225-237), Trial of Warrant cases by Magistrates(Section 238-250), Trial of Summons Cases by Magistrate (Section 251-259), Summary Trials (Section 260-265), Plea Bargaining (Section 265-A, 265-L), General Provisions as to inquiries and trials (Section 300-327), The Juvenile Justice Act (Care and Protection of Children Act )-2000 Section (1-40)</w:t>
      </w:r>
    </w:p>
    <w:p w:rsidR="002B25CA" w:rsidRDefault="002B25CA" w:rsidP="002B25CA">
      <w:pPr>
        <w:spacing w:line="203"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Hukam Singh V State of Rajasthan (2000) Cr.L.J. 511(SC)</w:t>
      </w:r>
    </w:p>
    <w:p w:rsidR="002B25CA" w:rsidRDefault="002B25CA" w:rsidP="002B25CA">
      <w:pPr>
        <w:spacing w:line="201"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UNIT-IV</w:t>
      </w:r>
    </w:p>
    <w:p w:rsidR="002B25CA" w:rsidRDefault="002B25CA" w:rsidP="002B25CA">
      <w:pPr>
        <w:spacing w:line="212" w:lineRule="exact"/>
        <w:rPr>
          <w:rFonts w:ascii="Times New Roman" w:eastAsia="Times New Roman" w:hAnsi="Times New Roman"/>
        </w:rPr>
      </w:pPr>
    </w:p>
    <w:p w:rsidR="002B25CA" w:rsidRDefault="002B25CA" w:rsidP="002B25CA">
      <w:pPr>
        <w:spacing w:line="237" w:lineRule="auto"/>
        <w:jc w:val="both"/>
        <w:rPr>
          <w:rFonts w:ascii="Times New Roman" w:eastAsia="Times New Roman" w:hAnsi="Times New Roman"/>
          <w:sz w:val="22"/>
        </w:rPr>
      </w:pPr>
      <w:r>
        <w:rPr>
          <w:rFonts w:ascii="Times New Roman" w:eastAsia="Times New Roman" w:hAnsi="Times New Roman"/>
          <w:sz w:val="22"/>
        </w:rPr>
        <w:t>The Judgement (Section 353-365), Submission of Death Sentence for confirmation Section (366-371), Appeals (Section 372-394), Reference and Revision (Section 395-405), Transfer of criminal Cases (Section 406-412), Limitation for taking cognizance of Certain Offences (Section 467-473), The Probation of Offender Act 1958, Section (1-5 and 12-14)</w:t>
      </w:r>
    </w:p>
    <w:p w:rsidR="002B25CA" w:rsidRDefault="002B25CA" w:rsidP="002B25CA">
      <w:pPr>
        <w:spacing w:line="202"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Cases: </w:t>
      </w:r>
      <w:r>
        <w:rPr>
          <w:rFonts w:ascii="Times New Roman" w:eastAsia="Times New Roman" w:hAnsi="Times New Roman"/>
          <w:sz w:val="22"/>
          <w:u w:val="single"/>
        </w:rPr>
        <w:t>Bachan Singh V State of Punjab, AIR 1980 SC 898</w:t>
      </w:r>
    </w:p>
    <w:p w:rsidR="002B25CA" w:rsidRDefault="002B25CA" w:rsidP="002B25CA">
      <w:pPr>
        <w:spacing w:line="200" w:lineRule="exact"/>
        <w:rPr>
          <w:rFonts w:ascii="Times New Roman" w:eastAsia="Times New Roman" w:hAnsi="Times New Roman"/>
        </w:rPr>
      </w:pPr>
    </w:p>
    <w:p w:rsidR="008A7A47" w:rsidRPr="008A7A47" w:rsidRDefault="008A7A47" w:rsidP="008A7A47">
      <w:pPr>
        <w:jc w:val="both"/>
        <w:rPr>
          <w:rFonts w:ascii="Times New Roman" w:hAnsi="Times New Roman" w:cs="Times New Roman"/>
          <w:b/>
          <w:sz w:val="22"/>
          <w:szCs w:val="22"/>
        </w:rPr>
      </w:pPr>
      <w:r w:rsidRPr="008A7A47">
        <w:rPr>
          <w:rFonts w:ascii="Times New Roman" w:hAnsi="Times New Roman" w:cs="Times New Roman"/>
          <w:b/>
          <w:sz w:val="22"/>
          <w:szCs w:val="22"/>
        </w:rPr>
        <w:t>BOOKS RECOMMENDED</w:t>
      </w:r>
    </w:p>
    <w:p w:rsidR="008A7A47" w:rsidRPr="008A7A47" w:rsidRDefault="008A7A47" w:rsidP="00722007">
      <w:pPr>
        <w:pStyle w:val="NormalWeb"/>
        <w:numPr>
          <w:ilvl w:val="0"/>
          <w:numId w:val="87"/>
        </w:numPr>
        <w:shd w:val="clear" w:color="auto" w:fill="FFFFFF"/>
        <w:spacing w:before="0" w:beforeAutospacing="0" w:after="113" w:afterAutospacing="0"/>
        <w:jc w:val="both"/>
        <w:rPr>
          <w:sz w:val="22"/>
          <w:szCs w:val="22"/>
        </w:rPr>
      </w:pPr>
      <w:r w:rsidRPr="008A7A47">
        <w:rPr>
          <w:sz w:val="22"/>
          <w:szCs w:val="22"/>
        </w:rPr>
        <w:t xml:space="preserve">C. K. Thakker ‘Takwani’ &amp; M.C. Thakker, </w:t>
      </w:r>
      <w:r w:rsidRPr="008A7A47">
        <w:rPr>
          <w:i/>
          <w:sz w:val="22"/>
          <w:szCs w:val="22"/>
        </w:rPr>
        <w:t>Criminal Procedure</w:t>
      </w:r>
      <w:r w:rsidRPr="008A7A47">
        <w:rPr>
          <w:sz w:val="22"/>
          <w:szCs w:val="22"/>
        </w:rPr>
        <w:t xml:space="preserve"> (Lexis Nexis, New Delhi, 4</w:t>
      </w:r>
      <w:r w:rsidRPr="008A7A47">
        <w:rPr>
          <w:sz w:val="22"/>
          <w:szCs w:val="22"/>
          <w:vertAlign w:val="superscript"/>
        </w:rPr>
        <w:t>th</w:t>
      </w:r>
      <w:r w:rsidRPr="008A7A47">
        <w:rPr>
          <w:sz w:val="22"/>
          <w:szCs w:val="22"/>
        </w:rPr>
        <w:t xml:space="preserve"> Ed. 2014) </w:t>
      </w:r>
    </w:p>
    <w:p w:rsidR="008A7A47" w:rsidRPr="008A7A47" w:rsidRDefault="008A7A47" w:rsidP="00722007">
      <w:pPr>
        <w:pStyle w:val="NormalWeb"/>
        <w:numPr>
          <w:ilvl w:val="0"/>
          <w:numId w:val="87"/>
        </w:numPr>
        <w:shd w:val="clear" w:color="auto" w:fill="FFFFFF"/>
        <w:spacing w:before="0" w:beforeAutospacing="0" w:after="113" w:afterAutospacing="0"/>
        <w:jc w:val="both"/>
        <w:rPr>
          <w:sz w:val="22"/>
          <w:szCs w:val="22"/>
        </w:rPr>
      </w:pPr>
      <w:r w:rsidRPr="008A7A47">
        <w:rPr>
          <w:sz w:val="22"/>
          <w:szCs w:val="22"/>
        </w:rPr>
        <w:t xml:space="preserve">K. N. Chandrasekhar Pillai, </w:t>
      </w:r>
      <w:r w:rsidRPr="008A7A47">
        <w:rPr>
          <w:i/>
          <w:sz w:val="22"/>
          <w:szCs w:val="22"/>
        </w:rPr>
        <w:t xml:space="preserve">Criminal Procedure </w:t>
      </w:r>
      <w:r w:rsidRPr="008A7A47">
        <w:rPr>
          <w:sz w:val="22"/>
          <w:szCs w:val="22"/>
        </w:rPr>
        <w:t>(Eastern Book Company, Lucknow, 16</w:t>
      </w:r>
      <w:r w:rsidRPr="008A7A47">
        <w:rPr>
          <w:sz w:val="22"/>
          <w:szCs w:val="22"/>
          <w:vertAlign w:val="superscript"/>
        </w:rPr>
        <w:t>th</w:t>
      </w:r>
      <w:r w:rsidRPr="008A7A47">
        <w:rPr>
          <w:sz w:val="22"/>
          <w:szCs w:val="22"/>
        </w:rPr>
        <w:t xml:space="preserve"> Ed. 2016)</w:t>
      </w:r>
    </w:p>
    <w:p w:rsidR="008A7A47" w:rsidRPr="008A7A47" w:rsidRDefault="008A7A47" w:rsidP="00722007">
      <w:pPr>
        <w:pStyle w:val="NormalWeb"/>
        <w:numPr>
          <w:ilvl w:val="0"/>
          <w:numId w:val="87"/>
        </w:numPr>
        <w:shd w:val="clear" w:color="auto" w:fill="FFFFFF"/>
        <w:spacing w:before="0" w:beforeAutospacing="0" w:after="113" w:afterAutospacing="0"/>
        <w:jc w:val="both"/>
        <w:rPr>
          <w:sz w:val="22"/>
          <w:szCs w:val="22"/>
        </w:rPr>
      </w:pPr>
      <w:r w:rsidRPr="008A7A47">
        <w:rPr>
          <w:sz w:val="22"/>
          <w:szCs w:val="22"/>
        </w:rPr>
        <w:t xml:space="preserve">Ratan Lal &amp; Dhirajlal, </w:t>
      </w:r>
      <w:r w:rsidRPr="008A7A47">
        <w:rPr>
          <w:i/>
          <w:sz w:val="22"/>
          <w:szCs w:val="22"/>
        </w:rPr>
        <w:t>The Code of Criminal Procedure</w:t>
      </w:r>
      <w:r w:rsidRPr="008A7A47">
        <w:rPr>
          <w:sz w:val="22"/>
          <w:szCs w:val="22"/>
        </w:rPr>
        <w:t>, (Lexis Nexis, New Delhi, 22</w:t>
      </w:r>
      <w:r w:rsidRPr="008A7A47">
        <w:rPr>
          <w:sz w:val="22"/>
          <w:szCs w:val="22"/>
          <w:vertAlign w:val="superscript"/>
        </w:rPr>
        <w:t>nd</w:t>
      </w:r>
      <w:r w:rsidRPr="008A7A47">
        <w:rPr>
          <w:sz w:val="22"/>
          <w:szCs w:val="22"/>
        </w:rPr>
        <w:t xml:space="preserve"> Ed. 2017)</w:t>
      </w:r>
    </w:p>
    <w:p w:rsidR="008A7A47" w:rsidRPr="008A7A47" w:rsidRDefault="008A7A47" w:rsidP="00722007">
      <w:pPr>
        <w:pStyle w:val="NormalWeb"/>
        <w:numPr>
          <w:ilvl w:val="0"/>
          <w:numId w:val="87"/>
        </w:numPr>
        <w:shd w:val="clear" w:color="auto" w:fill="FFFFFF"/>
        <w:spacing w:before="0" w:beforeAutospacing="0" w:after="113" w:afterAutospacing="0"/>
        <w:jc w:val="both"/>
        <w:rPr>
          <w:sz w:val="22"/>
          <w:szCs w:val="22"/>
        </w:rPr>
      </w:pPr>
      <w:r w:rsidRPr="008A7A47">
        <w:rPr>
          <w:sz w:val="22"/>
          <w:szCs w:val="22"/>
        </w:rPr>
        <w:t xml:space="preserve">N. V. Paranjape, </w:t>
      </w:r>
      <w:r w:rsidRPr="008A7A47">
        <w:rPr>
          <w:i/>
          <w:sz w:val="22"/>
          <w:szCs w:val="22"/>
        </w:rPr>
        <w:t xml:space="preserve">The Code of Criminal Procedure, </w:t>
      </w:r>
      <w:r w:rsidRPr="008A7A47">
        <w:rPr>
          <w:sz w:val="22"/>
          <w:szCs w:val="22"/>
        </w:rPr>
        <w:t>(Central Law Agency, Allahabad, 6</w:t>
      </w:r>
      <w:r w:rsidRPr="008A7A47">
        <w:rPr>
          <w:sz w:val="22"/>
          <w:szCs w:val="22"/>
          <w:vertAlign w:val="superscript"/>
        </w:rPr>
        <w:t>th</w:t>
      </w:r>
      <w:r w:rsidRPr="008A7A47">
        <w:rPr>
          <w:sz w:val="22"/>
          <w:szCs w:val="22"/>
        </w:rPr>
        <w:t xml:space="preserve"> Ed. 2017)</w:t>
      </w:r>
    </w:p>
    <w:p w:rsidR="008A7A47" w:rsidRPr="00CC7983" w:rsidRDefault="008A7A47" w:rsidP="008A7A47">
      <w:pPr>
        <w:pStyle w:val="NormalWeb"/>
        <w:shd w:val="clear" w:color="auto" w:fill="FFFFFF"/>
        <w:spacing w:before="0" w:beforeAutospacing="0" w:after="113" w:afterAutospacing="0"/>
        <w:jc w:val="both"/>
        <w:rPr>
          <w:b/>
          <w:sz w:val="22"/>
          <w:szCs w:val="22"/>
        </w:rPr>
      </w:pPr>
      <w:r w:rsidRPr="00CC7983">
        <w:rPr>
          <w:b/>
          <w:sz w:val="22"/>
          <w:szCs w:val="22"/>
        </w:rPr>
        <w:t>Law Commission Reports</w:t>
      </w:r>
    </w:p>
    <w:p w:rsidR="008A7A47" w:rsidRPr="008A7A47" w:rsidRDefault="008A7A47" w:rsidP="00722007">
      <w:pPr>
        <w:pStyle w:val="NormalWeb"/>
        <w:numPr>
          <w:ilvl w:val="0"/>
          <w:numId w:val="86"/>
        </w:numPr>
        <w:shd w:val="clear" w:color="auto" w:fill="FFFFFF"/>
        <w:spacing w:before="0" w:beforeAutospacing="0" w:after="113" w:afterAutospacing="0"/>
        <w:jc w:val="both"/>
        <w:rPr>
          <w:sz w:val="22"/>
          <w:szCs w:val="22"/>
        </w:rPr>
      </w:pPr>
      <w:r w:rsidRPr="008A7A47">
        <w:rPr>
          <w:sz w:val="22"/>
          <w:szCs w:val="22"/>
        </w:rPr>
        <w:t>Forty first Report of the Law commission of India on the Code of Criminal Procedure, 1898</w:t>
      </w:r>
    </w:p>
    <w:p w:rsidR="008A7A47" w:rsidRPr="008A7A47" w:rsidRDefault="008A7A47" w:rsidP="00722007">
      <w:pPr>
        <w:pStyle w:val="NormalWeb"/>
        <w:numPr>
          <w:ilvl w:val="0"/>
          <w:numId w:val="86"/>
        </w:numPr>
        <w:shd w:val="clear" w:color="auto" w:fill="FFFFFF"/>
        <w:spacing w:before="0" w:beforeAutospacing="0" w:after="113" w:afterAutospacing="0"/>
        <w:jc w:val="both"/>
        <w:rPr>
          <w:sz w:val="22"/>
          <w:szCs w:val="22"/>
        </w:rPr>
      </w:pPr>
      <w:r w:rsidRPr="008A7A47">
        <w:rPr>
          <w:sz w:val="22"/>
          <w:szCs w:val="22"/>
        </w:rPr>
        <w:t>Thirty seventh Report of the Law commission of India on the Code of Criminal Procedure,  1898</w:t>
      </w:r>
    </w:p>
    <w:p w:rsidR="008A7A47" w:rsidRPr="008A7A47" w:rsidRDefault="008A7A47" w:rsidP="00722007">
      <w:pPr>
        <w:pStyle w:val="NormalWeb"/>
        <w:numPr>
          <w:ilvl w:val="0"/>
          <w:numId w:val="86"/>
        </w:numPr>
        <w:shd w:val="clear" w:color="auto" w:fill="FFFFFF"/>
        <w:spacing w:before="0" w:beforeAutospacing="0" w:after="113" w:afterAutospacing="0"/>
        <w:jc w:val="both"/>
        <w:rPr>
          <w:sz w:val="22"/>
          <w:szCs w:val="22"/>
        </w:rPr>
      </w:pPr>
      <w:r w:rsidRPr="008A7A47">
        <w:rPr>
          <w:sz w:val="22"/>
          <w:szCs w:val="22"/>
        </w:rPr>
        <w:t>Fourteenth Report of the Law commission of India on the Reform of Judicial Administration</w:t>
      </w:r>
    </w:p>
    <w:p w:rsidR="008A7A47" w:rsidRPr="008A7A47" w:rsidRDefault="008A7A47" w:rsidP="008A7A47">
      <w:pPr>
        <w:jc w:val="both"/>
        <w:rPr>
          <w:rFonts w:ascii="Times New Roman" w:hAnsi="Times New Roman" w:cs="Times New Roman"/>
          <w:sz w:val="22"/>
          <w:szCs w:val="22"/>
        </w:rPr>
      </w:pPr>
      <w:r w:rsidRPr="008A7A47">
        <w:rPr>
          <w:rFonts w:ascii="Times New Roman" w:hAnsi="Times New Roman" w:cs="Times New Roman"/>
          <w:b/>
          <w:sz w:val="22"/>
          <w:szCs w:val="22"/>
        </w:rPr>
        <w:t>*Students are advised to study latest edition of the books and case laws.</w:t>
      </w:r>
    </w:p>
    <w:p w:rsidR="008A7A47" w:rsidRPr="0075354C" w:rsidRDefault="008A7A47" w:rsidP="008A7A47">
      <w:pPr>
        <w:jc w:val="both"/>
      </w:pP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359" w:lineRule="exact"/>
        <w:rPr>
          <w:rFonts w:ascii="Times New Roman" w:eastAsia="Times New Roman" w:hAnsi="Times New Roman"/>
        </w:rPr>
      </w:pPr>
    </w:p>
    <w:p w:rsidR="002B25CA" w:rsidRDefault="002B25CA" w:rsidP="002B25CA">
      <w:pPr>
        <w:rPr>
          <w:rFonts w:ascii="Times New Roman" w:eastAsia="Times New Roman" w:hAnsi="Times New Roman"/>
          <w:sz w:val="1"/>
        </w:rPr>
        <w:sectPr w:rsidR="002B25CA">
          <w:pgSz w:w="12240" w:h="15840"/>
          <w:pgMar w:top="443" w:right="1440" w:bottom="1440" w:left="1440" w:header="0" w:footer="0" w:gutter="0"/>
          <w:cols w:space="0" w:equalWidth="0">
            <w:col w:w="9360"/>
          </w:cols>
          <w:docGrid w:linePitch="360"/>
        </w:sectPr>
      </w:pPr>
    </w:p>
    <w:p w:rsidR="002B25CA" w:rsidRDefault="002B25CA" w:rsidP="00971248">
      <w:pPr>
        <w:jc w:val="center"/>
        <w:rPr>
          <w:rFonts w:ascii="Times New Roman" w:eastAsia="Times New Roman" w:hAnsi="Times New Roman"/>
          <w:sz w:val="28"/>
        </w:rPr>
      </w:pPr>
      <w:r>
        <w:rPr>
          <w:rFonts w:ascii="Times New Roman" w:eastAsia="Times New Roman" w:hAnsi="Times New Roman"/>
          <w:sz w:val="28"/>
        </w:rPr>
        <w:lastRenderedPageBreak/>
        <w:t>B.B.A.LL.B.</w:t>
      </w:r>
      <w:r w:rsidR="00B02997">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B02997">
        <w:rPr>
          <w:rFonts w:ascii="Times New Roman" w:eastAsia="Times New Roman" w:hAnsi="Times New Roman"/>
          <w:sz w:val="28"/>
        </w:rPr>
        <w:t>SIXTH</w:t>
      </w:r>
      <w:r>
        <w:rPr>
          <w:rFonts w:ascii="Times New Roman" w:eastAsia="Times New Roman" w:hAnsi="Times New Roman"/>
          <w:sz w:val="28"/>
        </w:rPr>
        <w:t xml:space="preserve"> SEMESTER </w:t>
      </w:r>
    </w:p>
    <w:p w:rsidR="002B25CA" w:rsidRPr="00B02997" w:rsidRDefault="002B25CA" w:rsidP="00971248">
      <w:pPr>
        <w:ind w:left="2940"/>
        <w:rPr>
          <w:rFonts w:ascii="Times New Roman" w:eastAsia="Times New Roman" w:hAnsi="Times New Roman"/>
          <w:sz w:val="28"/>
        </w:rPr>
      </w:pPr>
      <w:r w:rsidRPr="00B02997">
        <w:rPr>
          <w:rFonts w:ascii="Times New Roman" w:eastAsia="Times New Roman" w:hAnsi="Times New Roman"/>
          <w:sz w:val="28"/>
        </w:rPr>
        <w:t>Administrative Law CODE NO.</w:t>
      </w:r>
      <w:r w:rsidR="00B02997">
        <w:rPr>
          <w:rFonts w:ascii="Times New Roman" w:eastAsia="Times New Roman" w:hAnsi="Times New Roman"/>
          <w:sz w:val="28"/>
        </w:rPr>
        <w:t>1553</w:t>
      </w:r>
    </w:p>
    <w:p w:rsidR="002B25CA" w:rsidRDefault="002B25CA" w:rsidP="002B25CA">
      <w:pPr>
        <w:spacing w:line="0" w:lineRule="atLeast"/>
        <w:ind w:left="4160"/>
        <w:rPr>
          <w:rFonts w:ascii="Times New Roman" w:eastAsia="Times New Roman" w:hAnsi="Times New Roman"/>
          <w:sz w:val="22"/>
        </w:rPr>
      </w:pPr>
      <w:r>
        <w:rPr>
          <w:rFonts w:ascii="Times New Roman" w:eastAsia="Times New Roman" w:hAnsi="Times New Roman"/>
          <w:sz w:val="22"/>
        </w:rPr>
        <w:t>Paper Third</w:t>
      </w:r>
    </w:p>
    <w:p w:rsidR="00971248" w:rsidRPr="00971248" w:rsidRDefault="00971248" w:rsidP="00971248">
      <w:pPr>
        <w:jc w:val="both"/>
        <w:rPr>
          <w:rFonts w:ascii="Times New Roman" w:hAnsi="Times New Roman" w:cs="Times New Roman"/>
          <w:b/>
          <w:sz w:val="24"/>
          <w:szCs w:val="24"/>
        </w:rPr>
      </w:pPr>
      <w:r w:rsidRPr="00971248">
        <w:rPr>
          <w:rFonts w:ascii="Times New Roman" w:hAnsi="Times New Roman" w:cs="Times New Roman"/>
          <w:b/>
          <w:sz w:val="24"/>
          <w:szCs w:val="24"/>
        </w:rPr>
        <w:t>Learning Objectives:</w:t>
      </w:r>
    </w:p>
    <w:p w:rsidR="00971248" w:rsidRPr="00971248" w:rsidRDefault="00971248" w:rsidP="005A2C44">
      <w:pPr>
        <w:pStyle w:val="ListParagraph"/>
        <w:numPr>
          <w:ilvl w:val="0"/>
          <w:numId w:val="161"/>
        </w:numPr>
        <w:jc w:val="both"/>
      </w:pPr>
      <w:r w:rsidRPr="00971248">
        <w:t>Administrative Law is very important in democratic form of government. The emphasis of </w:t>
      </w:r>
      <w:r w:rsidRPr="00971248">
        <w:rPr>
          <w:bCs/>
        </w:rPr>
        <w:t>Administrative Law</w:t>
      </w:r>
      <w:r w:rsidRPr="00971248">
        <w:t xml:space="preserve"> is on procedures for formal adjudication based on the principles of Natural Justice and for rule making. </w:t>
      </w:r>
    </w:p>
    <w:p w:rsidR="00971248" w:rsidRPr="00971248" w:rsidRDefault="00971248" w:rsidP="005A2C44">
      <w:pPr>
        <w:pStyle w:val="ListParagraph"/>
        <w:numPr>
          <w:ilvl w:val="0"/>
          <w:numId w:val="161"/>
        </w:numPr>
        <w:jc w:val="both"/>
      </w:pPr>
      <w:r w:rsidRPr="00971248">
        <w:t xml:space="preserve">The primary </w:t>
      </w:r>
      <w:r w:rsidRPr="00971248">
        <w:rPr>
          <w:bCs/>
        </w:rPr>
        <w:t>objective of Administrative Law</w:t>
      </w:r>
      <w:r w:rsidRPr="00971248">
        <w:t> is to ensure </w:t>
      </w:r>
      <w:r w:rsidRPr="00971248">
        <w:rPr>
          <w:bCs/>
        </w:rPr>
        <w:t>legal</w:t>
      </w:r>
      <w:r w:rsidRPr="00971248">
        <w:t> control of the </w:t>
      </w:r>
      <w:r w:rsidRPr="00971248">
        <w:rPr>
          <w:bCs/>
        </w:rPr>
        <w:t xml:space="preserve">administrative </w:t>
      </w:r>
      <w:r w:rsidRPr="00971248">
        <w:t>power and to provide protection to the citizens against the abuse of such power.</w:t>
      </w:r>
    </w:p>
    <w:p w:rsidR="00971248" w:rsidRPr="00971248" w:rsidRDefault="00971248" w:rsidP="00971248">
      <w:pPr>
        <w:tabs>
          <w:tab w:val="left" w:pos="5975"/>
        </w:tabs>
        <w:jc w:val="both"/>
        <w:rPr>
          <w:rFonts w:ascii="Times New Roman" w:hAnsi="Times New Roman" w:cs="Times New Roman"/>
          <w:b/>
          <w:sz w:val="24"/>
          <w:szCs w:val="24"/>
        </w:rPr>
      </w:pPr>
      <w:r w:rsidRPr="00971248">
        <w:rPr>
          <w:rFonts w:ascii="Times New Roman" w:hAnsi="Times New Roman" w:cs="Times New Roman"/>
          <w:b/>
          <w:sz w:val="24"/>
          <w:szCs w:val="24"/>
        </w:rPr>
        <w:t>Learning Outcomes:</w:t>
      </w:r>
      <w:r w:rsidRPr="00971248">
        <w:rPr>
          <w:rFonts w:ascii="Times New Roman" w:hAnsi="Times New Roman" w:cs="Times New Roman"/>
          <w:b/>
          <w:sz w:val="24"/>
          <w:szCs w:val="24"/>
        </w:rPr>
        <w:tab/>
      </w:r>
    </w:p>
    <w:p w:rsidR="00971248" w:rsidRPr="00971248" w:rsidRDefault="00971248" w:rsidP="005A2C44">
      <w:pPr>
        <w:pStyle w:val="ListParagraph"/>
        <w:numPr>
          <w:ilvl w:val="0"/>
          <w:numId w:val="130"/>
        </w:numPr>
        <w:jc w:val="both"/>
      </w:pPr>
      <w:r w:rsidRPr="00971248">
        <w:t>The students will demonstrate the comparative inter-relation in Adm. Law and constitutional remedies.</w:t>
      </w:r>
    </w:p>
    <w:p w:rsidR="00971248" w:rsidRPr="00971248" w:rsidRDefault="00971248" w:rsidP="005A2C44">
      <w:pPr>
        <w:pStyle w:val="ListParagraph"/>
        <w:numPr>
          <w:ilvl w:val="0"/>
          <w:numId w:val="130"/>
        </w:numPr>
        <w:jc w:val="both"/>
        <w:rPr>
          <w:i/>
        </w:rPr>
      </w:pPr>
      <w:r w:rsidRPr="00971248">
        <w:t>They will also understand the concept like administration power, Administrative discretion and remedies provided for the protection of the citizen against the abuse of such power.</w:t>
      </w:r>
    </w:p>
    <w:p w:rsidR="00971248" w:rsidRPr="00971248" w:rsidRDefault="00971248" w:rsidP="00971248">
      <w:pPr>
        <w:jc w:val="both"/>
        <w:rPr>
          <w:rFonts w:ascii="Times New Roman" w:hAnsi="Times New Roman" w:cs="Times New Roman"/>
          <w:sz w:val="24"/>
          <w:szCs w:val="24"/>
        </w:rPr>
      </w:pPr>
    </w:p>
    <w:p w:rsidR="00971248" w:rsidRPr="00971248" w:rsidRDefault="00971248" w:rsidP="00971248">
      <w:pPr>
        <w:jc w:val="right"/>
        <w:rPr>
          <w:rFonts w:ascii="Times New Roman" w:hAnsi="Times New Roman" w:cs="Times New Roman"/>
          <w:sz w:val="24"/>
          <w:szCs w:val="24"/>
        </w:rPr>
      </w:pP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t>MM: 80</w:t>
      </w:r>
    </w:p>
    <w:p w:rsidR="00971248" w:rsidRPr="00971248" w:rsidRDefault="00971248" w:rsidP="00971248">
      <w:pPr>
        <w:jc w:val="right"/>
        <w:rPr>
          <w:rFonts w:ascii="Times New Roman" w:hAnsi="Times New Roman" w:cs="Times New Roman"/>
          <w:sz w:val="24"/>
          <w:szCs w:val="24"/>
        </w:rPr>
      </w:pP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t>Time: 3 hours</w:t>
      </w:r>
    </w:p>
    <w:p w:rsidR="00971248" w:rsidRPr="00971248" w:rsidRDefault="00971248" w:rsidP="00971248">
      <w:pPr>
        <w:spacing w:line="0" w:lineRule="atLeast"/>
        <w:rPr>
          <w:rFonts w:ascii="Times New Roman" w:eastAsia="Times New Roman" w:hAnsi="Times New Roman" w:cs="Times New Roman"/>
          <w:sz w:val="24"/>
          <w:szCs w:val="24"/>
        </w:rPr>
      </w:pPr>
    </w:p>
    <w:p w:rsidR="002B25CA" w:rsidRDefault="002B25CA" w:rsidP="002B25CA">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2B25CA" w:rsidRDefault="002B25CA" w:rsidP="002B25CA">
      <w:pPr>
        <w:spacing w:line="213" w:lineRule="exact"/>
        <w:rPr>
          <w:rFonts w:ascii="Times New Roman" w:eastAsia="Times New Roman" w:hAnsi="Times New Roman"/>
        </w:rPr>
      </w:pPr>
    </w:p>
    <w:p w:rsidR="002B25CA" w:rsidRPr="00857A84" w:rsidRDefault="002B25CA" w:rsidP="002B25CA">
      <w:pPr>
        <w:spacing w:line="238" w:lineRule="auto"/>
        <w:ind w:left="360"/>
        <w:jc w:val="both"/>
        <w:rPr>
          <w:rFonts w:ascii="Times New Roman" w:eastAsia="Times New Roman" w:hAnsi="Times New Roman" w:cs="Times New Roman"/>
          <w:sz w:val="22"/>
          <w:szCs w:val="22"/>
        </w:rPr>
      </w:pPr>
      <w:r>
        <w:rPr>
          <w:rFonts w:ascii="Times New Roman" w:eastAsia="Times New Roman" w:hAnsi="Times New Roman"/>
          <w:sz w:val="22"/>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w:t>
      </w:r>
      <w:r w:rsidRPr="00857A84">
        <w:rPr>
          <w:rFonts w:ascii="Times New Roman" w:eastAsia="Times New Roman" w:hAnsi="Times New Roman" w:cs="Times New Roman"/>
          <w:sz w:val="22"/>
          <w:szCs w:val="22"/>
        </w:rPr>
        <w:t>forms based on case law.</w:t>
      </w:r>
    </w:p>
    <w:p w:rsidR="00857A84" w:rsidRDefault="00857A84" w:rsidP="00857A84">
      <w:pPr>
        <w:spacing w:line="0" w:lineRule="atLeast"/>
        <w:ind w:left="0"/>
        <w:rPr>
          <w:rFonts w:ascii="Times New Roman" w:eastAsia="Times New Roman" w:hAnsi="Times New Roman"/>
        </w:rPr>
      </w:pPr>
    </w:p>
    <w:p w:rsidR="002B25CA" w:rsidRDefault="002B25CA" w:rsidP="002B25CA">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2B25CA" w:rsidRDefault="002B25CA" w:rsidP="002B25CA">
      <w:pPr>
        <w:spacing w:line="212" w:lineRule="exact"/>
        <w:rPr>
          <w:rFonts w:ascii="Times New Roman" w:eastAsia="Times New Roman" w:hAnsi="Times New Roman"/>
        </w:rPr>
      </w:pPr>
    </w:p>
    <w:p w:rsidR="002B25CA" w:rsidRDefault="002B25CA" w:rsidP="002B25CA">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54"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UNIT-I</w:t>
      </w:r>
    </w:p>
    <w:p w:rsidR="002B25CA" w:rsidRDefault="002B25CA" w:rsidP="002B25CA">
      <w:pPr>
        <w:spacing w:line="201"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Meaning, Nature and Scope of Administrative Law: its reasons for growth and relation with constitution;</w:t>
      </w:r>
    </w:p>
    <w:p w:rsidR="002B25CA" w:rsidRDefault="002B25CA" w:rsidP="002B25CA">
      <w:pPr>
        <w:spacing w:line="1"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Doctrine of Rule of Law and Separation of Power; Administrative functions: its distinction from Judicial,</w:t>
      </w:r>
    </w:p>
    <w:p w:rsidR="002B25CA" w:rsidRDefault="002B25CA" w:rsidP="002B25CA">
      <w:pPr>
        <w:spacing w:line="11" w:lineRule="exact"/>
        <w:rPr>
          <w:rFonts w:ascii="Times New Roman" w:eastAsia="Times New Roman" w:hAnsi="Times New Roman"/>
        </w:rPr>
      </w:pPr>
    </w:p>
    <w:p w:rsidR="002B25CA" w:rsidRDefault="002B25CA" w:rsidP="002B25CA">
      <w:pPr>
        <w:spacing w:line="236" w:lineRule="auto"/>
        <w:jc w:val="both"/>
        <w:rPr>
          <w:rFonts w:ascii="Times New Roman" w:eastAsia="Times New Roman" w:hAnsi="Times New Roman"/>
          <w:sz w:val="22"/>
        </w:rPr>
      </w:pPr>
      <w:r>
        <w:rPr>
          <w:rFonts w:ascii="Times New Roman" w:eastAsia="Times New Roman" w:hAnsi="Times New Roman"/>
          <w:sz w:val="22"/>
        </w:rPr>
        <w:t>Quasi Judicial and Legislative Functions; Delegated Legislation: its meaning, necessity, scope and its control i.e Judicial and Legislative control: Excessive delegation, Permissible and impermissible Delegation, conditional and Sub-delegation</w:t>
      </w:r>
    </w:p>
    <w:p w:rsidR="002B25CA" w:rsidRDefault="002B25CA" w:rsidP="002B25CA">
      <w:pPr>
        <w:spacing w:line="202"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Indira Nehru Gandhi vs Raj Narain AIR 1975 SC2299</w:t>
      </w: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52" w:lineRule="exact"/>
        <w:rPr>
          <w:rFonts w:ascii="Times New Roman" w:eastAsia="Times New Roman" w:hAnsi="Times New Roman"/>
        </w:rPr>
      </w:pPr>
    </w:p>
    <w:p w:rsidR="00971248" w:rsidRDefault="00971248">
      <w:pPr>
        <w:spacing w:line="0" w:lineRule="atLeast"/>
        <w:rPr>
          <w:rFonts w:ascii="Times New Roman" w:eastAsia="Times New Roman" w:hAnsi="Times New Roman"/>
          <w:sz w:val="22"/>
        </w:rPr>
      </w:pPr>
      <w:r>
        <w:rPr>
          <w:rFonts w:ascii="Times New Roman" w:eastAsia="Times New Roman" w:hAnsi="Times New Roman"/>
          <w:sz w:val="22"/>
        </w:rPr>
        <w:br w:type="page"/>
      </w: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lastRenderedPageBreak/>
        <w:t>UNIT-II</w:t>
      </w:r>
    </w:p>
    <w:p w:rsidR="002B25CA" w:rsidRDefault="002B25CA" w:rsidP="002B25CA">
      <w:pPr>
        <w:spacing w:line="212" w:lineRule="exact"/>
        <w:rPr>
          <w:rFonts w:ascii="Times New Roman" w:eastAsia="Times New Roman" w:hAnsi="Times New Roman"/>
        </w:rPr>
      </w:pPr>
    </w:p>
    <w:p w:rsidR="002B25CA" w:rsidRDefault="002B25CA" w:rsidP="002B25CA">
      <w:pPr>
        <w:spacing w:line="236" w:lineRule="auto"/>
        <w:jc w:val="both"/>
        <w:rPr>
          <w:rFonts w:ascii="Times New Roman" w:eastAsia="Times New Roman" w:hAnsi="Times New Roman"/>
          <w:sz w:val="22"/>
        </w:rPr>
      </w:pPr>
      <w:r>
        <w:rPr>
          <w:rFonts w:ascii="Times New Roman" w:eastAsia="Times New Roman" w:hAnsi="Times New Roman"/>
          <w:sz w:val="22"/>
        </w:rPr>
        <w:t>Administrative Discretion: its Control, Principles of Natural Justice, Administrative Tribunals: its reasons for growth-Concept, Composition, Powers, Procedure and Constitutional Validity, Distinction between Court and Tribunal, Administrative Tribunals How far Bound by Rule of Evidence.</w:t>
      </w:r>
    </w:p>
    <w:p w:rsidR="002B25CA" w:rsidRDefault="002B25CA" w:rsidP="002B25CA">
      <w:pPr>
        <w:spacing w:line="200" w:lineRule="exact"/>
        <w:rPr>
          <w:rFonts w:ascii="Times New Roman" w:eastAsia="Times New Roman" w:hAnsi="Times New Roman"/>
        </w:rPr>
      </w:pPr>
    </w:p>
    <w:p w:rsidR="002B25CA" w:rsidRDefault="002B25CA" w:rsidP="002B25CA">
      <w:pPr>
        <w:spacing w:line="0" w:lineRule="atLeast"/>
        <w:ind w:left="60"/>
        <w:rPr>
          <w:rFonts w:ascii="Times New Roman" w:eastAsia="Times New Roman" w:hAnsi="Times New Roman"/>
          <w:sz w:val="22"/>
          <w:u w:val="single"/>
        </w:rPr>
      </w:pPr>
      <w:r>
        <w:rPr>
          <w:rFonts w:ascii="Times New Roman" w:eastAsia="Times New Roman" w:hAnsi="Times New Roman"/>
          <w:sz w:val="22"/>
        </w:rPr>
        <w:t xml:space="preserve">Leading Cases: </w:t>
      </w:r>
      <w:r>
        <w:rPr>
          <w:rFonts w:ascii="Times New Roman" w:eastAsia="Times New Roman" w:hAnsi="Times New Roman"/>
          <w:sz w:val="22"/>
          <w:u w:val="single"/>
        </w:rPr>
        <w:t>L.Chandra Kumar vs Union of India and others, AIR 1997 SC 1125</w:t>
      </w:r>
    </w:p>
    <w:p w:rsidR="002B25CA" w:rsidRDefault="002B25CA" w:rsidP="002B25CA">
      <w:pPr>
        <w:spacing w:line="200" w:lineRule="exact"/>
        <w:rPr>
          <w:rFonts w:ascii="Times New Roman" w:eastAsia="Times New Roman" w:hAnsi="Times New Roman"/>
        </w:rPr>
      </w:pPr>
      <w:bookmarkStart w:id="12" w:name="page70"/>
      <w:bookmarkEnd w:id="12"/>
    </w:p>
    <w:p w:rsidR="002B25CA" w:rsidRDefault="002B25CA" w:rsidP="002B25CA">
      <w:pPr>
        <w:spacing w:line="252"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UNIT-III</w:t>
      </w: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64" w:lineRule="exact"/>
        <w:rPr>
          <w:rFonts w:ascii="Times New Roman" w:eastAsia="Times New Roman" w:hAnsi="Times New Roman"/>
        </w:rPr>
      </w:pPr>
    </w:p>
    <w:p w:rsidR="002B25CA" w:rsidRDefault="002B25CA" w:rsidP="002B25CA">
      <w:pPr>
        <w:spacing w:line="237" w:lineRule="auto"/>
        <w:jc w:val="both"/>
        <w:rPr>
          <w:rFonts w:ascii="Times New Roman" w:eastAsia="Times New Roman" w:hAnsi="Times New Roman"/>
          <w:sz w:val="22"/>
        </w:rPr>
      </w:pPr>
      <w:r>
        <w:rPr>
          <w:rFonts w:ascii="Times New Roman" w:eastAsia="Times New Roman" w:hAnsi="Times New Roman"/>
          <w:sz w:val="22"/>
        </w:rPr>
        <w:t>Writ Jurisdiction under Article 32 and Article 226: Habeas Corpus-Mandamus-Certiorari-Prohibition and Quo Warranto; Judicial Control of Administrative Actions: Constitutional Remedies and other statutory remedies, Rule related to Locus Standi, Doctrine of Ultra Vires, Doctrine of Res Judicata, Public Interest Litigation, Public Undertakings.</w:t>
      </w: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55"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Case:Transport Corporation Vs DTC Mazdoor Congress AIR 1991 SC 101</w:t>
      </w: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55"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UNIT-IV</w:t>
      </w:r>
    </w:p>
    <w:p w:rsidR="002B25CA" w:rsidRDefault="002B25CA" w:rsidP="002B25CA">
      <w:pPr>
        <w:spacing w:line="210" w:lineRule="exact"/>
        <w:rPr>
          <w:rFonts w:ascii="Times New Roman" w:eastAsia="Times New Roman" w:hAnsi="Times New Roman"/>
        </w:rPr>
      </w:pPr>
    </w:p>
    <w:p w:rsidR="002B25CA" w:rsidRDefault="002B25CA" w:rsidP="002B25CA">
      <w:pPr>
        <w:spacing w:line="236" w:lineRule="auto"/>
        <w:jc w:val="both"/>
        <w:rPr>
          <w:rFonts w:ascii="Times New Roman" w:eastAsia="Times New Roman" w:hAnsi="Times New Roman"/>
          <w:sz w:val="22"/>
        </w:rPr>
      </w:pPr>
      <w:r>
        <w:rPr>
          <w:rFonts w:ascii="Times New Roman" w:eastAsia="Times New Roman" w:hAnsi="Times New Roman"/>
          <w:sz w:val="22"/>
        </w:rPr>
        <w:t>Privileges and Immunities of the Administration, Tortious Liability of State and Public Authority, Contractual Liability of the State: Doctrine of Promissory Estoppel, Institution of Ombudsman: Lokayukt -Lokpal, Central Vigilance Commission.</w:t>
      </w: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56"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u w:val="single"/>
        </w:rPr>
      </w:pPr>
      <w:r>
        <w:rPr>
          <w:rFonts w:ascii="Times New Roman" w:eastAsia="Times New Roman" w:hAnsi="Times New Roman"/>
          <w:sz w:val="22"/>
        </w:rPr>
        <w:t>LEADING CASES:</w:t>
      </w:r>
      <w:r>
        <w:rPr>
          <w:rFonts w:ascii="Times New Roman" w:eastAsia="Times New Roman" w:hAnsi="Times New Roman"/>
          <w:sz w:val="22"/>
          <w:u w:val="single"/>
        </w:rPr>
        <w:t>Ramakrishna Hegde Vs State AIR 1993 KNT-54</w:t>
      </w:r>
    </w:p>
    <w:p w:rsidR="002B25CA" w:rsidRDefault="002B25CA" w:rsidP="002B25CA">
      <w:pPr>
        <w:spacing w:line="200" w:lineRule="exact"/>
        <w:rPr>
          <w:rFonts w:ascii="Times New Roman" w:eastAsia="Times New Roman" w:hAnsi="Times New Roman"/>
        </w:rPr>
      </w:pPr>
    </w:p>
    <w:p w:rsidR="002B25CA" w:rsidRDefault="002B25CA" w:rsidP="002B25CA">
      <w:pPr>
        <w:spacing w:line="200" w:lineRule="exact"/>
        <w:rPr>
          <w:rFonts w:ascii="Times New Roman" w:eastAsia="Times New Roman" w:hAnsi="Times New Roman"/>
        </w:rPr>
      </w:pPr>
    </w:p>
    <w:p w:rsidR="002B25CA" w:rsidRDefault="002B25CA" w:rsidP="002B25CA">
      <w:pPr>
        <w:spacing w:line="252" w:lineRule="exact"/>
        <w:rPr>
          <w:rFonts w:ascii="Times New Roman" w:eastAsia="Times New Roman" w:hAnsi="Times New Roman"/>
        </w:rPr>
      </w:pPr>
    </w:p>
    <w:p w:rsidR="00857A84" w:rsidRPr="00857A84" w:rsidRDefault="00857A84" w:rsidP="00857A84">
      <w:pPr>
        <w:jc w:val="both"/>
        <w:rPr>
          <w:rFonts w:ascii="Times New Roman" w:hAnsi="Times New Roman" w:cs="Times New Roman"/>
          <w:b/>
          <w:sz w:val="22"/>
          <w:szCs w:val="22"/>
        </w:rPr>
      </w:pPr>
      <w:r w:rsidRPr="00857A84">
        <w:rPr>
          <w:rFonts w:ascii="Times New Roman" w:hAnsi="Times New Roman" w:cs="Times New Roman"/>
          <w:b/>
          <w:sz w:val="22"/>
          <w:szCs w:val="22"/>
        </w:rPr>
        <w:t>BOOKS RECOMMENDED</w:t>
      </w:r>
    </w:p>
    <w:p w:rsidR="00857A84" w:rsidRPr="00857A84" w:rsidRDefault="00857A84" w:rsidP="00857A84">
      <w:pPr>
        <w:jc w:val="both"/>
        <w:rPr>
          <w:rFonts w:ascii="Times New Roman" w:hAnsi="Times New Roman" w:cs="Times New Roman"/>
          <w:sz w:val="22"/>
          <w:szCs w:val="22"/>
        </w:rPr>
      </w:pPr>
    </w:p>
    <w:p w:rsidR="00857A84" w:rsidRPr="00857A84" w:rsidRDefault="00857A84" w:rsidP="00722007">
      <w:pPr>
        <w:pStyle w:val="ListParagraph"/>
        <w:numPr>
          <w:ilvl w:val="0"/>
          <w:numId w:val="88"/>
        </w:numPr>
        <w:rPr>
          <w:sz w:val="22"/>
          <w:szCs w:val="22"/>
        </w:rPr>
      </w:pPr>
      <w:r w:rsidRPr="00857A84">
        <w:rPr>
          <w:sz w:val="22"/>
          <w:szCs w:val="22"/>
        </w:rPr>
        <w:t xml:space="preserve">M.P. Jain. </w:t>
      </w:r>
      <w:r w:rsidRPr="00857A84">
        <w:rPr>
          <w:i/>
          <w:sz w:val="22"/>
          <w:szCs w:val="22"/>
        </w:rPr>
        <w:t>Principles of Administrative Law</w:t>
      </w:r>
      <w:r w:rsidRPr="00857A84">
        <w:rPr>
          <w:sz w:val="22"/>
          <w:szCs w:val="22"/>
        </w:rPr>
        <w:t xml:space="preserve"> (Lexis Nexis, 6</w:t>
      </w:r>
      <w:r w:rsidRPr="00857A84">
        <w:rPr>
          <w:sz w:val="22"/>
          <w:szCs w:val="22"/>
          <w:vertAlign w:val="superscript"/>
        </w:rPr>
        <w:t>th</w:t>
      </w:r>
      <w:r w:rsidRPr="00857A84">
        <w:rPr>
          <w:sz w:val="22"/>
          <w:szCs w:val="22"/>
        </w:rPr>
        <w:t xml:space="preserve"> Ed.)</w:t>
      </w:r>
    </w:p>
    <w:p w:rsidR="00857A84" w:rsidRPr="00857A84" w:rsidRDefault="00857A84" w:rsidP="00722007">
      <w:pPr>
        <w:pStyle w:val="ListParagraph"/>
        <w:numPr>
          <w:ilvl w:val="0"/>
          <w:numId w:val="88"/>
        </w:numPr>
        <w:rPr>
          <w:sz w:val="22"/>
          <w:szCs w:val="22"/>
        </w:rPr>
      </w:pPr>
      <w:r w:rsidRPr="00857A84">
        <w:rPr>
          <w:sz w:val="22"/>
          <w:szCs w:val="22"/>
        </w:rPr>
        <w:t xml:space="preserve">I.P. Massey. </w:t>
      </w:r>
      <w:r w:rsidRPr="00857A84">
        <w:rPr>
          <w:i/>
          <w:sz w:val="22"/>
          <w:szCs w:val="22"/>
        </w:rPr>
        <w:t>Administrative Law,</w:t>
      </w:r>
      <w:r w:rsidRPr="00857A84">
        <w:rPr>
          <w:sz w:val="22"/>
          <w:szCs w:val="22"/>
        </w:rPr>
        <w:t xml:space="preserve"> (Eastern Book Company, 9</w:t>
      </w:r>
      <w:r w:rsidRPr="00857A84">
        <w:rPr>
          <w:sz w:val="22"/>
          <w:szCs w:val="22"/>
          <w:vertAlign w:val="superscript"/>
        </w:rPr>
        <w:t>th</w:t>
      </w:r>
      <w:r w:rsidRPr="00857A84">
        <w:rPr>
          <w:sz w:val="22"/>
          <w:szCs w:val="22"/>
        </w:rPr>
        <w:t xml:space="preserve"> Ed., 2017)</w:t>
      </w:r>
    </w:p>
    <w:p w:rsidR="00857A84" w:rsidRPr="00857A84" w:rsidRDefault="00857A84" w:rsidP="00722007">
      <w:pPr>
        <w:pStyle w:val="ListParagraph"/>
        <w:numPr>
          <w:ilvl w:val="0"/>
          <w:numId w:val="88"/>
        </w:numPr>
        <w:rPr>
          <w:sz w:val="22"/>
          <w:szCs w:val="22"/>
        </w:rPr>
      </w:pPr>
      <w:r w:rsidRPr="00857A84">
        <w:rPr>
          <w:sz w:val="22"/>
          <w:szCs w:val="22"/>
        </w:rPr>
        <w:t xml:space="preserve">C.K. Takwani. </w:t>
      </w:r>
      <w:r w:rsidRPr="00857A84">
        <w:rPr>
          <w:i/>
          <w:sz w:val="22"/>
          <w:szCs w:val="22"/>
        </w:rPr>
        <w:t>Lectures on Administrative Law,</w:t>
      </w:r>
      <w:r w:rsidRPr="00857A84">
        <w:rPr>
          <w:sz w:val="22"/>
          <w:szCs w:val="22"/>
        </w:rPr>
        <w:t xml:space="preserve"> (Eastern Book Company, 6</w:t>
      </w:r>
      <w:r w:rsidRPr="00857A84">
        <w:rPr>
          <w:sz w:val="22"/>
          <w:szCs w:val="22"/>
          <w:vertAlign w:val="superscript"/>
        </w:rPr>
        <w:t>th</w:t>
      </w:r>
      <w:r w:rsidRPr="00857A84">
        <w:rPr>
          <w:sz w:val="22"/>
          <w:szCs w:val="22"/>
        </w:rPr>
        <w:t xml:space="preserve"> Edition, 2017)</w:t>
      </w:r>
    </w:p>
    <w:p w:rsidR="00857A84" w:rsidRPr="00857A84" w:rsidRDefault="00857A84" w:rsidP="00722007">
      <w:pPr>
        <w:pStyle w:val="ListParagraph"/>
        <w:numPr>
          <w:ilvl w:val="0"/>
          <w:numId w:val="88"/>
        </w:numPr>
        <w:rPr>
          <w:sz w:val="22"/>
          <w:szCs w:val="22"/>
        </w:rPr>
      </w:pPr>
      <w:r w:rsidRPr="00857A84">
        <w:rPr>
          <w:sz w:val="22"/>
          <w:szCs w:val="22"/>
        </w:rPr>
        <w:t xml:space="preserve">U.P.D Kesari. </w:t>
      </w:r>
      <w:r w:rsidRPr="00857A84">
        <w:rPr>
          <w:i/>
          <w:sz w:val="22"/>
          <w:szCs w:val="22"/>
        </w:rPr>
        <w:t>Administrative Law</w:t>
      </w:r>
      <w:r w:rsidRPr="00857A84">
        <w:rPr>
          <w:sz w:val="22"/>
          <w:szCs w:val="22"/>
        </w:rPr>
        <w:t>, (Central Law Publication 21</w:t>
      </w:r>
      <w:r w:rsidRPr="00857A84">
        <w:rPr>
          <w:sz w:val="22"/>
          <w:szCs w:val="22"/>
          <w:vertAlign w:val="superscript"/>
        </w:rPr>
        <w:t>st</w:t>
      </w:r>
      <w:r w:rsidRPr="00857A84">
        <w:rPr>
          <w:sz w:val="22"/>
          <w:szCs w:val="22"/>
        </w:rPr>
        <w:t xml:space="preserve"> Ed. 2016)</w:t>
      </w:r>
    </w:p>
    <w:p w:rsidR="00857A84" w:rsidRPr="00857A84" w:rsidRDefault="00857A84" w:rsidP="00722007">
      <w:pPr>
        <w:pStyle w:val="ListParagraph"/>
        <w:numPr>
          <w:ilvl w:val="0"/>
          <w:numId w:val="88"/>
        </w:numPr>
        <w:rPr>
          <w:sz w:val="22"/>
          <w:szCs w:val="22"/>
        </w:rPr>
      </w:pPr>
      <w:r w:rsidRPr="00857A84">
        <w:rPr>
          <w:sz w:val="22"/>
          <w:szCs w:val="22"/>
        </w:rPr>
        <w:t xml:space="preserve">H.W.R  Wade. </w:t>
      </w:r>
      <w:r w:rsidRPr="00857A84">
        <w:rPr>
          <w:i/>
          <w:sz w:val="22"/>
          <w:szCs w:val="22"/>
        </w:rPr>
        <w:t>Administrative Law</w:t>
      </w:r>
      <w:r w:rsidRPr="00857A84">
        <w:rPr>
          <w:sz w:val="22"/>
          <w:szCs w:val="22"/>
        </w:rPr>
        <w:t>, (Oxford, 11</w:t>
      </w:r>
      <w:r w:rsidRPr="00857A84">
        <w:rPr>
          <w:sz w:val="22"/>
          <w:szCs w:val="22"/>
          <w:vertAlign w:val="superscript"/>
        </w:rPr>
        <w:t>th</w:t>
      </w:r>
      <w:r w:rsidRPr="00857A84">
        <w:rPr>
          <w:sz w:val="22"/>
          <w:szCs w:val="22"/>
        </w:rPr>
        <w:t xml:space="preserve"> Ed., 2014)</w:t>
      </w:r>
    </w:p>
    <w:p w:rsidR="00857A84" w:rsidRPr="00857A84" w:rsidRDefault="00857A84" w:rsidP="00857A84">
      <w:pPr>
        <w:tabs>
          <w:tab w:val="left" w:pos="3495"/>
        </w:tabs>
        <w:jc w:val="both"/>
        <w:rPr>
          <w:rFonts w:ascii="Times New Roman" w:hAnsi="Times New Roman" w:cs="Times New Roman"/>
          <w:sz w:val="22"/>
          <w:szCs w:val="22"/>
        </w:rPr>
      </w:pPr>
      <w:r w:rsidRPr="00857A84">
        <w:rPr>
          <w:rFonts w:ascii="Times New Roman" w:hAnsi="Times New Roman" w:cs="Times New Roman"/>
          <w:sz w:val="22"/>
          <w:szCs w:val="22"/>
        </w:rPr>
        <w:tab/>
      </w:r>
    </w:p>
    <w:p w:rsidR="00857A84" w:rsidRPr="00857A84" w:rsidRDefault="00857A84" w:rsidP="00857A84">
      <w:pPr>
        <w:jc w:val="both"/>
        <w:rPr>
          <w:rFonts w:ascii="Times New Roman" w:hAnsi="Times New Roman" w:cs="Times New Roman"/>
          <w:sz w:val="22"/>
          <w:szCs w:val="22"/>
        </w:rPr>
      </w:pPr>
      <w:r w:rsidRPr="00857A84">
        <w:rPr>
          <w:rFonts w:ascii="Times New Roman" w:hAnsi="Times New Roman" w:cs="Times New Roman"/>
          <w:b/>
          <w:sz w:val="22"/>
          <w:szCs w:val="22"/>
        </w:rPr>
        <w:t>*Students are advised to study latest edition of the books and case laws.</w:t>
      </w:r>
    </w:p>
    <w:p w:rsidR="00857A84" w:rsidRPr="0075354C" w:rsidRDefault="00857A84" w:rsidP="00857A84">
      <w:pPr>
        <w:spacing w:line="276" w:lineRule="auto"/>
        <w:jc w:val="both"/>
      </w:pPr>
      <w:r w:rsidRPr="0075354C">
        <w:br w:type="page"/>
      </w:r>
    </w:p>
    <w:p w:rsidR="002B25CA" w:rsidRDefault="002B25CA" w:rsidP="002B25CA">
      <w:pPr>
        <w:rPr>
          <w:rFonts w:ascii="Times New Roman" w:eastAsia="Times New Roman" w:hAnsi="Times New Roman"/>
          <w:sz w:val="1"/>
        </w:rPr>
        <w:sectPr w:rsidR="002B25CA">
          <w:pgSz w:w="12240" w:h="15840"/>
          <w:pgMar w:top="443" w:right="1440" w:bottom="1440" w:left="1440" w:header="0" w:footer="0" w:gutter="0"/>
          <w:cols w:space="0" w:equalWidth="0">
            <w:col w:w="9360"/>
          </w:cols>
          <w:docGrid w:linePitch="360"/>
        </w:sectPr>
      </w:pPr>
    </w:p>
    <w:p w:rsidR="002B25CA" w:rsidRDefault="002B25CA" w:rsidP="002B25CA">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383F44">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383F44">
        <w:rPr>
          <w:rFonts w:ascii="Times New Roman" w:eastAsia="Times New Roman" w:hAnsi="Times New Roman"/>
          <w:sz w:val="28"/>
        </w:rPr>
        <w:t xml:space="preserve">SIXTH </w:t>
      </w:r>
      <w:r>
        <w:rPr>
          <w:rFonts w:ascii="Times New Roman" w:eastAsia="Times New Roman" w:hAnsi="Times New Roman"/>
          <w:sz w:val="28"/>
        </w:rPr>
        <w:t xml:space="preserve">SEMESTER </w:t>
      </w:r>
    </w:p>
    <w:p w:rsidR="002B25CA" w:rsidRDefault="002B25CA" w:rsidP="002B25CA">
      <w:pPr>
        <w:spacing w:line="16" w:lineRule="exact"/>
        <w:rPr>
          <w:rFonts w:ascii="Times New Roman" w:eastAsia="Times New Roman" w:hAnsi="Times New Roman"/>
        </w:rPr>
      </w:pPr>
    </w:p>
    <w:p w:rsidR="002B25CA" w:rsidRPr="00383F44" w:rsidRDefault="002B25CA" w:rsidP="00383F44">
      <w:pPr>
        <w:spacing w:line="0" w:lineRule="atLeast"/>
        <w:jc w:val="center"/>
        <w:rPr>
          <w:rFonts w:ascii="Times New Roman" w:eastAsia="Times New Roman" w:hAnsi="Times New Roman"/>
          <w:sz w:val="28"/>
        </w:rPr>
      </w:pPr>
      <w:r w:rsidRPr="00383F44">
        <w:rPr>
          <w:rFonts w:ascii="Times New Roman" w:eastAsia="Times New Roman" w:hAnsi="Times New Roman"/>
          <w:sz w:val="28"/>
        </w:rPr>
        <w:t>Competition Law CODE NO.</w:t>
      </w:r>
      <w:r w:rsidR="00383F44">
        <w:rPr>
          <w:rFonts w:ascii="Times New Roman" w:eastAsia="Times New Roman" w:hAnsi="Times New Roman"/>
          <w:sz w:val="28"/>
        </w:rPr>
        <w:t>1554</w:t>
      </w:r>
    </w:p>
    <w:p w:rsidR="002B25CA" w:rsidRDefault="002B25CA" w:rsidP="002B25CA">
      <w:pPr>
        <w:spacing w:line="0" w:lineRule="atLeast"/>
        <w:ind w:left="3880"/>
        <w:rPr>
          <w:rFonts w:ascii="Times New Roman" w:eastAsia="Times New Roman" w:hAnsi="Times New Roman"/>
          <w:sz w:val="22"/>
        </w:rPr>
      </w:pPr>
      <w:r>
        <w:rPr>
          <w:rFonts w:ascii="Times New Roman" w:eastAsia="Times New Roman" w:hAnsi="Times New Roman"/>
          <w:sz w:val="22"/>
        </w:rPr>
        <w:t>Paper Fourth</w:t>
      </w:r>
    </w:p>
    <w:p w:rsidR="00971248" w:rsidRPr="00971248" w:rsidRDefault="00971248" w:rsidP="00971248">
      <w:pPr>
        <w:jc w:val="center"/>
        <w:rPr>
          <w:rFonts w:ascii="Times New Roman" w:hAnsi="Times New Roman" w:cs="Times New Roman"/>
          <w:b/>
          <w:sz w:val="24"/>
          <w:szCs w:val="24"/>
        </w:rPr>
      </w:pPr>
      <w:r w:rsidRPr="00971248">
        <w:rPr>
          <w:rFonts w:ascii="Times New Roman" w:hAnsi="Times New Roman" w:cs="Times New Roman"/>
          <w:b/>
          <w:sz w:val="24"/>
          <w:szCs w:val="24"/>
        </w:rPr>
        <w:t>Course Outcomes</w:t>
      </w:r>
    </w:p>
    <w:p w:rsidR="00971248" w:rsidRPr="00971248" w:rsidRDefault="00971248" w:rsidP="00971248">
      <w:pPr>
        <w:jc w:val="both"/>
        <w:rPr>
          <w:rFonts w:ascii="Times New Roman" w:hAnsi="Times New Roman" w:cs="Times New Roman"/>
          <w:b/>
          <w:sz w:val="24"/>
          <w:szCs w:val="24"/>
        </w:rPr>
      </w:pPr>
      <w:r w:rsidRPr="00971248">
        <w:rPr>
          <w:rFonts w:ascii="Times New Roman" w:hAnsi="Times New Roman" w:cs="Times New Roman"/>
          <w:b/>
          <w:sz w:val="24"/>
          <w:szCs w:val="24"/>
        </w:rPr>
        <w:t>Learning Objectives:</w:t>
      </w:r>
    </w:p>
    <w:p w:rsidR="00971248" w:rsidRPr="00971248" w:rsidRDefault="00971248" w:rsidP="005A2C44">
      <w:pPr>
        <w:pStyle w:val="ListParagraph"/>
        <w:numPr>
          <w:ilvl w:val="0"/>
          <w:numId w:val="162"/>
        </w:numPr>
        <w:jc w:val="both"/>
        <w:rPr>
          <w:b/>
        </w:rPr>
      </w:pPr>
      <w:r w:rsidRPr="00971248">
        <w:t xml:space="preserve">The key objectives of competition law are welfare, efficiency, and free and fair competition. There are distributive dimensions in competition law that are related to different notions of welfare. </w:t>
      </w:r>
    </w:p>
    <w:p w:rsidR="00971248" w:rsidRPr="00971248" w:rsidRDefault="00971248" w:rsidP="005A2C44">
      <w:pPr>
        <w:pStyle w:val="ListParagraph"/>
        <w:numPr>
          <w:ilvl w:val="0"/>
          <w:numId w:val="162"/>
        </w:numPr>
        <w:jc w:val="both"/>
        <w:rPr>
          <w:b/>
        </w:rPr>
      </w:pPr>
      <w:r w:rsidRPr="00971248">
        <w:rPr>
          <w:lang w:val="en-GB"/>
        </w:rPr>
        <w:t>The important function of competition law is to prevent private restrictive business practices and public policies that may unnecessarily impede the redeployment of scarce resources from lower- to higher valued uses.</w:t>
      </w:r>
    </w:p>
    <w:p w:rsidR="00971248" w:rsidRPr="00971248" w:rsidRDefault="00971248" w:rsidP="00971248">
      <w:pPr>
        <w:jc w:val="both"/>
        <w:rPr>
          <w:rFonts w:ascii="Times New Roman" w:hAnsi="Times New Roman" w:cs="Times New Roman"/>
          <w:b/>
          <w:sz w:val="24"/>
          <w:szCs w:val="24"/>
        </w:rPr>
      </w:pPr>
      <w:r w:rsidRPr="00971248">
        <w:rPr>
          <w:rFonts w:ascii="Times New Roman" w:hAnsi="Times New Roman" w:cs="Times New Roman"/>
          <w:b/>
          <w:sz w:val="24"/>
          <w:szCs w:val="24"/>
        </w:rPr>
        <w:t>Learning Outcomes:</w:t>
      </w:r>
    </w:p>
    <w:p w:rsidR="00971248" w:rsidRPr="00971248" w:rsidRDefault="00971248" w:rsidP="005A2C44">
      <w:pPr>
        <w:pStyle w:val="ListParagraph"/>
        <w:numPr>
          <w:ilvl w:val="0"/>
          <w:numId w:val="130"/>
        </w:numPr>
        <w:jc w:val="both"/>
      </w:pPr>
      <w:r w:rsidRPr="00971248">
        <w:t>The students will demonstrate the understanding of effect of unfair competition, dominant position and its effect on society.</w:t>
      </w:r>
    </w:p>
    <w:p w:rsidR="00971248" w:rsidRPr="00971248" w:rsidRDefault="00971248" w:rsidP="005A2C44">
      <w:pPr>
        <w:pStyle w:val="ListParagraph"/>
        <w:numPr>
          <w:ilvl w:val="0"/>
          <w:numId w:val="130"/>
        </w:numPr>
        <w:jc w:val="both"/>
        <w:rPr>
          <w:i/>
        </w:rPr>
      </w:pPr>
      <w:r w:rsidRPr="00971248">
        <w:t>The students will acquire the knowledge about the regulatory framework of competition law to present private restrictive business practices and public policies.</w:t>
      </w:r>
    </w:p>
    <w:p w:rsidR="00971248" w:rsidRPr="00971248" w:rsidRDefault="00971248" w:rsidP="00971248">
      <w:pPr>
        <w:jc w:val="both"/>
        <w:rPr>
          <w:rFonts w:ascii="Times New Roman" w:hAnsi="Times New Roman" w:cs="Times New Roman"/>
          <w:b/>
          <w:sz w:val="24"/>
          <w:szCs w:val="24"/>
        </w:rPr>
      </w:pPr>
    </w:p>
    <w:p w:rsidR="00971248" w:rsidRPr="00971248" w:rsidRDefault="00971248" w:rsidP="00971248">
      <w:pPr>
        <w:jc w:val="both"/>
        <w:rPr>
          <w:rFonts w:ascii="Times New Roman" w:hAnsi="Times New Roman" w:cs="Times New Roman"/>
          <w:b/>
          <w:sz w:val="24"/>
          <w:szCs w:val="24"/>
        </w:rPr>
      </w:pPr>
    </w:p>
    <w:p w:rsidR="00971248" w:rsidRPr="00971248" w:rsidRDefault="00971248" w:rsidP="00971248">
      <w:pPr>
        <w:jc w:val="right"/>
        <w:rPr>
          <w:rFonts w:ascii="Times New Roman" w:hAnsi="Times New Roman" w:cs="Times New Roman"/>
          <w:sz w:val="24"/>
          <w:szCs w:val="24"/>
        </w:rPr>
      </w:pP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t>MM: 80 Marks</w:t>
      </w:r>
    </w:p>
    <w:p w:rsidR="00971248" w:rsidRPr="00971248" w:rsidRDefault="00971248" w:rsidP="00971248">
      <w:pPr>
        <w:jc w:val="right"/>
        <w:rPr>
          <w:rFonts w:ascii="Times New Roman" w:hAnsi="Times New Roman" w:cs="Times New Roman"/>
          <w:sz w:val="24"/>
          <w:szCs w:val="24"/>
        </w:rPr>
      </w:pP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r>
      <w:r w:rsidRPr="00971248">
        <w:rPr>
          <w:rFonts w:ascii="Times New Roman" w:hAnsi="Times New Roman" w:cs="Times New Roman"/>
          <w:sz w:val="24"/>
          <w:szCs w:val="24"/>
        </w:rPr>
        <w:tab/>
        <w:t>Time: 3 Hours</w:t>
      </w:r>
    </w:p>
    <w:p w:rsidR="002B25CA" w:rsidRDefault="002B25CA" w:rsidP="002B25CA">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2B25CA" w:rsidRDefault="002B25CA" w:rsidP="002B25CA">
      <w:pPr>
        <w:spacing w:line="213" w:lineRule="exact"/>
        <w:rPr>
          <w:rFonts w:ascii="Times New Roman" w:eastAsia="Times New Roman" w:hAnsi="Times New Roman"/>
        </w:rPr>
      </w:pPr>
    </w:p>
    <w:p w:rsidR="002B25CA" w:rsidRPr="00857A84" w:rsidRDefault="002B25CA" w:rsidP="00857A84">
      <w:pPr>
        <w:spacing w:line="238" w:lineRule="auto"/>
        <w:ind w:left="360"/>
        <w:jc w:val="both"/>
        <w:rPr>
          <w:rFonts w:ascii="Times New Roman" w:eastAsia="Times New Roman" w:hAnsi="Times New Roman" w:cs="Times New Roman"/>
          <w:sz w:val="22"/>
          <w:szCs w:val="22"/>
        </w:rPr>
      </w:pPr>
      <w:r>
        <w:rPr>
          <w:rFonts w:ascii="Times New Roman" w:eastAsia="Times New Roman" w:hAnsi="Times New Roman"/>
          <w:sz w:val="22"/>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w:t>
      </w:r>
      <w:r w:rsidRPr="00857A84">
        <w:rPr>
          <w:rFonts w:ascii="Times New Roman" w:eastAsia="Times New Roman" w:hAnsi="Times New Roman" w:cs="Times New Roman"/>
          <w:sz w:val="22"/>
          <w:szCs w:val="22"/>
        </w:rPr>
        <w:t>problem forms based on case law.</w:t>
      </w:r>
    </w:p>
    <w:p w:rsidR="002B25CA" w:rsidRDefault="002B25CA" w:rsidP="002B25CA">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2B25CA" w:rsidRDefault="002B25CA" w:rsidP="002B25CA">
      <w:pPr>
        <w:spacing w:line="212" w:lineRule="exact"/>
        <w:rPr>
          <w:rFonts w:ascii="Times New Roman" w:eastAsia="Times New Roman" w:hAnsi="Times New Roman"/>
        </w:rPr>
      </w:pPr>
    </w:p>
    <w:p w:rsidR="002B25CA" w:rsidRDefault="002B25CA" w:rsidP="002B25CA">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2B25CA" w:rsidRDefault="002B25CA" w:rsidP="002B25CA">
      <w:pPr>
        <w:spacing w:line="203"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UNIT-I: COMPETITION ACT 2002</w:t>
      </w:r>
    </w:p>
    <w:p w:rsidR="002B25CA" w:rsidRDefault="002B25CA" w:rsidP="002B25CA">
      <w:pPr>
        <w:spacing w:line="198"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Background, Prohibitions, Competition Commission of India, Competition Advocacy</w:t>
      </w:r>
    </w:p>
    <w:p w:rsidR="002B25CA" w:rsidRDefault="002B25CA" w:rsidP="002B25CA">
      <w:pPr>
        <w:spacing w:line="201"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UNIT-II: CORPORATE FINANCE &amp; REGULATORY FRAMEWORK</w:t>
      </w:r>
    </w:p>
    <w:p w:rsidR="002B25CA" w:rsidRDefault="002B25CA" w:rsidP="002B25CA">
      <w:pPr>
        <w:spacing w:line="212" w:lineRule="exact"/>
        <w:rPr>
          <w:rFonts w:ascii="Times New Roman" w:eastAsia="Times New Roman" w:hAnsi="Times New Roman"/>
        </w:rPr>
      </w:pPr>
    </w:p>
    <w:p w:rsidR="002B25CA" w:rsidRDefault="002B25CA" w:rsidP="002B25CA">
      <w:pPr>
        <w:spacing w:line="234" w:lineRule="auto"/>
        <w:rPr>
          <w:rFonts w:ascii="Times New Roman" w:eastAsia="Times New Roman" w:hAnsi="Times New Roman"/>
          <w:sz w:val="22"/>
        </w:rPr>
      </w:pPr>
      <w:r>
        <w:rPr>
          <w:rFonts w:ascii="Times New Roman" w:eastAsia="Times New Roman" w:hAnsi="Times New Roman"/>
          <w:sz w:val="22"/>
        </w:rPr>
        <w:t>SEBI Act, 1992, The Securitisation &amp; Reconstruction of Financial Assets &amp; Enforcement of Security Interest Act, 2002</w:t>
      </w:r>
    </w:p>
    <w:p w:rsidR="002B25CA" w:rsidRDefault="002B25CA" w:rsidP="002B25CA">
      <w:pPr>
        <w:spacing w:line="212" w:lineRule="exact"/>
        <w:rPr>
          <w:rFonts w:ascii="Times New Roman" w:eastAsia="Times New Roman" w:hAnsi="Times New Roman"/>
        </w:rPr>
      </w:pPr>
    </w:p>
    <w:p w:rsidR="002B25CA" w:rsidRDefault="002B25CA" w:rsidP="002B25CA">
      <w:pPr>
        <w:spacing w:line="235" w:lineRule="auto"/>
        <w:rPr>
          <w:rFonts w:ascii="Times New Roman" w:eastAsia="Times New Roman" w:hAnsi="Times New Roman"/>
          <w:sz w:val="22"/>
        </w:rPr>
      </w:pPr>
      <w:r>
        <w:rPr>
          <w:rFonts w:ascii="Times New Roman" w:eastAsia="Times New Roman" w:hAnsi="Times New Roman"/>
          <w:sz w:val="22"/>
        </w:rPr>
        <w:t>UNIT-III: REGULATORY FRAMEWORK FOR FOREIGN TRADE, MULTINATIONAL COMPANIES</w:t>
      </w:r>
    </w:p>
    <w:p w:rsidR="002B25CA" w:rsidRDefault="002B25CA" w:rsidP="002B25CA">
      <w:pPr>
        <w:spacing w:line="199"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Foreign Trade (Development Regulation) act, 1992, Security Contracts (Regulation) Act, 1956</w:t>
      </w:r>
    </w:p>
    <w:p w:rsidR="002B25CA" w:rsidRDefault="002B25CA" w:rsidP="002B25CA">
      <w:pPr>
        <w:spacing w:line="200" w:lineRule="exact"/>
        <w:rPr>
          <w:rFonts w:ascii="Times New Roman" w:eastAsia="Times New Roman" w:hAnsi="Times New Roman"/>
        </w:rPr>
      </w:pPr>
    </w:p>
    <w:p w:rsidR="002B25CA" w:rsidRDefault="002B25CA" w:rsidP="002B25CA">
      <w:pPr>
        <w:spacing w:line="484" w:lineRule="auto"/>
        <w:ind w:right="3500"/>
        <w:rPr>
          <w:rFonts w:ascii="Times New Roman" w:eastAsia="Times New Roman" w:hAnsi="Times New Roman"/>
          <w:sz w:val="22"/>
        </w:rPr>
      </w:pPr>
      <w:r>
        <w:rPr>
          <w:rFonts w:ascii="Times New Roman" w:eastAsia="Times New Roman" w:hAnsi="Times New Roman"/>
          <w:sz w:val="22"/>
        </w:rPr>
        <w:t>UNIT-IV: FOREIGN EXCHANGE MANAGEMENT ACT, 1999 Background, Policies, Authorities Depositories Act 1996,</w:t>
      </w:r>
    </w:p>
    <w:p w:rsidR="00971248" w:rsidRDefault="00971248">
      <w:pPr>
        <w:spacing w:line="0" w:lineRule="atLeast"/>
        <w:rPr>
          <w:rFonts w:ascii="Times New Roman" w:hAnsi="Times New Roman" w:cs="Times New Roman"/>
          <w:b/>
          <w:sz w:val="22"/>
          <w:szCs w:val="22"/>
        </w:rPr>
      </w:pPr>
      <w:r>
        <w:rPr>
          <w:rFonts w:ascii="Times New Roman" w:hAnsi="Times New Roman" w:cs="Times New Roman"/>
          <w:b/>
          <w:sz w:val="22"/>
          <w:szCs w:val="22"/>
        </w:rPr>
        <w:br w:type="page"/>
      </w:r>
    </w:p>
    <w:p w:rsidR="00857A84" w:rsidRPr="00857A84" w:rsidRDefault="00857A84" w:rsidP="00857A84">
      <w:pPr>
        <w:jc w:val="both"/>
        <w:rPr>
          <w:rFonts w:ascii="Times New Roman" w:hAnsi="Times New Roman" w:cs="Times New Roman"/>
          <w:b/>
          <w:sz w:val="22"/>
          <w:szCs w:val="22"/>
        </w:rPr>
      </w:pPr>
      <w:r w:rsidRPr="00857A84">
        <w:rPr>
          <w:rFonts w:ascii="Times New Roman" w:hAnsi="Times New Roman" w:cs="Times New Roman"/>
          <w:b/>
          <w:sz w:val="22"/>
          <w:szCs w:val="22"/>
        </w:rPr>
        <w:lastRenderedPageBreak/>
        <w:t>BOOKS RECOMMENDED</w:t>
      </w:r>
    </w:p>
    <w:p w:rsidR="00857A84" w:rsidRPr="00857A84" w:rsidRDefault="00857A84" w:rsidP="00722007">
      <w:pPr>
        <w:pStyle w:val="ListParagraph"/>
        <w:numPr>
          <w:ilvl w:val="0"/>
          <w:numId w:val="89"/>
        </w:numPr>
        <w:jc w:val="both"/>
        <w:rPr>
          <w:sz w:val="22"/>
          <w:szCs w:val="22"/>
        </w:rPr>
      </w:pPr>
      <w:r w:rsidRPr="00857A84">
        <w:rPr>
          <w:sz w:val="22"/>
          <w:szCs w:val="22"/>
        </w:rPr>
        <w:t xml:space="preserve">Pardeep S. Mehta, </w:t>
      </w:r>
      <w:r w:rsidRPr="00857A84">
        <w:rPr>
          <w:i/>
          <w:sz w:val="22"/>
          <w:szCs w:val="22"/>
        </w:rPr>
        <w:t>Competition and Regulation in India,</w:t>
      </w:r>
      <w:r w:rsidRPr="00857A84">
        <w:rPr>
          <w:sz w:val="22"/>
          <w:szCs w:val="22"/>
        </w:rPr>
        <w:t xml:space="preserve"> (CUTS International, 2011)</w:t>
      </w:r>
    </w:p>
    <w:p w:rsidR="00857A84" w:rsidRPr="00857A84" w:rsidRDefault="00857A84" w:rsidP="00722007">
      <w:pPr>
        <w:pStyle w:val="ListParagraph"/>
        <w:numPr>
          <w:ilvl w:val="0"/>
          <w:numId w:val="89"/>
        </w:numPr>
        <w:jc w:val="both"/>
        <w:rPr>
          <w:sz w:val="22"/>
          <w:szCs w:val="22"/>
        </w:rPr>
      </w:pPr>
      <w:r w:rsidRPr="00857A84">
        <w:rPr>
          <w:sz w:val="22"/>
          <w:szCs w:val="22"/>
        </w:rPr>
        <w:t xml:space="preserve">Richard Whish &amp; David Balley, </w:t>
      </w:r>
      <w:r w:rsidRPr="00857A84">
        <w:rPr>
          <w:i/>
          <w:sz w:val="22"/>
          <w:szCs w:val="22"/>
        </w:rPr>
        <w:t>Competition Law,</w:t>
      </w:r>
      <w:r w:rsidRPr="00857A84">
        <w:rPr>
          <w:sz w:val="22"/>
          <w:szCs w:val="22"/>
        </w:rPr>
        <w:t xml:space="preserve"> (Oxford, Online Resource Centre, 7</w:t>
      </w:r>
      <w:r w:rsidRPr="00857A84">
        <w:rPr>
          <w:sz w:val="22"/>
          <w:szCs w:val="22"/>
          <w:vertAlign w:val="superscript"/>
        </w:rPr>
        <w:t>th</w:t>
      </w:r>
      <w:r w:rsidRPr="00857A84">
        <w:rPr>
          <w:sz w:val="22"/>
          <w:szCs w:val="22"/>
        </w:rPr>
        <w:t xml:space="preserve"> Ed.)</w:t>
      </w:r>
    </w:p>
    <w:p w:rsidR="00857A84" w:rsidRPr="00857A84" w:rsidRDefault="00857A84" w:rsidP="00722007">
      <w:pPr>
        <w:pStyle w:val="ListParagraph"/>
        <w:numPr>
          <w:ilvl w:val="0"/>
          <w:numId w:val="89"/>
        </w:numPr>
        <w:jc w:val="both"/>
        <w:rPr>
          <w:sz w:val="22"/>
          <w:szCs w:val="22"/>
        </w:rPr>
      </w:pPr>
      <w:r w:rsidRPr="00857A84">
        <w:rPr>
          <w:sz w:val="22"/>
          <w:szCs w:val="22"/>
        </w:rPr>
        <w:t xml:space="preserve">Abir Rao &amp; Jayant Kumar, </w:t>
      </w:r>
      <w:r w:rsidRPr="00857A84">
        <w:rPr>
          <w:i/>
          <w:sz w:val="22"/>
          <w:szCs w:val="22"/>
        </w:rPr>
        <w:t>Competition Law</w:t>
      </w:r>
      <w:r w:rsidRPr="00857A84">
        <w:rPr>
          <w:sz w:val="22"/>
          <w:szCs w:val="22"/>
        </w:rPr>
        <w:t>, (2010, 1</w:t>
      </w:r>
      <w:r w:rsidRPr="00857A84">
        <w:rPr>
          <w:sz w:val="22"/>
          <w:szCs w:val="22"/>
          <w:vertAlign w:val="superscript"/>
        </w:rPr>
        <w:t>st</w:t>
      </w:r>
      <w:r w:rsidRPr="00857A84">
        <w:rPr>
          <w:sz w:val="22"/>
          <w:szCs w:val="22"/>
        </w:rPr>
        <w:t xml:space="preserve"> Ed.)</w:t>
      </w:r>
    </w:p>
    <w:p w:rsidR="00857A84" w:rsidRPr="00857A84" w:rsidRDefault="00857A84" w:rsidP="00722007">
      <w:pPr>
        <w:pStyle w:val="ListParagraph"/>
        <w:numPr>
          <w:ilvl w:val="0"/>
          <w:numId w:val="89"/>
        </w:numPr>
        <w:jc w:val="both"/>
        <w:rPr>
          <w:sz w:val="22"/>
          <w:szCs w:val="22"/>
        </w:rPr>
      </w:pPr>
      <w:r w:rsidRPr="00857A84">
        <w:rPr>
          <w:sz w:val="22"/>
          <w:szCs w:val="22"/>
        </w:rPr>
        <w:t xml:space="preserve">Sanjiv Agarwal. </w:t>
      </w:r>
      <w:r w:rsidRPr="00857A84">
        <w:rPr>
          <w:i/>
          <w:sz w:val="22"/>
          <w:szCs w:val="22"/>
        </w:rPr>
        <w:t>Investor Guide to Stock Market</w:t>
      </w:r>
      <w:r w:rsidRPr="00857A84">
        <w:rPr>
          <w:sz w:val="22"/>
          <w:szCs w:val="22"/>
        </w:rPr>
        <w:t xml:space="preserve"> (Latest Ed.)</w:t>
      </w:r>
    </w:p>
    <w:p w:rsidR="00857A84" w:rsidRPr="00857A84" w:rsidRDefault="00857A84" w:rsidP="00722007">
      <w:pPr>
        <w:pStyle w:val="ListParagraph"/>
        <w:numPr>
          <w:ilvl w:val="0"/>
          <w:numId w:val="89"/>
        </w:numPr>
        <w:jc w:val="both"/>
        <w:rPr>
          <w:sz w:val="22"/>
          <w:szCs w:val="22"/>
        </w:rPr>
      </w:pPr>
      <w:r w:rsidRPr="00857A84">
        <w:rPr>
          <w:sz w:val="22"/>
          <w:szCs w:val="22"/>
        </w:rPr>
        <w:t xml:space="preserve">V.A. Avadhani. </w:t>
      </w:r>
      <w:r w:rsidRPr="00857A84">
        <w:rPr>
          <w:i/>
          <w:sz w:val="22"/>
          <w:szCs w:val="22"/>
        </w:rPr>
        <w:t>SEBI guidelines and listing of Companies</w:t>
      </w:r>
      <w:r w:rsidRPr="00857A84">
        <w:rPr>
          <w:sz w:val="22"/>
          <w:szCs w:val="22"/>
        </w:rPr>
        <w:t xml:space="preserve"> (Himalaya Publishing House, Latest Ed.)</w:t>
      </w:r>
    </w:p>
    <w:p w:rsidR="00857A84" w:rsidRPr="00857A84" w:rsidRDefault="00857A84" w:rsidP="00722007">
      <w:pPr>
        <w:pStyle w:val="ListParagraph"/>
        <w:numPr>
          <w:ilvl w:val="0"/>
          <w:numId w:val="89"/>
        </w:numPr>
        <w:jc w:val="both"/>
        <w:rPr>
          <w:sz w:val="22"/>
          <w:szCs w:val="22"/>
        </w:rPr>
      </w:pPr>
      <w:r w:rsidRPr="00857A84">
        <w:rPr>
          <w:sz w:val="22"/>
          <w:szCs w:val="22"/>
        </w:rPr>
        <w:t xml:space="preserve">Bal Krishan Marta. </w:t>
      </w:r>
      <w:r w:rsidRPr="00857A84">
        <w:rPr>
          <w:i/>
          <w:sz w:val="22"/>
          <w:szCs w:val="22"/>
        </w:rPr>
        <w:t>Security Market in India</w:t>
      </w:r>
      <w:r w:rsidRPr="00857A84">
        <w:rPr>
          <w:sz w:val="22"/>
          <w:szCs w:val="22"/>
        </w:rPr>
        <w:t xml:space="preserve"> (Latest Ed.)</w:t>
      </w:r>
    </w:p>
    <w:p w:rsidR="00857A84" w:rsidRPr="00857A84" w:rsidRDefault="00857A84" w:rsidP="00722007">
      <w:pPr>
        <w:pStyle w:val="ListParagraph"/>
        <w:numPr>
          <w:ilvl w:val="0"/>
          <w:numId w:val="89"/>
        </w:numPr>
        <w:jc w:val="both"/>
        <w:rPr>
          <w:sz w:val="22"/>
          <w:szCs w:val="22"/>
        </w:rPr>
      </w:pPr>
      <w:r w:rsidRPr="00857A84">
        <w:rPr>
          <w:sz w:val="22"/>
          <w:szCs w:val="22"/>
        </w:rPr>
        <w:t xml:space="preserve">Dr. Chandrate, Dr. S.D. Irrani. </w:t>
      </w:r>
      <w:r w:rsidRPr="00857A84">
        <w:rPr>
          <w:i/>
          <w:sz w:val="22"/>
          <w:szCs w:val="22"/>
        </w:rPr>
        <w:t>Capital Issues SEBI &amp; Listing</w:t>
      </w:r>
      <w:r w:rsidRPr="00857A84">
        <w:rPr>
          <w:sz w:val="22"/>
          <w:szCs w:val="22"/>
        </w:rPr>
        <w:t xml:space="preserve"> (Latest Ed.) </w:t>
      </w:r>
    </w:p>
    <w:p w:rsidR="00857A84" w:rsidRPr="00857A84" w:rsidRDefault="00857A84" w:rsidP="00722007">
      <w:pPr>
        <w:pStyle w:val="ListParagraph"/>
        <w:numPr>
          <w:ilvl w:val="0"/>
          <w:numId w:val="89"/>
        </w:numPr>
        <w:jc w:val="both"/>
        <w:rPr>
          <w:sz w:val="22"/>
          <w:szCs w:val="22"/>
        </w:rPr>
      </w:pPr>
      <w:r w:rsidRPr="00857A84">
        <w:rPr>
          <w:sz w:val="22"/>
          <w:szCs w:val="22"/>
        </w:rPr>
        <w:t xml:space="preserve">R.P. Hooda. </w:t>
      </w:r>
      <w:r w:rsidRPr="00857A84">
        <w:rPr>
          <w:i/>
          <w:sz w:val="22"/>
          <w:szCs w:val="22"/>
        </w:rPr>
        <w:t>Indian Securities Market</w:t>
      </w:r>
      <w:r w:rsidRPr="00857A84">
        <w:rPr>
          <w:sz w:val="22"/>
          <w:szCs w:val="22"/>
        </w:rPr>
        <w:t xml:space="preserve"> (Latest Ed.) </w:t>
      </w:r>
    </w:p>
    <w:p w:rsidR="00857A84" w:rsidRPr="00857A84" w:rsidRDefault="00857A84" w:rsidP="00722007">
      <w:pPr>
        <w:pStyle w:val="ListParagraph"/>
        <w:numPr>
          <w:ilvl w:val="0"/>
          <w:numId w:val="89"/>
        </w:numPr>
        <w:jc w:val="both"/>
        <w:rPr>
          <w:sz w:val="22"/>
          <w:szCs w:val="22"/>
        </w:rPr>
      </w:pPr>
      <w:r w:rsidRPr="00857A84">
        <w:rPr>
          <w:sz w:val="22"/>
          <w:szCs w:val="22"/>
        </w:rPr>
        <w:t xml:space="preserve">B.L. Mathur. </w:t>
      </w:r>
      <w:r w:rsidRPr="00857A84">
        <w:rPr>
          <w:i/>
          <w:sz w:val="22"/>
          <w:szCs w:val="22"/>
        </w:rPr>
        <w:t xml:space="preserve">Indian Capital Market Challenges </w:t>
      </w:r>
      <w:r w:rsidRPr="00857A84">
        <w:rPr>
          <w:sz w:val="22"/>
          <w:szCs w:val="22"/>
        </w:rPr>
        <w:t xml:space="preserve">and Responses (Latest Ed.) </w:t>
      </w:r>
    </w:p>
    <w:p w:rsidR="00857A84" w:rsidRPr="00857A84" w:rsidRDefault="00857A84" w:rsidP="00722007">
      <w:pPr>
        <w:pStyle w:val="ListParagraph"/>
        <w:numPr>
          <w:ilvl w:val="0"/>
          <w:numId w:val="89"/>
        </w:numPr>
        <w:jc w:val="both"/>
        <w:rPr>
          <w:sz w:val="22"/>
          <w:szCs w:val="22"/>
        </w:rPr>
      </w:pPr>
      <w:r w:rsidRPr="00857A84">
        <w:rPr>
          <w:sz w:val="22"/>
          <w:szCs w:val="22"/>
        </w:rPr>
        <w:t xml:space="preserve">Ravi Puliani and Mahesh Puliani. </w:t>
      </w:r>
      <w:r w:rsidRPr="00857A84">
        <w:rPr>
          <w:i/>
          <w:sz w:val="22"/>
          <w:szCs w:val="22"/>
        </w:rPr>
        <w:t>SEBI Manual</w:t>
      </w:r>
      <w:r w:rsidRPr="00857A84">
        <w:rPr>
          <w:sz w:val="22"/>
          <w:szCs w:val="22"/>
        </w:rPr>
        <w:t xml:space="preserve"> (Latest Ed.)</w:t>
      </w:r>
    </w:p>
    <w:p w:rsidR="00857A84" w:rsidRPr="00857A84" w:rsidRDefault="00857A84" w:rsidP="00722007">
      <w:pPr>
        <w:pStyle w:val="ListParagraph"/>
        <w:numPr>
          <w:ilvl w:val="0"/>
          <w:numId w:val="89"/>
        </w:numPr>
        <w:jc w:val="both"/>
        <w:rPr>
          <w:sz w:val="22"/>
          <w:szCs w:val="22"/>
        </w:rPr>
      </w:pPr>
      <w:r w:rsidRPr="00857A84">
        <w:rPr>
          <w:sz w:val="22"/>
          <w:szCs w:val="22"/>
        </w:rPr>
        <w:t xml:space="preserve">V.K. Aggarwal. </w:t>
      </w:r>
      <w:r w:rsidRPr="00857A84">
        <w:rPr>
          <w:i/>
          <w:sz w:val="22"/>
          <w:szCs w:val="22"/>
        </w:rPr>
        <w:t>Consumer Protection Law &amp; Practice.</w:t>
      </w:r>
      <w:r w:rsidRPr="00857A84">
        <w:rPr>
          <w:sz w:val="22"/>
          <w:szCs w:val="22"/>
        </w:rPr>
        <w:t xml:space="preserve"> (Latest Ed.)</w:t>
      </w:r>
    </w:p>
    <w:p w:rsidR="00857A84" w:rsidRPr="00857A84" w:rsidRDefault="00857A84" w:rsidP="00722007">
      <w:pPr>
        <w:pStyle w:val="ListParagraph"/>
        <w:numPr>
          <w:ilvl w:val="0"/>
          <w:numId w:val="89"/>
        </w:numPr>
        <w:jc w:val="both"/>
        <w:rPr>
          <w:sz w:val="22"/>
          <w:szCs w:val="22"/>
        </w:rPr>
      </w:pPr>
      <w:r w:rsidRPr="00857A84">
        <w:rPr>
          <w:sz w:val="22"/>
          <w:szCs w:val="22"/>
        </w:rPr>
        <w:t>Competition Act 2002</w:t>
      </w:r>
    </w:p>
    <w:p w:rsidR="00857A84" w:rsidRPr="00857A84" w:rsidRDefault="00857A84" w:rsidP="00722007">
      <w:pPr>
        <w:pStyle w:val="ListParagraph"/>
        <w:numPr>
          <w:ilvl w:val="0"/>
          <w:numId w:val="89"/>
        </w:numPr>
        <w:jc w:val="both"/>
        <w:rPr>
          <w:sz w:val="22"/>
          <w:szCs w:val="22"/>
        </w:rPr>
      </w:pPr>
      <w:r w:rsidRPr="00857A84">
        <w:rPr>
          <w:sz w:val="22"/>
          <w:szCs w:val="22"/>
        </w:rPr>
        <w:t>Security Contracts(Regulation) Act 1956</w:t>
      </w:r>
    </w:p>
    <w:p w:rsidR="00857A84" w:rsidRPr="00857A84" w:rsidRDefault="00857A84" w:rsidP="00722007">
      <w:pPr>
        <w:pStyle w:val="ListParagraph"/>
        <w:numPr>
          <w:ilvl w:val="0"/>
          <w:numId w:val="89"/>
        </w:numPr>
        <w:jc w:val="both"/>
        <w:rPr>
          <w:sz w:val="22"/>
          <w:szCs w:val="22"/>
        </w:rPr>
      </w:pPr>
      <w:r w:rsidRPr="00857A84">
        <w:rPr>
          <w:sz w:val="22"/>
          <w:szCs w:val="22"/>
        </w:rPr>
        <w:t>SEBI Act 1992</w:t>
      </w:r>
    </w:p>
    <w:p w:rsidR="00857A84" w:rsidRPr="00857A84" w:rsidRDefault="00857A84" w:rsidP="00722007">
      <w:pPr>
        <w:pStyle w:val="ListParagraph"/>
        <w:numPr>
          <w:ilvl w:val="0"/>
          <w:numId w:val="89"/>
        </w:numPr>
        <w:jc w:val="both"/>
        <w:rPr>
          <w:sz w:val="22"/>
          <w:szCs w:val="22"/>
        </w:rPr>
      </w:pPr>
      <w:r w:rsidRPr="00857A84">
        <w:rPr>
          <w:sz w:val="22"/>
          <w:szCs w:val="22"/>
        </w:rPr>
        <w:t>Depositaries Act 1996</w:t>
      </w:r>
    </w:p>
    <w:p w:rsidR="00857A84" w:rsidRPr="00857A84" w:rsidRDefault="00857A84" w:rsidP="00722007">
      <w:pPr>
        <w:pStyle w:val="ListParagraph"/>
        <w:numPr>
          <w:ilvl w:val="0"/>
          <w:numId w:val="89"/>
        </w:numPr>
        <w:jc w:val="both"/>
        <w:rPr>
          <w:sz w:val="22"/>
          <w:szCs w:val="22"/>
        </w:rPr>
      </w:pPr>
      <w:r w:rsidRPr="00857A84">
        <w:rPr>
          <w:sz w:val="22"/>
          <w:szCs w:val="22"/>
        </w:rPr>
        <w:t>Foreign Trade (Development &amp; Regulation) Act, 1992</w:t>
      </w:r>
    </w:p>
    <w:p w:rsidR="00857A84" w:rsidRPr="00857A84" w:rsidRDefault="00857A84" w:rsidP="00722007">
      <w:pPr>
        <w:pStyle w:val="ListParagraph"/>
        <w:numPr>
          <w:ilvl w:val="0"/>
          <w:numId w:val="89"/>
        </w:numPr>
        <w:jc w:val="both"/>
        <w:rPr>
          <w:sz w:val="22"/>
          <w:szCs w:val="22"/>
        </w:rPr>
      </w:pPr>
      <w:r w:rsidRPr="00857A84">
        <w:rPr>
          <w:sz w:val="22"/>
          <w:szCs w:val="22"/>
        </w:rPr>
        <w:t>FEMA 1999</w:t>
      </w:r>
    </w:p>
    <w:p w:rsidR="00857A84" w:rsidRPr="00857A84" w:rsidRDefault="00857A84" w:rsidP="00857A84">
      <w:pPr>
        <w:jc w:val="both"/>
        <w:rPr>
          <w:rFonts w:ascii="Times New Roman" w:hAnsi="Times New Roman" w:cs="Times New Roman"/>
          <w:sz w:val="22"/>
          <w:szCs w:val="22"/>
        </w:rPr>
      </w:pPr>
    </w:p>
    <w:p w:rsidR="00857A84" w:rsidRPr="00857A84" w:rsidRDefault="00857A84" w:rsidP="00857A84">
      <w:pPr>
        <w:jc w:val="both"/>
        <w:rPr>
          <w:rFonts w:ascii="Times New Roman" w:hAnsi="Times New Roman" w:cs="Times New Roman"/>
          <w:sz w:val="22"/>
          <w:szCs w:val="22"/>
        </w:rPr>
      </w:pPr>
      <w:r w:rsidRPr="00857A84">
        <w:rPr>
          <w:rFonts w:ascii="Times New Roman" w:hAnsi="Times New Roman" w:cs="Times New Roman"/>
          <w:b/>
          <w:sz w:val="22"/>
          <w:szCs w:val="22"/>
        </w:rPr>
        <w:t>*Students are advised to study latest edition of the books and case laws.</w:t>
      </w:r>
    </w:p>
    <w:p w:rsidR="002B25CA" w:rsidRDefault="002B25CA" w:rsidP="002B25CA">
      <w:pPr>
        <w:spacing w:line="210" w:lineRule="exact"/>
        <w:rPr>
          <w:rFonts w:ascii="Times New Roman" w:eastAsia="Times New Roman" w:hAnsi="Times New Roman"/>
        </w:rPr>
      </w:pPr>
      <w:bookmarkStart w:id="13" w:name="page72"/>
      <w:bookmarkEnd w:id="13"/>
    </w:p>
    <w:p w:rsidR="002B25CA" w:rsidRDefault="002B25CA">
      <w:pPr>
        <w:spacing w:line="276" w:lineRule="auto"/>
        <w:jc w:val="both"/>
      </w:pPr>
      <w:r>
        <w:br w:type="page"/>
      </w:r>
    </w:p>
    <w:p w:rsidR="002B25CA" w:rsidRPr="00383F44" w:rsidRDefault="002B25CA" w:rsidP="002B25CA">
      <w:pPr>
        <w:spacing w:line="0" w:lineRule="atLeast"/>
        <w:jc w:val="center"/>
        <w:rPr>
          <w:rFonts w:ascii="Times New Roman" w:eastAsia="Times New Roman" w:hAnsi="Times New Roman"/>
          <w:b/>
          <w:sz w:val="30"/>
        </w:rPr>
      </w:pPr>
      <w:r w:rsidRPr="00383F44">
        <w:rPr>
          <w:rFonts w:ascii="Times New Roman" w:eastAsia="Times New Roman" w:hAnsi="Times New Roman"/>
          <w:b/>
          <w:sz w:val="30"/>
        </w:rPr>
        <w:lastRenderedPageBreak/>
        <w:t xml:space="preserve">B.B.A.LL.B (Hons) 5 Year Course </w:t>
      </w:r>
      <w:r w:rsidR="00383F44">
        <w:rPr>
          <w:rFonts w:ascii="Times New Roman" w:eastAsia="Times New Roman" w:hAnsi="Times New Roman"/>
          <w:b/>
          <w:sz w:val="30"/>
        </w:rPr>
        <w:t>Sixth</w:t>
      </w:r>
      <w:r w:rsidRPr="00383F44">
        <w:rPr>
          <w:rFonts w:ascii="Times New Roman" w:eastAsia="Times New Roman" w:hAnsi="Times New Roman"/>
          <w:b/>
          <w:sz w:val="30"/>
        </w:rPr>
        <w:t xml:space="preserve"> Semester</w:t>
      </w:r>
    </w:p>
    <w:p w:rsidR="002B25CA" w:rsidRPr="00383F44" w:rsidRDefault="002B25CA" w:rsidP="002B25CA">
      <w:pPr>
        <w:spacing w:line="0" w:lineRule="atLeast"/>
        <w:jc w:val="center"/>
        <w:rPr>
          <w:rFonts w:ascii="Times New Roman" w:eastAsia="Times New Roman" w:hAnsi="Times New Roman"/>
          <w:b/>
          <w:sz w:val="26"/>
        </w:rPr>
      </w:pPr>
      <w:r w:rsidRPr="00383F44">
        <w:rPr>
          <w:rFonts w:ascii="Times New Roman" w:eastAsia="Times New Roman" w:hAnsi="Times New Roman"/>
          <w:b/>
          <w:sz w:val="26"/>
        </w:rPr>
        <w:t>OPERATION</w:t>
      </w:r>
      <w:r w:rsidR="00383F44">
        <w:rPr>
          <w:rFonts w:ascii="Times New Roman" w:eastAsia="Times New Roman" w:hAnsi="Times New Roman"/>
          <w:b/>
          <w:sz w:val="26"/>
        </w:rPr>
        <w:t>AL</w:t>
      </w:r>
      <w:r w:rsidRPr="00383F44">
        <w:rPr>
          <w:rFonts w:ascii="Times New Roman" w:eastAsia="Times New Roman" w:hAnsi="Times New Roman"/>
          <w:b/>
          <w:sz w:val="26"/>
        </w:rPr>
        <w:t xml:space="preserve"> RESEARCH</w:t>
      </w:r>
    </w:p>
    <w:p w:rsidR="002B25CA" w:rsidRDefault="002B25CA" w:rsidP="002B25CA">
      <w:pPr>
        <w:spacing w:line="0" w:lineRule="atLeast"/>
        <w:jc w:val="center"/>
        <w:rPr>
          <w:rFonts w:ascii="Times New Roman" w:eastAsia="Times New Roman" w:hAnsi="Times New Roman"/>
          <w:b/>
          <w:sz w:val="26"/>
        </w:rPr>
      </w:pPr>
      <w:r w:rsidRPr="00383F44">
        <w:rPr>
          <w:rFonts w:ascii="Times New Roman" w:eastAsia="Times New Roman" w:hAnsi="Times New Roman"/>
          <w:b/>
          <w:sz w:val="26"/>
        </w:rPr>
        <w:t xml:space="preserve">Paper Code: </w:t>
      </w:r>
      <w:r w:rsidR="00383F44">
        <w:rPr>
          <w:rFonts w:ascii="Times New Roman" w:eastAsia="Times New Roman" w:hAnsi="Times New Roman"/>
          <w:b/>
          <w:sz w:val="26"/>
        </w:rPr>
        <w:t>1555</w:t>
      </w:r>
    </w:p>
    <w:p w:rsidR="00971248" w:rsidRPr="00E47746" w:rsidRDefault="00971248" w:rsidP="00971248">
      <w:pPr>
        <w:jc w:val="both"/>
        <w:rPr>
          <w:rFonts w:ascii="Times New Roman" w:hAnsi="Times New Roman" w:cs="Times New Roman"/>
          <w:color w:val="000000" w:themeColor="text1"/>
          <w:sz w:val="24"/>
          <w:szCs w:val="24"/>
        </w:rPr>
      </w:pPr>
      <w:r w:rsidRPr="00E47746">
        <w:rPr>
          <w:rFonts w:ascii="Times New Roman" w:hAnsi="Times New Roman" w:cs="Times New Roman"/>
          <w:b/>
          <w:bCs/>
          <w:color w:val="000000" w:themeColor="text1"/>
          <w:sz w:val="24"/>
          <w:szCs w:val="24"/>
          <w:lang w:val="en-IN"/>
        </w:rPr>
        <w:t>Learning Objectives</w:t>
      </w:r>
      <w:r>
        <w:rPr>
          <w:rFonts w:ascii="Times New Roman" w:hAnsi="Times New Roman" w:cs="Times New Roman"/>
          <w:b/>
          <w:bCs/>
          <w:color w:val="000000" w:themeColor="text1"/>
          <w:sz w:val="24"/>
          <w:szCs w:val="24"/>
          <w:lang w:val="en-IN"/>
        </w:rPr>
        <w:t>:</w:t>
      </w:r>
    </w:p>
    <w:p w:rsidR="00971248" w:rsidRPr="00E47746" w:rsidRDefault="00971248" w:rsidP="00971248">
      <w:pPr>
        <w:pStyle w:val="ListParagraph"/>
        <w:numPr>
          <w:ilvl w:val="0"/>
          <w:numId w:val="90"/>
        </w:numPr>
        <w:shd w:val="clear" w:color="auto" w:fill="FFFFFF"/>
        <w:jc w:val="both"/>
        <w:textAlignment w:val="baseline"/>
        <w:rPr>
          <w:color w:val="000000" w:themeColor="text1"/>
        </w:rPr>
      </w:pPr>
      <w:r w:rsidRPr="00E47746">
        <w:rPr>
          <w:color w:val="000000" w:themeColor="text1"/>
        </w:rPr>
        <w:t xml:space="preserve">To enable the students to appreciate the role of operations management in the overall business strategy of the firm; </w:t>
      </w:r>
    </w:p>
    <w:p w:rsidR="00971248" w:rsidRPr="00E47746" w:rsidRDefault="00971248" w:rsidP="00971248">
      <w:pPr>
        <w:pStyle w:val="ListParagraph"/>
        <w:numPr>
          <w:ilvl w:val="0"/>
          <w:numId w:val="90"/>
        </w:numPr>
        <w:shd w:val="clear" w:color="auto" w:fill="FFFFFF"/>
        <w:jc w:val="both"/>
        <w:textAlignment w:val="baseline"/>
        <w:rPr>
          <w:color w:val="000000" w:themeColor="text1"/>
        </w:rPr>
      </w:pPr>
      <w:r w:rsidRPr="00E47746">
        <w:rPr>
          <w:color w:val="000000" w:themeColor="text1"/>
        </w:rPr>
        <w:t xml:space="preserve">To gain insights about the key functional areas of the firm and functioning of the operating systems; </w:t>
      </w:r>
    </w:p>
    <w:p w:rsidR="00971248" w:rsidRPr="00E47746" w:rsidRDefault="00971248" w:rsidP="00971248">
      <w:pPr>
        <w:pStyle w:val="ListParagraph"/>
        <w:numPr>
          <w:ilvl w:val="0"/>
          <w:numId w:val="90"/>
        </w:numPr>
        <w:shd w:val="clear" w:color="auto" w:fill="FFFFFF"/>
        <w:jc w:val="both"/>
        <w:textAlignment w:val="baseline"/>
        <w:rPr>
          <w:color w:val="000000" w:themeColor="text1"/>
        </w:rPr>
      </w:pPr>
      <w:r w:rsidRPr="00E47746">
        <w:rPr>
          <w:color w:val="000000" w:themeColor="text1"/>
        </w:rPr>
        <w:t xml:space="preserve">To learn about the application of production and material management policies in the manufacturing firm; </w:t>
      </w:r>
    </w:p>
    <w:p w:rsidR="00971248" w:rsidRPr="00E47746" w:rsidRDefault="00971248" w:rsidP="00971248">
      <w:pPr>
        <w:pStyle w:val="ListParagraph"/>
        <w:numPr>
          <w:ilvl w:val="0"/>
          <w:numId w:val="90"/>
        </w:numPr>
        <w:shd w:val="clear" w:color="auto" w:fill="FFFFFF"/>
        <w:jc w:val="both"/>
        <w:textAlignment w:val="baseline"/>
        <w:rPr>
          <w:color w:val="000000" w:themeColor="text1"/>
        </w:rPr>
      </w:pPr>
      <w:r w:rsidRPr="00E47746">
        <w:rPr>
          <w:color w:val="000000" w:themeColor="text1"/>
        </w:rPr>
        <w:t>To gain and apply knowledge of fundamental concepts in operations management for operational excellence.</w:t>
      </w:r>
    </w:p>
    <w:p w:rsidR="00971248" w:rsidRPr="00E47746" w:rsidRDefault="00971248" w:rsidP="00971248">
      <w:pPr>
        <w:jc w:val="both"/>
        <w:rPr>
          <w:rFonts w:ascii="Times New Roman" w:hAnsi="Times New Roman" w:cs="Times New Roman"/>
          <w:color w:val="000000" w:themeColor="text1"/>
          <w:sz w:val="24"/>
          <w:szCs w:val="24"/>
        </w:rPr>
      </w:pPr>
      <w:r w:rsidRPr="00E47746">
        <w:rPr>
          <w:rFonts w:ascii="Times New Roman" w:hAnsi="Times New Roman" w:cs="Times New Roman"/>
          <w:b/>
          <w:bCs/>
          <w:color w:val="000000" w:themeColor="text1"/>
          <w:sz w:val="24"/>
          <w:szCs w:val="24"/>
          <w:lang w:val="en-IN"/>
        </w:rPr>
        <w:t>Learning Outcomes</w:t>
      </w:r>
      <w:r>
        <w:rPr>
          <w:rFonts w:ascii="Times New Roman" w:hAnsi="Times New Roman" w:cs="Times New Roman"/>
          <w:b/>
          <w:bCs/>
          <w:color w:val="000000" w:themeColor="text1"/>
          <w:sz w:val="24"/>
          <w:szCs w:val="24"/>
          <w:lang w:val="en-IN"/>
        </w:rPr>
        <w:t>:</w:t>
      </w:r>
    </w:p>
    <w:p w:rsidR="00971248" w:rsidRPr="00E47746" w:rsidRDefault="00971248" w:rsidP="005A2C44">
      <w:pPr>
        <w:numPr>
          <w:ilvl w:val="0"/>
          <w:numId w:val="163"/>
        </w:numPr>
        <w:autoSpaceDE w:val="0"/>
        <w:autoSpaceDN w:val="0"/>
        <w:adjustRightInd w:val="0"/>
        <w:jc w:val="both"/>
        <w:rPr>
          <w:rFonts w:ascii="Times New Roman" w:eastAsia="CgOmega" w:hAnsi="Times New Roman" w:cs="Times New Roman"/>
          <w:color w:val="000000" w:themeColor="text1"/>
          <w:sz w:val="24"/>
          <w:szCs w:val="24"/>
        </w:rPr>
      </w:pPr>
      <w:r w:rsidRPr="00E47746">
        <w:rPr>
          <w:rFonts w:ascii="Times New Roman" w:eastAsia="CgOmega" w:hAnsi="Times New Roman" w:cs="Times New Roman"/>
          <w:color w:val="000000" w:themeColor="text1"/>
          <w:sz w:val="24"/>
          <w:szCs w:val="24"/>
        </w:rPr>
        <w:t>Student will be able to understand operation strategy and production processes;</w:t>
      </w:r>
    </w:p>
    <w:p w:rsidR="00971248" w:rsidRPr="00E47746" w:rsidRDefault="00971248" w:rsidP="005A2C44">
      <w:pPr>
        <w:numPr>
          <w:ilvl w:val="0"/>
          <w:numId w:val="163"/>
        </w:numPr>
        <w:autoSpaceDE w:val="0"/>
        <w:autoSpaceDN w:val="0"/>
        <w:adjustRightInd w:val="0"/>
        <w:jc w:val="both"/>
        <w:rPr>
          <w:rFonts w:ascii="Times New Roman" w:eastAsia="CgOmega" w:hAnsi="Times New Roman" w:cs="Times New Roman"/>
          <w:color w:val="000000" w:themeColor="text1"/>
          <w:sz w:val="24"/>
          <w:szCs w:val="24"/>
        </w:rPr>
      </w:pPr>
      <w:r w:rsidRPr="00E47746">
        <w:rPr>
          <w:rFonts w:ascii="Times New Roman" w:eastAsia="CgOmega" w:hAnsi="Times New Roman" w:cs="Times New Roman"/>
          <w:color w:val="000000" w:themeColor="text1"/>
          <w:sz w:val="24"/>
          <w:szCs w:val="24"/>
        </w:rPr>
        <w:t>Understanding of where a facility should be located and studying layouts;</w:t>
      </w:r>
    </w:p>
    <w:p w:rsidR="00971248" w:rsidRPr="00E47746" w:rsidRDefault="00971248" w:rsidP="005A2C44">
      <w:pPr>
        <w:numPr>
          <w:ilvl w:val="0"/>
          <w:numId w:val="163"/>
        </w:numPr>
        <w:autoSpaceDE w:val="0"/>
        <w:autoSpaceDN w:val="0"/>
        <w:adjustRightInd w:val="0"/>
        <w:jc w:val="both"/>
        <w:rPr>
          <w:rFonts w:ascii="Times New Roman" w:eastAsia="CgOmega" w:hAnsi="Times New Roman" w:cs="Times New Roman"/>
          <w:color w:val="000000" w:themeColor="text1"/>
          <w:sz w:val="24"/>
          <w:szCs w:val="24"/>
        </w:rPr>
      </w:pPr>
      <w:r w:rsidRPr="00E47746">
        <w:rPr>
          <w:rFonts w:ascii="Times New Roman" w:eastAsia="CgOmega" w:hAnsi="Times New Roman" w:cs="Times New Roman"/>
          <w:color w:val="000000" w:themeColor="text1"/>
          <w:sz w:val="24"/>
          <w:szCs w:val="24"/>
        </w:rPr>
        <w:t>Able to understand how to manage inventory;</w:t>
      </w:r>
    </w:p>
    <w:p w:rsidR="00971248" w:rsidRPr="00E47746" w:rsidRDefault="00971248" w:rsidP="005A2C44">
      <w:pPr>
        <w:numPr>
          <w:ilvl w:val="0"/>
          <w:numId w:val="163"/>
        </w:numPr>
        <w:autoSpaceDE w:val="0"/>
        <w:autoSpaceDN w:val="0"/>
        <w:adjustRightInd w:val="0"/>
        <w:jc w:val="both"/>
        <w:rPr>
          <w:rFonts w:ascii="Times New Roman" w:eastAsia="CgOmega" w:hAnsi="Times New Roman" w:cs="Times New Roman"/>
          <w:color w:val="000000" w:themeColor="text1"/>
          <w:sz w:val="24"/>
          <w:szCs w:val="24"/>
        </w:rPr>
      </w:pPr>
      <w:r w:rsidRPr="00E47746">
        <w:rPr>
          <w:rFonts w:ascii="Times New Roman" w:eastAsia="CgOmega" w:hAnsi="Times New Roman" w:cs="Times New Roman"/>
          <w:color w:val="000000" w:themeColor="text1"/>
          <w:sz w:val="24"/>
          <w:szCs w:val="24"/>
        </w:rPr>
        <w:t>Get to know about the modern manufacturing systems.</w:t>
      </w:r>
    </w:p>
    <w:p w:rsidR="00971248" w:rsidRPr="00383F44" w:rsidRDefault="00971248" w:rsidP="00971248">
      <w:pPr>
        <w:spacing w:line="0" w:lineRule="atLeast"/>
        <w:rPr>
          <w:rFonts w:ascii="Times New Roman" w:eastAsia="Times New Roman" w:hAnsi="Times New Roman"/>
          <w:b/>
          <w:sz w:val="26"/>
        </w:rPr>
      </w:pPr>
    </w:p>
    <w:p w:rsidR="002B25CA" w:rsidRDefault="002B25CA" w:rsidP="00971248">
      <w:pPr>
        <w:spacing w:line="0" w:lineRule="atLeast"/>
        <w:ind w:left="8360"/>
        <w:jc w:val="right"/>
        <w:rPr>
          <w:rFonts w:ascii="Times New Roman" w:eastAsia="Times New Roman" w:hAnsi="Times New Roman"/>
          <w:sz w:val="22"/>
        </w:rPr>
      </w:pPr>
      <w:r>
        <w:rPr>
          <w:rFonts w:ascii="Times New Roman" w:eastAsia="Times New Roman" w:hAnsi="Times New Roman"/>
          <w:sz w:val="22"/>
        </w:rPr>
        <w:t>External Marks: 80</w:t>
      </w:r>
    </w:p>
    <w:p w:rsidR="002B25CA" w:rsidRDefault="002B25CA" w:rsidP="00971248">
      <w:pPr>
        <w:spacing w:line="1" w:lineRule="exact"/>
        <w:jc w:val="right"/>
        <w:rPr>
          <w:rFonts w:ascii="Times New Roman" w:eastAsia="Times New Roman" w:hAnsi="Times New Roman"/>
        </w:rPr>
      </w:pPr>
    </w:p>
    <w:p w:rsidR="002B25CA" w:rsidRDefault="002B25CA" w:rsidP="00971248">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2B25CA" w:rsidRDefault="002B25CA" w:rsidP="00971248">
      <w:pPr>
        <w:spacing w:line="0" w:lineRule="atLeast"/>
        <w:ind w:left="9020"/>
        <w:jc w:val="right"/>
        <w:rPr>
          <w:rFonts w:ascii="Times New Roman" w:eastAsia="Times New Roman" w:hAnsi="Times New Roman"/>
          <w:sz w:val="22"/>
        </w:rPr>
      </w:pPr>
      <w:r>
        <w:rPr>
          <w:rFonts w:ascii="Times New Roman" w:eastAsia="Times New Roman" w:hAnsi="Times New Roman"/>
          <w:sz w:val="22"/>
        </w:rPr>
        <w:t>Time: 3 hrs.</w:t>
      </w: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Note:</w:t>
      </w:r>
    </w:p>
    <w:p w:rsidR="002B25CA" w:rsidRDefault="002B25CA" w:rsidP="002B25CA">
      <w:pPr>
        <w:spacing w:line="6" w:lineRule="exact"/>
        <w:rPr>
          <w:rFonts w:ascii="Times New Roman" w:eastAsia="Times New Roman" w:hAnsi="Times New Roman"/>
        </w:rPr>
      </w:pPr>
    </w:p>
    <w:p w:rsidR="002B25CA" w:rsidRDefault="002B25CA" w:rsidP="002B25CA">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 paper will have two sections. Section „A‟</w:t>
      </w:r>
      <w:r>
        <w:rPr>
          <w:rFonts w:ascii="Times New Roman" w:eastAsia="Times New Roman" w:hAnsi="Times New Roman"/>
          <w:b/>
          <w:sz w:val="22"/>
        </w:rPr>
        <w:t xml:space="preserve"> </w:t>
      </w:r>
      <w:r>
        <w:rPr>
          <w:rFonts w:ascii="Times New Roman" w:eastAsia="Times New Roman" w:hAnsi="Times New Roman"/>
          <w:sz w:val="22"/>
        </w:rPr>
        <w:t>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 is mandatory.</w:t>
      </w:r>
    </w:p>
    <w:p w:rsidR="002B25CA" w:rsidRDefault="002B25CA" w:rsidP="002B25CA">
      <w:pPr>
        <w:spacing w:line="200"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Unit-I</w:t>
      </w:r>
    </w:p>
    <w:p w:rsidR="002B25CA" w:rsidRDefault="002B25CA" w:rsidP="002B25CA">
      <w:pPr>
        <w:spacing w:line="6" w:lineRule="exact"/>
        <w:rPr>
          <w:rFonts w:ascii="Times New Roman" w:eastAsia="Times New Roman" w:hAnsi="Times New Roman"/>
        </w:rPr>
      </w:pPr>
    </w:p>
    <w:p w:rsidR="002B25CA" w:rsidRDefault="002B25CA" w:rsidP="002B25CA">
      <w:pPr>
        <w:spacing w:line="237" w:lineRule="auto"/>
        <w:jc w:val="both"/>
        <w:rPr>
          <w:rFonts w:ascii="Times New Roman" w:eastAsia="Times New Roman" w:hAnsi="Times New Roman"/>
          <w:sz w:val="22"/>
        </w:rPr>
      </w:pPr>
      <w:r>
        <w:rPr>
          <w:rFonts w:ascii="Times New Roman" w:eastAsia="Times New Roman" w:hAnsi="Times New Roman"/>
          <w:sz w:val="22"/>
        </w:rPr>
        <w:t>Operations Research: Evolution, methodology and role in managerial decision making; Linear programming: Meaning, assumptions, advantages, scope and limitations; Formulation of problem and its solution by graphical and simplex methods; special cases in simplex method: Infeasibility, degeneracy, unboundedness and multiple optimal solutions; Duality.</w:t>
      </w:r>
    </w:p>
    <w:p w:rsidR="002B25CA" w:rsidRDefault="002B25CA" w:rsidP="002B25CA">
      <w:pPr>
        <w:spacing w:line="259"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Unit-II</w:t>
      </w:r>
    </w:p>
    <w:p w:rsidR="002B25CA" w:rsidRDefault="002B25CA" w:rsidP="002B25CA">
      <w:pPr>
        <w:spacing w:line="8" w:lineRule="exact"/>
        <w:rPr>
          <w:rFonts w:ascii="Times New Roman" w:eastAsia="Times New Roman" w:hAnsi="Times New Roman"/>
        </w:rPr>
      </w:pPr>
    </w:p>
    <w:p w:rsidR="002B25CA" w:rsidRDefault="002B25CA" w:rsidP="002B25CA">
      <w:pPr>
        <w:spacing w:line="236" w:lineRule="auto"/>
        <w:jc w:val="both"/>
        <w:rPr>
          <w:rFonts w:ascii="Times New Roman" w:eastAsia="Times New Roman" w:hAnsi="Times New Roman"/>
          <w:sz w:val="22"/>
        </w:rPr>
      </w:pPr>
      <w:r>
        <w:rPr>
          <w:rFonts w:ascii="Times New Roman" w:eastAsia="Times New Roman" w:hAnsi="Times New Roman"/>
          <w:sz w:val="22"/>
        </w:rPr>
        <w:t>Transportation problems including transshipment problems; Special cases in transportation problems: Unbalanced problems, Degeneracy, Maximization objective and multiple optimal solutions; Assignment problems including traveling salesman‟s problem.</w:t>
      </w:r>
    </w:p>
    <w:p w:rsidR="002B25CA" w:rsidRDefault="002B25CA" w:rsidP="002B25CA">
      <w:pPr>
        <w:spacing w:line="260"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Unit-III</w:t>
      </w:r>
    </w:p>
    <w:p w:rsidR="002B25CA" w:rsidRDefault="002B25CA" w:rsidP="002B25CA">
      <w:pPr>
        <w:spacing w:line="6" w:lineRule="exact"/>
        <w:rPr>
          <w:rFonts w:ascii="Times New Roman" w:eastAsia="Times New Roman" w:hAnsi="Times New Roman"/>
        </w:rPr>
      </w:pPr>
    </w:p>
    <w:p w:rsidR="002B25CA" w:rsidRDefault="002B25CA" w:rsidP="002B25CA">
      <w:pPr>
        <w:spacing w:line="236" w:lineRule="auto"/>
        <w:jc w:val="both"/>
        <w:rPr>
          <w:rFonts w:ascii="Times New Roman" w:eastAsia="Times New Roman" w:hAnsi="Times New Roman"/>
          <w:sz w:val="22"/>
        </w:rPr>
      </w:pPr>
      <w:r>
        <w:rPr>
          <w:rFonts w:ascii="Times New Roman" w:eastAsia="Times New Roman" w:hAnsi="Times New Roman"/>
          <w:sz w:val="22"/>
        </w:rPr>
        <w:t>PERT/CPM: Difference between PERT and CPM, network construction, calculating EST, EFT, LST, LFT and floats, probability considerations in PERT, time -cost trade-off. Decision theory: decision making under uncertainty and risk, Bayesian analysis, decision trees.</w:t>
      </w:r>
    </w:p>
    <w:p w:rsidR="002B25CA" w:rsidRDefault="002B25CA" w:rsidP="002B25CA">
      <w:pPr>
        <w:spacing w:line="260"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Unit-IV</w:t>
      </w:r>
    </w:p>
    <w:p w:rsidR="002B25CA" w:rsidRDefault="002B25CA" w:rsidP="002B25CA">
      <w:pPr>
        <w:spacing w:line="6" w:lineRule="exact"/>
        <w:rPr>
          <w:rFonts w:ascii="Times New Roman" w:eastAsia="Times New Roman" w:hAnsi="Times New Roman"/>
        </w:rPr>
      </w:pPr>
    </w:p>
    <w:p w:rsidR="002B25CA" w:rsidRDefault="002B25CA" w:rsidP="002B25CA">
      <w:pPr>
        <w:spacing w:line="234" w:lineRule="auto"/>
        <w:jc w:val="both"/>
        <w:rPr>
          <w:rFonts w:ascii="Times New Roman" w:eastAsia="Times New Roman" w:hAnsi="Times New Roman"/>
          <w:sz w:val="22"/>
        </w:rPr>
      </w:pPr>
      <w:r>
        <w:rPr>
          <w:rFonts w:ascii="Times New Roman" w:eastAsia="Times New Roman" w:hAnsi="Times New Roman"/>
          <w:sz w:val="22"/>
        </w:rPr>
        <w:t>Game theory, pure and mixed strategy games; principle of dominance; two person zero sum game; Simulation; meaning, process, advantages, limitations and applications.</w:t>
      </w:r>
    </w:p>
    <w:p w:rsidR="002B25CA" w:rsidRDefault="002B25CA" w:rsidP="002B25CA">
      <w:pPr>
        <w:spacing w:line="258" w:lineRule="exact"/>
        <w:rPr>
          <w:rFonts w:ascii="Times New Roman" w:eastAsia="Times New Roman" w:hAnsi="Times New Roman"/>
        </w:rPr>
      </w:pPr>
    </w:p>
    <w:p w:rsidR="00971248" w:rsidRDefault="00971248">
      <w:pPr>
        <w:spacing w:line="0" w:lineRule="atLeast"/>
        <w:rPr>
          <w:rFonts w:ascii="Times New Roman" w:eastAsia="Times New Roman" w:hAnsi="Times New Roman"/>
          <w:b/>
          <w:sz w:val="22"/>
        </w:rPr>
      </w:pPr>
      <w:r>
        <w:rPr>
          <w:rFonts w:ascii="Times New Roman" w:eastAsia="Times New Roman" w:hAnsi="Times New Roman"/>
          <w:b/>
          <w:sz w:val="22"/>
        </w:rPr>
        <w:br w:type="page"/>
      </w:r>
    </w:p>
    <w:p w:rsidR="00525DBF" w:rsidRDefault="00525DBF" w:rsidP="00C80F1C">
      <w:pPr>
        <w:tabs>
          <w:tab w:val="left" w:pos="3080"/>
        </w:tabs>
        <w:spacing w:line="0" w:lineRule="atLeast"/>
        <w:ind w:left="0"/>
        <w:rPr>
          <w:rFonts w:ascii="Times New Roman" w:eastAsia="Times New Roman" w:hAnsi="Times New Roman"/>
          <w:sz w:val="21"/>
        </w:rPr>
      </w:pPr>
      <w:r>
        <w:rPr>
          <w:rFonts w:ascii="Times New Roman" w:eastAsia="Times New Roman" w:hAnsi="Times New Roman"/>
          <w:b/>
          <w:sz w:val="22"/>
        </w:rPr>
        <w:lastRenderedPageBreak/>
        <w:t>Suggested Readings:</w:t>
      </w:r>
      <w:r>
        <w:rPr>
          <w:rFonts w:ascii="Times New Roman" w:eastAsia="Times New Roman" w:hAnsi="Times New Roman"/>
          <w:b/>
          <w:sz w:val="22"/>
        </w:rPr>
        <w:tab/>
      </w:r>
    </w:p>
    <w:p w:rsidR="00525DBF" w:rsidRDefault="00525DBF" w:rsidP="00C80F1C">
      <w:pPr>
        <w:tabs>
          <w:tab w:val="left" w:pos="200"/>
          <w:tab w:val="left" w:pos="3080"/>
        </w:tabs>
        <w:spacing w:line="249" w:lineRule="exact"/>
        <w:ind w:left="0"/>
        <w:rPr>
          <w:rFonts w:ascii="Times New Roman" w:eastAsia="Times New Roman" w:hAnsi="Times New Roman"/>
          <w:sz w:val="22"/>
        </w:rPr>
      </w:pPr>
      <w:r>
        <w:rPr>
          <w:rFonts w:ascii="Times New Roman" w:eastAsia="Times New Roman" w:hAnsi="Times New Roman"/>
          <w:sz w:val="22"/>
        </w:rPr>
        <w:t>1.</w:t>
      </w:r>
      <w:r>
        <w:rPr>
          <w:rFonts w:ascii="Times New Roman" w:eastAsia="Times New Roman" w:hAnsi="Times New Roman"/>
          <w:sz w:val="22"/>
        </w:rPr>
        <w:tab/>
        <w:t xml:space="preserve">Paneerselvam, </w:t>
      </w:r>
      <w:r w:rsidRPr="00525DBF">
        <w:rPr>
          <w:rFonts w:ascii="Times New Roman" w:eastAsia="Times New Roman" w:hAnsi="Times New Roman"/>
          <w:i/>
          <w:sz w:val="22"/>
        </w:rPr>
        <w:t>Operations Research</w:t>
      </w:r>
      <w:r>
        <w:rPr>
          <w:rFonts w:ascii="Times New Roman" w:eastAsia="Times New Roman" w:hAnsi="Times New Roman"/>
          <w:sz w:val="22"/>
        </w:rPr>
        <w:t>, (Prentice Hall of India, N. Delhi, Latest Ed.)</w:t>
      </w:r>
    </w:p>
    <w:p w:rsidR="00525DBF" w:rsidRDefault="00525DBF" w:rsidP="00C80F1C">
      <w:pPr>
        <w:tabs>
          <w:tab w:val="left" w:pos="200"/>
          <w:tab w:val="left" w:pos="3080"/>
        </w:tabs>
        <w:spacing w:line="0" w:lineRule="atLeast"/>
        <w:ind w:left="0"/>
        <w:rPr>
          <w:rFonts w:ascii="Times New Roman" w:eastAsia="Times New Roman" w:hAnsi="Times New Roman"/>
          <w:sz w:val="22"/>
        </w:rPr>
      </w:pPr>
      <w:r>
        <w:rPr>
          <w:rFonts w:ascii="Times New Roman" w:eastAsia="Times New Roman" w:hAnsi="Times New Roman"/>
          <w:sz w:val="22"/>
        </w:rPr>
        <w:t>2.</w:t>
      </w:r>
      <w:r>
        <w:rPr>
          <w:rFonts w:ascii="Times New Roman" w:eastAsia="Times New Roman" w:hAnsi="Times New Roman"/>
          <w:sz w:val="22"/>
        </w:rPr>
        <w:tab/>
        <w:t xml:space="preserve">Taha, </w:t>
      </w:r>
      <w:r w:rsidRPr="00525DBF">
        <w:rPr>
          <w:rFonts w:ascii="Times New Roman" w:eastAsia="Times New Roman" w:hAnsi="Times New Roman"/>
          <w:i/>
          <w:w w:val="99"/>
          <w:sz w:val="22"/>
        </w:rPr>
        <w:t>Operation Research :An Introduction</w:t>
      </w:r>
      <w:r>
        <w:rPr>
          <w:rFonts w:ascii="Times New Roman" w:eastAsia="Times New Roman" w:hAnsi="Times New Roman"/>
          <w:w w:val="99"/>
          <w:sz w:val="22"/>
        </w:rPr>
        <w:t xml:space="preserve">, (Prentice Hall of India, </w:t>
      </w:r>
      <w:r>
        <w:rPr>
          <w:rFonts w:ascii="Times New Roman" w:eastAsia="Times New Roman" w:hAnsi="Times New Roman"/>
          <w:sz w:val="22"/>
        </w:rPr>
        <w:t>N. Delhi. Latest Ed.)</w:t>
      </w:r>
    </w:p>
    <w:p w:rsidR="00525DBF" w:rsidRDefault="00525DBF" w:rsidP="00C80F1C">
      <w:pPr>
        <w:tabs>
          <w:tab w:val="left" w:pos="200"/>
          <w:tab w:val="left" w:pos="3080"/>
        </w:tabs>
        <w:spacing w:line="0" w:lineRule="atLeast"/>
        <w:ind w:left="0"/>
        <w:rPr>
          <w:rFonts w:ascii="Times New Roman" w:eastAsia="Times New Roman" w:hAnsi="Times New Roman"/>
          <w:sz w:val="22"/>
        </w:rPr>
      </w:pPr>
      <w:r>
        <w:rPr>
          <w:rFonts w:ascii="Times New Roman" w:eastAsia="Times New Roman" w:hAnsi="Times New Roman"/>
          <w:sz w:val="22"/>
        </w:rPr>
        <w:t>3.</w:t>
      </w:r>
      <w:r>
        <w:rPr>
          <w:rFonts w:ascii="Times New Roman" w:eastAsia="Times New Roman" w:hAnsi="Times New Roman"/>
          <w:sz w:val="22"/>
        </w:rPr>
        <w:tab/>
        <w:t>Vohra, N.D.</w:t>
      </w:r>
      <w:r>
        <w:rPr>
          <w:rFonts w:ascii="Times New Roman" w:eastAsia="Times New Roman" w:hAnsi="Times New Roman"/>
          <w:w w:val="99"/>
          <w:sz w:val="22"/>
        </w:rPr>
        <w:t xml:space="preserve"> </w:t>
      </w:r>
      <w:r w:rsidRPr="00525DBF">
        <w:rPr>
          <w:rFonts w:ascii="Times New Roman" w:eastAsia="Times New Roman" w:hAnsi="Times New Roman"/>
          <w:i/>
          <w:w w:val="99"/>
          <w:sz w:val="22"/>
        </w:rPr>
        <w:t>Quantitative Techniques in Management</w:t>
      </w:r>
      <w:r>
        <w:rPr>
          <w:rFonts w:ascii="Times New Roman" w:eastAsia="Times New Roman" w:hAnsi="Times New Roman"/>
          <w:w w:val="99"/>
          <w:sz w:val="22"/>
        </w:rPr>
        <w:t xml:space="preserve"> (Tata McGraw Hill </w:t>
      </w:r>
      <w:r>
        <w:rPr>
          <w:rFonts w:ascii="Times New Roman" w:eastAsia="Times New Roman" w:hAnsi="Times New Roman"/>
          <w:sz w:val="22"/>
        </w:rPr>
        <w:t>Publishing Company Ltd., New Delhi, Latest Ed.)</w:t>
      </w:r>
    </w:p>
    <w:p w:rsidR="00525DBF" w:rsidRDefault="00525DBF" w:rsidP="00C80F1C">
      <w:pPr>
        <w:tabs>
          <w:tab w:val="left" w:pos="200"/>
          <w:tab w:val="left" w:pos="3080"/>
        </w:tabs>
        <w:spacing w:line="0" w:lineRule="atLeast"/>
        <w:ind w:left="0"/>
        <w:rPr>
          <w:rFonts w:ascii="Times New Roman" w:eastAsia="Times New Roman" w:hAnsi="Times New Roman"/>
          <w:sz w:val="22"/>
        </w:rPr>
      </w:pPr>
      <w:r>
        <w:rPr>
          <w:rFonts w:ascii="Times New Roman" w:eastAsia="Times New Roman" w:hAnsi="Times New Roman"/>
          <w:sz w:val="22"/>
        </w:rPr>
        <w:t>4.</w:t>
      </w:r>
      <w:r>
        <w:rPr>
          <w:rFonts w:ascii="Times New Roman" w:eastAsia="Times New Roman" w:hAnsi="Times New Roman"/>
          <w:sz w:val="22"/>
        </w:rPr>
        <w:tab/>
        <w:t xml:space="preserve">Kapoor, V.K. </w:t>
      </w:r>
      <w:r w:rsidRPr="00525DBF">
        <w:rPr>
          <w:rFonts w:ascii="Times New Roman" w:eastAsia="Times New Roman" w:hAnsi="Times New Roman"/>
          <w:i/>
          <w:sz w:val="22"/>
        </w:rPr>
        <w:t>Operations Research</w:t>
      </w:r>
      <w:r>
        <w:rPr>
          <w:rFonts w:ascii="Times New Roman" w:eastAsia="Times New Roman" w:hAnsi="Times New Roman"/>
          <w:sz w:val="22"/>
        </w:rPr>
        <w:t xml:space="preserve"> (Sultan Chand &amp; Sons, New Delhi, Latest Ed.)</w:t>
      </w:r>
    </w:p>
    <w:p w:rsidR="00525DBF" w:rsidRDefault="00525DBF" w:rsidP="00525DBF">
      <w:pPr>
        <w:tabs>
          <w:tab w:val="left" w:pos="3080"/>
        </w:tabs>
        <w:spacing w:line="0" w:lineRule="atLeast"/>
        <w:ind w:left="0"/>
        <w:rPr>
          <w:rFonts w:ascii="Times New Roman" w:eastAsia="Times New Roman" w:hAnsi="Times New Roman"/>
          <w:sz w:val="22"/>
        </w:rPr>
      </w:pPr>
      <w:r>
        <w:rPr>
          <w:rFonts w:ascii="Times New Roman" w:eastAsia="Times New Roman" w:hAnsi="Times New Roman"/>
          <w:sz w:val="22"/>
        </w:rPr>
        <w:t xml:space="preserve">5. Sharma, J.K. </w:t>
      </w:r>
      <w:r w:rsidRPr="00525DBF">
        <w:rPr>
          <w:rFonts w:ascii="Times New Roman" w:eastAsia="Times New Roman" w:hAnsi="Times New Roman"/>
          <w:i/>
          <w:sz w:val="22"/>
        </w:rPr>
        <w:t>Operations Research: Theory and Applications</w:t>
      </w:r>
      <w:r>
        <w:rPr>
          <w:rFonts w:ascii="Times New Roman" w:eastAsia="Times New Roman" w:hAnsi="Times New Roman"/>
          <w:sz w:val="22"/>
        </w:rPr>
        <w:t>, (Macmillan India Ltd, New Delhi, Latest Ed.)</w:t>
      </w:r>
    </w:p>
    <w:p w:rsidR="00525DBF" w:rsidRDefault="00525DBF" w:rsidP="00C80F1C">
      <w:pPr>
        <w:tabs>
          <w:tab w:val="left" w:pos="200"/>
          <w:tab w:val="left" w:pos="3080"/>
        </w:tabs>
        <w:spacing w:line="0" w:lineRule="atLeast"/>
        <w:ind w:left="0"/>
        <w:rPr>
          <w:rFonts w:ascii="Times New Roman" w:eastAsia="Times New Roman" w:hAnsi="Times New Roman"/>
          <w:sz w:val="22"/>
        </w:rPr>
      </w:pPr>
      <w:r>
        <w:rPr>
          <w:rFonts w:ascii="Times New Roman" w:eastAsia="Times New Roman" w:hAnsi="Times New Roman"/>
          <w:sz w:val="22"/>
        </w:rPr>
        <w:t>6.</w:t>
      </w:r>
      <w:r>
        <w:rPr>
          <w:rFonts w:ascii="Times New Roman" w:eastAsia="Times New Roman" w:hAnsi="Times New Roman"/>
          <w:sz w:val="22"/>
        </w:rPr>
        <w:tab/>
        <w:t xml:space="preserve">Kalavathy. </w:t>
      </w:r>
      <w:r w:rsidRPr="00525DBF">
        <w:rPr>
          <w:rFonts w:ascii="Times New Roman" w:eastAsia="Times New Roman" w:hAnsi="Times New Roman"/>
          <w:i/>
          <w:sz w:val="22"/>
        </w:rPr>
        <w:t>Operations Research</w:t>
      </w:r>
      <w:r>
        <w:rPr>
          <w:rFonts w:ascii="Times New Roman" w:eastAsia="Times New Roman" w:hAnsi="Times New Roman"/>
          <w:sz w:val="22"/>
        </w:rPr>
        <w:t>, (Vikas Publishing House, New Delhi, Latest Ed.)</w:t>
      </w:r>
    </w:p>
    <w:p w:rsidR="002B25CA" w:rsidRDefault="002B25CA" w:rsidP="002B25CA">
      <w:pPr>
        <w:rPr>
          <w:rFonts w:ascii="Times New Roman" w:eastAsia="Times New Roman" w:hAnsi="Times New Roman"/>
          <w:sz w:val="22"/>
        </w:rPr>
        <w:sectPr w:rsidR="002B25CA">
          <w:pgSz w:w="12240" w:h="15840"/>
          <w:pgMar w:top="1425" w:right="980" w:bottom="364" w:left="1160" w:header="0" w:footer="0" w:gutter="0"/>
          <w:cols w:space="0" w:equalWidth="0">
            <w:col w:w="10100"/>
          </w:cols>
          <w:docGrid w:linePitch="360"/>
        </w:sectPr>
      </w:pPr>
    </w:p>
    <w:p w:rsidR="002B25CA" w:rsidRPr="008A56C3" w:rsidRDefault="002B25CA" w:rsidP="002B25CA">
      <w:pPr>
        <w:spacing w:line="0" w:lineRule="atLeast"/>
        <w:jc w:val="center"/>
        <w:rPr>
          <w:rFonts w:ascii="Times New Roman" w:eastAsia="Times New Roman" w:hAnsi="Times New Roman"/>
          <w:b/>
          <w:sz w:val="28"/>
        </w:rPr>
      </w:pPr>
      <w:r w:rsidRPr="008A56C3">
        <w:rPr>
          <w:rFonts w:ascii="Times New Roman" w:eastAsia="Times New Roman" w:hAnsi="Times New Roman"/>
          <w:b/>
          <w:sz w:val="28"/>
        </w:rPr>
        <w:lastRenderedPageBreak/>
        <w:t xml:space="preserve">B.B.A.LL.B (H) 5-Year Course </w:t>
      </w:r>
      <w:r w:rsidR="00487DD0" w:rsidRPr="008A56C3">
        <w:rPr>
          <w:rFonts w:ascii="Times New Roman" w:eastAsia="Times New Roman" w:hAnsi="Times New Roman"/>
          <w:b/>
          <w:sz w:val="28"/>
        </w:rPr>
        <w:t>Sixth</w:t>
      </w:r>
      <w:r w:rsidRPr="008A56C3">
        <w:rPr>
          <w:rFonts w:ascii="Times New Roman" w:eastAsia="Times New Roman" w:hAnsi="Times New Roman"/>
          <w:b/>
          <w:sz w:val="28"/>
        </w:rPr>
        <w:t xml:space="preserve"> Semester</w:t>
      </w:r>
    </w:p>
    <w:p w:rsidR="002B25CA" w:rsidRPr="008A56C3" w:rsidRDefault="002B25CA" w:rsidP="002B25CA">
      <w:pPr>
        <w:spacing w:line="0" w:lineRule="atLeast"/>
        <w:jc w:val="center"/>
        <w:rPr>
          <w:rFonts w:ascii="Times New Roman" w:eastAsia="Times New Roman" w:hAnsi="Times New Roman"/>
          <w:b/>
          <w:sz w:val="26"/>
        </w:rPr>
      </w:pPr>
      <w:r w:rsidRPr="008A56C3">
        <w:rPr>
          <w:rFonts w:ascii="Times New Roman" w:eastAsia="Times New Roman" w:hAnsi="Times New Roman"/>
          <w:b/>
          <w:sz w:val="26"/>
        </w:rPr>
        <w:t>E- COMMERCE</w:t>
      </w:r>
    </w:p>
    <w:p w:rsidR="002B25CA" w:rsidRDefault="002B25CA" w:rsidP="002B25CA">
      <w:pPr>
        <w:spacing w:line="0" w:lineRule="atLeast"/>
        <w:ind w:right="-19"/>
        <w:jc w:val="center"/>
        <w:rPr>
          <w:rFonts w:ascii="Times New Roman" w:eastAsia="Times New Roman" w:hAnsi="Times New Roman"/>
          <w:b/>
          <w:sz w:val="26"/>
        </w:rPr>
      </w:pPr>
      <w:r w:rsidRPr="008A56C3">
        <w:rPr>
          <w:rFonts w:ascii="Times New Roman" w:eastAsia="Times New Roman" w:hAnsi="Times New Roman"/>
          <w:b/>
          <w:sz w:val="26"/>
        </w:rPr>
        <w:t xml:space="preserve">Paper Code: </w:t>
      </w:r>
      <w:r w:rsidR="008A56C3" w:rsidRPr="008A56C3">
        <w:rPr>
          <w:rFonts w:ascii="Times New Roman" w:eastAsia="Times New Roman" w:hAnsi="Times New Roman"/>
          <w:b/>
          <w:sz w:val="26"/>
        </w:rPr>
        <w:t>1556</w:t>
      </w:r>
    </w:p>
    <w:p w:rsidR="00971248" w:rsidRPr="00BE1B44" w:rsidRDefault="00971248" w:rsidP="00971248">
      <w:pPr>
        <w:autoSpaceDE w:val="0"/>
        <w:autoSpaceDN w:val="0"/>
        <w:adjustRightInd w:val="0"/>
        <w:rPr>
          <w:rFonts w:ascii="Times New Roman" w:hAnsi="Times New Roman" w:cs="Times New Roman"/>
          <w:b/>
          <w:bCs/>
          <w:sz w:val="24"/>
          <w:szCs w:val="24"/>
        </w:rPr>
      </w:pPr>
      <w:r w:rsidRPr="00E47746">
        <w:rPr>
          <w:rFonts w:ascii="Times New Roman" w:hAnsi="Times New Roman" w:cs="Times New Roman"/>
          <w:b/>
          <w:bCs/>
          <w:color w:val="000000" w:themeColor="text1"/>
          <w:sz w:val="24"/>
          <w:szCs w:val="24"/>
          <w:lang w:val="en-IN"/>
        </w:rPr>
        <w:t>Learning Objectives</w:t>
      </w:r>
      <w:r>
        <w:rPr>
          <w:rFonts w:ascii="Times New Roman" w:hAnsi="Times New Roman" w:cs="Times New Roman"/>
          <w:b/>
          <w:bCs/>
          <w:color w:val="000000" w:themeColor="text1"/>
          <w:sz w:val="24"/>
          <w:szCs w:val="24"/>
          <w:lang w:val="en-IN"/>
        </w:rPr>
        <w:t>:</w:t>
      </w:r>
    </w:p>
    <w:p w:rsidR="00971248" w:rsidRPr="00BE1B44" w:rsidRDefault="00971248" w:rsidP="00971248">
      <w:pPr>
        <w:pStyle w:val="ListParagraph"/>
        <w:numPr>
          <w:ilvl w:val="0"/>
          <w:numId w:val="91"/>
        </w:numPr>
        <w:tabs>
          <w:tab w:val="left" w:pos="720"/>
        </w:tabs>
        <w:autoSpaceDE w:val="0"/>
        <w:autoSpaceDN w:val="0"/>
        <w:adjustRightInd w:val="0"/>
        <w:ind w:left="720"/>
        <w:rPr>
          <w:rFonts w:eastAsia="TimesNewRoman"/>
        </w:rPr>
      </w:pPr>
      <w:r w:rsidRPr="00BE1B44">
        <w:rPr>
          <w:rFonts w:eastAsia="TimesNewRoman"/>
        </w:rPr>
        <w:t>To Discusses e-commerce from an enterprise point of view.</w:t>
      </w:r>
    </w:p>
    <w:p w:rsidR="00971248" w:rsidRPr="00BE1B44" w:rsidRDefault="00971248" w:rsidP="00971248">
      <w:pPr>
        <w:pStyle w:val="ListParagraph"/>
        <w:numPr>
          <w:ilvl w:val="0"/>
          <w:numId w:val="91"/>
        </w:numPr>
        <w:tabs>
          <w:tab w:val="left" w:pos="720"/>
        </w:tabs>
        <w:autoSpaceDE w:val="0"/>
        <w:autoSpaceDN w:val="0"/>
        <w:adjustRightInd w:val="0"/>
        <w:ind w:left="720"/>
        <w:rPr>
          <w:rFonts w:eastAsia="TimesNewRoman"/>
        </w:rPr>
      </w:pPr>
      <w:r w:rsidRPr="00BE1B44">
        <w:rPr>
          <w:rFonts w:eastAsia="TimesNewRoman"/>
        </w:rPr>
        <w:t>To Evaluate key aspects of B2B e-commerce;</w:t>
      </w:r>
    </w:p>
    <w:p w:rsidR="00971248" w:rsidRPr="00BE1B44" w:rsidRDefault="00971248" w:rsidP="00971248">
      <w:pPr>
        <w:pStyle w:val="ListParagraph"/>
        <w:numPr>
          <w:ilvl w:val="0"/>
          <w:numId w:val="91"/>
        </w:numPr>
        <w:tabs>
          <w:tab w:val="left" w:pos="720"/>
        </w:tabs>
        <w:autoSpaceDE w:val="0"/>
        <w:autoSpaceDN w:val="0"/>
        <w:adjustRightInd w:val="0"/>
        <w:ind w:left="720"/>
        <w:rPr>
          <w:rFonts w:eastAsia="TimesNewRoman"/>
        </w:rPr>
      </w:pPr>
      <w:r w:rsidRPr="00BE1B44">
        <w:rPr>
          <w:rFonts w:eastAsia="TimesNewRoman"/>
        </w:rPr>
        <w:t>To Discuss emerging e-commerce topics;</w:t>
      </w:r>
    </w:p>
    <w:p w:rsidR="00971248" w:rsidRPr="00BE1B44" w:rsidRDefault="00971248" w:rsidP="00971248">
      <w:pPr>
        <w:pStyle w:val="ListParagraph"/>
        <w:numPr>
          <w:ilvl w:val="0"/>
          <w:numId w:val="91"/>
        </w:numPr>
        <w:tabs>
          <w:tab w:val="left" w:pos="720"/>
        </w:tabs>
        <w:autoSpaceDE w:val="0"/>
        <w:autoSpaceDN w:val="0"/>
        <w:adjustRightInd w:val="0"/>
        <w:ind w:left="720"/>
        <w:rPr>
          <w:rFonts w:eastAsia="TimesNewRoman"/>
        </w:rPr>
      </w:pPr>
      <w:r w:rsidRPr="00BE1B44">
        <w:rPr>
          <w:rFonts w:eastAsia="TimesNewRoman"/>
        </w:rPr>
        <w:t>To understand business applications of wireless and mobile technologies.</w:t>
      </w:r>
    </w:p>
    <w:p w:rsidR="00971248" w:rsidRPr="00BE1B44" w:rsidRDefault="00971248" w:rsidP="00971248">
      <w:pPr>
        <w:autoSpaceDE w:val="0"/>
        <w:autoSpaceDN w:val="0"/>
        <w:adjustRightInd w:val="0"/>
        <w:rPr>
          <w:rFonts w:ascii="Times New Roman" w:hAnsi="Times New Roman" w:cs="Times New Roman"/>
          <w:b/>
          <w:bCs/>
          <w:sz w:val="24"/>
          <w:szCs w:val="24"/>
        </w:rPr>
      </w:pPr>
      <w:r w:rsidRPr="00E47746">
        <w:rPr>
          <w:rFonts w:ascii="Times New Roman" w:hAnsi="Times New Roman" w:cs="Times New Roman"/>
          <w:b/>
          <w:bCs/>
          <w:color w:val="000000" w:themeColor="text1"/>
          <w:sz w:val="24"/>
          <w:szCs w:val="24"/>
          <w:lang w:val="en-IN"/>
        </w:rPr>
        <w:t>Learning Outcomes</w:t>
      </w:r>
      <w:r>
        <w:rPr>
          <w:rFonts w:ascii="Times New Roman" w:hAnsi="Times New Roman" w:cs="Times New Roman"/>
          <w:b/>
          <w:bCs/>
          <w:color w:val="000000" w:themeColor="text1"/>
          <w:sz w:val="24"/>
          <w:szCs w:val="24"/>
          <w:lang w:val="en-IN"/>
        </w:rPr>
        <w:t>:</w:t>
      </w:r>
    </w:p>
    <w:p w:rsidR="00971248" w:rsidRPr="00BE1B44" w:rsidRDefault="00971248" w:rsidP="005A2C44">
      <w:pPr>
        <w:pStyle w:val="ListParagraph"/>
        <w:numPr>
          <w:ilvl w:val="0"/>
          <w:numId w:val="164"/>
        </w:numPr>
        <w:autoSpaceDE w:val="0"/>
        <w:autoSpaceDN w:val="0"/>
        <w:adjustRightInd w:val="0"/>
        <w:rPr>
          <w:rFonts w:eastAsia="TimesNewRoman"/>
        </w:rPr>
      </w:pPr>
      <w:r w:rsidRPr="00BE1B44">
        <w:rPr>
          <w:rFonts w:eastAsia="TimesNewRoman"/>
        </w:rPr>
        <w:t>Outline the foundations and importance of E-Business.</w:t>
      </w:r>
    </w:p>
    <w:p w:rsidR="00971248" w:rsidRPr="00BE1B44" w:rsidRDefault="00971248" w:rsidP="005A2C44">
      <w:pPr>
        <w:pStyle w:val="ListParagraph"/>
        <w:numPr>
          <w:ilvl w:val="0"/>
          <w:numId w:val="164"/>
        </w:numPr>
        <w:autoSpaceDE w:val="0"/>
        <w:autoSpaceDN w:val="0"/>
        <w:adjustRightInd w:val="0"/>
        <w:rPr>
          <w:rFonts w:eastAsia="TimesNewRoman"/>
        </w:rPr>
      </w:pPr>
      <w:r w:rsidRPr="00BE1B44">
        <w:rPr>
          <w:rFonts w:eastAsia="TimesNewRoman"/>
        </w:rPr>
        <w:t>Demonstrate an understanding of retailing in E- Business</w:t>
      </w:r>
    </w:p>
    <w:p w:rsidR="00971248" w:rsidRPr="00BE1B44" w:rsidRDefault="00971248" w:rsidP="005A2C44">
      <w:pPr>
        <w:pStyle w:val="ListParagraph"/>
        <w:numPr>
          <w:ilvl w:val="0"/>
          <w:numId w:val="164"/>
        </w:numPr>
        <w:autoSpaceDE w:val="0"/>
        <w:autoSpaceDN w:val="0"/>
        <w:adjustRightInd w:val="0"/>
        <w:rPr>
          <w:rFonts w:eastAsia="TimesNewRoman"/>
        </w:rPr>
      </w:pPr>
      <w:r w:rsidRPr="00BE1B44">
        <w:rPr>
          <w:rFonts w:eastAsia="TimesNewRoman"/>
        </w:rPr>
        <w:t>Analyse the impact of E-business on business models and strategy</w:t>
      </w:r>
    </w:p>
    <w:p w:rsidR="00971248" w:rsidRPr="00BE1B44" w:rsidRDefault="00971248" w:rsidP="005A2C44">
      <w:pPr>
        <w:pStyle w:val="ListParagraph"/>
        <w:numPr>
          <w:ilvl w:val="0"/>
          <w:numId w:val="164"/>
        </w:numPr>
        <w:autoSpaceDE w:val="0"/>
        <w:autoSpaceDN w:val="0"/>
        <w:adjustRightInd w:val="0"/>
        <w:rPr>
          <w:rFonts w:eastAsia="TimesNewRoman"/>
        </w:rPr>
      </w:pPr>
      <w:r w:rsidRPr="00BE1B44">
        <w:rPr>
          <w:rFonts w:eastAsia="TimesNewRoman"/>
        </w:rPr>
        <w:t>Describe the infrastructure needed for E-business.</w:t>
      </w:r>
    </w:p>
    <w:p w:rsidR="00971248" w:rsidRPr="00BE1B44" w:rsidRDefault="00971248" w:rsidP="005A2C44">
      <w:pPr>
        <w:pStyle w:val="ListParagraph"/>
        <w:numPr>
          <w:ilvl w:val="0"/>
          <w:numId w:val="164"/>
        </w:numPr>
        <w:autoSpaceDE w:val="0"/>
        <w:autoSpaceDN w:val="0"/>
        <w:adjustRightInd w:val="0"/>
        <w:rPr>
          <w:rFonts w:eastAsia="TimesNewRoman"/>
        </w:rPr>
      </w:pPr>
      <w:r w:rsidRPr="00BE1B44">
        <w:rPr>
          <w:rFonts w:eastAsia="TimesNewRoman"/>
        </w:rPr>
        <w:t>Explain the key features of internet, intranets and extranets and how they are related to each other.</w:t>
      </w:r>
    </w:p>
    <w:p w:rsidR="00971248" w:rsidRPr="00BE1B44" w:rsidRDefault="00971248" w:rsidP="005A2C44">
      <w:pPr>
        <w:pStyle w:val="ListParagraph"/>
        <w:numPr>
          <w:ilvl w:val="0"/>
          <w:numId w:val="164"/>
        </w:numPr>
        <w:autoSpaceDE w:val="0"/>
        <w:autoSpaceDN w:val="0"/>
        <w:adjustRightInd w:val="0"/>
        <w:rPr>
          <w:rFonts w:eastAsia="TimesNewRoman"/>
        </w:rPr>
      </w:pPr>
      <w:r w:rsidRPr="00BE1B44">
        <w:rPr>
          <w:rFonts w:eastAsia="TimesNewRoman"/>
        </w:rPr>
        <w:t>State various issues and privacy in E-commerce.</w:t>
      </w:r>
    </w:p>
    <w:p w:rsidR="002B25CA" w:rsidRDefault="002B25CA" w:rsidP="002B25CA">
      <w:pPr>
        <w:spacing w:line="15" w:lineRule="exact"/>
        <w:rPr>
          <w:rFonts w:ascii="Times New Roman" w:eastAsia="Times New Roman" w:hAnsi="Times New Roman"/>
        </w:rPr>
      </w:pPr>
    </w:p>
    <w:p w:rsidR="002B25CA" w:rsidRDefault="002B25CA" w:rsidP="00971248">
      <w:pPr>
        <w:spacing w:line="0" w:lineRule="atLeast"/>
        <w:ind w:left="7560"/>
        <w:jc w:val="right"/>
        <w:rPr>
          <w:rFonts w:ascii="Times New Roman" w:eastAsia="Times New Roman" w:hAnsi="Times New Roman"/>
          <w:sz w:val="22"/>
        </w:rPr>
      </w:pPr>
      <w:r>
        <w:rPr>
          <w:rFonts w:ascii="Times New Roman" w:eastAsia="Times New Roman" w:hAnsi="Times New Roman"/>
          <w:sz w:val="22"/>
        </w:rPr>
        <w:t>External Marks: 80</w:t>
      </w:r>
    </w:p>
    <w:p w:rsidR="002B25CA" w:rsidRDefault="002B25CA" w:rsidP="00971248">
      <w:pPr>
        <w:spacing w:line="1" w:lineRule="exact"/>
        <w:ind w:left="7560"/>
        <w:jc w:val="right"/>
        <w:rPr>
          <w:rFonts w:ascii="Times New Roman" w:eastAsia="Times New Roman" w:hAnsi="Times New Roman"/>
        </w:rPr>
      </w:pPr>
    </w:p>
    <w:p w:rsidR="002B25CA" w:rsidRDefault="002B25CA" w:rsidP="00971248">
      <w:pPr>
        <w:spacing w:line="0" w:lineRule="atLeast"/>
        <w:ind w:left="7560"/>
        <w:jc w:val="right"/>
        <w:rPr>
          <w:rFonts w:ascii="Times New Roman" w:eastAsia="Times New Roman" w:hAnsi="Times New Roman"/>
          <w:sz w:val="22"/>
        </w:rPr>
      </w:pPr>
      <w:r>
        <w:rPr>
          <w:rFonts w:ascii="Times New Roman" w:eastAsia="Times New Roman" w:hAnsi="Times New Roman"/>
          <w:sz w:val="22"/>
        </w:rPr>
        <w:t>Internal Marks: 20</w:t>
      </w:r>
    </w:p>
    <w:p w:rsidR="002B25CA" w:rsidRDefault="002B25CA" w:rsidP="00971248">
      <w:pPr>
        <w:spacing w:line="1" w:lineRule="exact"/>
        <w:ind w:left="7560"/>
        <w:jc w:val="right"/>
        <w:rPr>
          <w:rFonts w:ascii="Times New Roman" w:eastAsia="Times New Roman" w:hAnsi="Times New Roman"/>
        </w:rPr>
      </w:pPr>
    </w:p>
    <w:p w:rsidR="002B25CA" w:rsidRDefault="002B25CA" w:rsidP="00971248">
      <w:pPr>
        <w:spacing w:line="0" w:lineRule="atLeast"/>
        <w:ind w:left="7560"/>
        <w:jc w:val="right"/>
        <w:rPr>
          <w:rFonts w:ascii="Times New Roman" w:eastAsia="Times New Roman" w:hAnsi="Times New Roman"/>
          <w:sz w:val="22"/>
        </w:rPr>
      </w:pPr>
      <w:r>
        <w:rPr>
          <w:rFonts w:ascii="Times New Roman" w:eastAsia="Times New Roman" w:hAnsi="Times New Roman"/>
          <w:sz w:val="22"/>
        </w:rPr>
        <w:t>Time: 3 hrs.</w:t>
      </w:r>
    </w:p>
    <w:p w:rsidR="002B25CA" w:rsidRDefault="002B25CA" w:rsidP="002B25CA">
      <w:pPr>
        <w:spacing w:line="0" w:lineRule="atLeast"/>
        <w:rPr>
          <w:rFonts w:ascii="Times New Roman" w:eastAsia="Times New Roman" w:hAnsi="Times New Roman"/>
          <w:b/>
          <w:sz w:val="24"/>
        </w:rPr>
      </w:pPr>
      <w:r>
        <w:rPr>
          <w:rFonts w:ascii="Times New Roman" w:eastAsia="Times New Roman" w:hAnsi="Times New Roman"/>
          <w:b/>
          <w:sz w:val="24"/>
        </w:rPr>
        <w:t>NOTE:</w:t>
      </w:r>
    </w:p>
    <w:p w:rsidR="002B25CA" w:rsidRDefault="002B25CA" w:rsidP="002B25CA">
      <w:pPr>
        <w:spacing w:line="8" w:lineRule="exact"/>
        <w:rPr>
          <w:rFonts w:ascii="Times New Roman" w:eastAsia="Times New Roman" w:hAnsi="Times New Roman"/>
        </w:rPr>
      </w:pPr>
    </w:p>
    <w:p w:rsidR="002B25CA" w:rsidRDefault="002B25CA" w:rsidP="002B25CA">
      <w:pPr>
        <w:spacing w:line="237" w:lineRule="auto"/>
        <w:ind w:right="20"/>
        <w:rPr>
          <w:rFonts w:ascii="Times New Roman" w:eastAsia="Times New Roman" w:hAnsi="Times New Roman"/>
          <w:sz w:val="24"/>
        </w:rPr>
      </w:pPr>
      <w:r>
        <w:rPr>
          <w:rFonts w:ascii="Times New Roman" w:eastAsia="Times New Roman" w:hAnsi="Times New Roman"/>
          <w:b/>
          <w:sz w:val="24"/>
        </w:rPr>
        <w:t xml:space="preserve">Instruction for external examiner: </w:t>
      </w:r>
      <w:r>
        <w:rPr>
          <w:rFonts w:ascii="Times New Roman" w:eastAsia="Times New Roman" w:hAnsi="Times New Roman"/>
          <w:sz w:val="24"/>
        </w:rPr>
        <w:t>The question paper will have two sections. Section-A shall</w:t>
      </w:r>
      <w:r>
        <w:rPr>
          <w:rFonts w:ascii="Times New Roman" w:eastAsia="Times New Roman" w:hAnsi="Times New Roman"/>
          <w:b/>
          <w:sz w:val="24"/>
        </w:rPr>
        <w:t xml:space="preserve"> </w:t>
      </w:r>
      <w:r>
        <w:rPr>
          <w:rFonts w:ascii="Times New Roman" w:eastAsia="Times New Roman" w:hAnsi="Times New Roman"/>
          <w:sz w:val="24"/>
        </w:rPr>
        <w:t>comprise 8 questions (2 from each unit). In case, a Case Study is included in any unit, it will carry equal marks. The students will be required to attempt four questions (one questions from each unit). Section-B will contain 8 short answer questions from all the units equally carrying 3 marks. This Section is mandatory.</w:t>
      </w: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Unit-I</w:t>
      </w:r>
    </w:p>
    <w:p w:rsidR="002B25CA" w:rsidRDefault="002B25CA" w:rsidP="002B25CA">
      <w:pPr>
        <w:spacing w:line="6" w:lineRule="exact"/>
        <w:rPr>
          <w:rFonts w:ascii="Times New Roman" w:eastAsia="Times New Roman" w:hAnsi="Times New Roman"/>
        </w:rPr>
      </w:pPr>
    </w:p>
    <w:p w:rsidR="002B25CA" w:rsidRDefault="002B25CA" w:rsidP="002B25CA">
      <w:pPr>
        <w:spacing w:line="236" w:lineRule="auto"/>
        <w:rPr>
          <w:rFonts w:ascii="Times New Roman" w:eastAsia="Times New Roman" w:hAnsi="Times New Roman"/>
          <w:sz w:val="22"/>
        </w:rPr>
      </w:pPr>
      <w:r>
        <w:rPr>
          <w:rFonts w:ascii="Times New Roman" w:eastAsia="Times New Roman" w:hAnsi="Times New Roman"/>
          <w:sz w:val="22"/>
        </w:rPr>
        <w:t>Introduction to Electronic Commerce: Origin (including internet), internet commercialization; dimensions of e-commerce; and  need;  Framework,  applications;  network  Infrastructure Factors  affecting  e-commerce;  Business  and  technological</w:t>
      </w:r>
    </w:p>
    <w:p w:rsidR="002B25CA" w:rsidRDefault="002B25CA" w:rsidP="002B25CA">
      <w:pPr>
        <w:spacing w:line="234" w:lineRule="auto"/>
        <w:jc w:val="center"/>
        <w:rPr>
          <w:rFonts w:ascii="Times New Roman" w:eastAsia="Times New Roman" w:hAnsi="Times New Roman"/>
          <w:sz w:val="22"/>
        </w:rPr>
      </w:pP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Unit-II</w:t>
      </w:r>
    </w:p>
    <w:p w:rsidR="002B25CA" w:rsidRDefault="002B25CA" w:rsidP="002B25CA">
      <w:pPr>
        <w:spacing w:line="6" w:lineRule="exact"/>
        <w:rPr>
          <w:rFonts w:ascii="Times New Roman" w:eastAsia="Times New Roman" w:hAnsi="Times New Roman"/>
        </w:rPr>
      </w:pPr>
    </w:p>
    <w:p w:rsidR="002B25CA" w:rsidRDefault="002B25CA" w:rsidP="002B25CA">
      <w:pPr>
        <w:spacing w:line="234" w:lineRule="auto"/>
        <w:jc w:val="both"/>
        <w:rPr>
          <w:rFonts w:ascii="Times New Roman" w:eastAsia="Times New Roman" w:hAnsi="Times New Roman"/>
          <w:sz w:val="22"/>
        </w:rPr>
      </w:pPr>
      <w:r>
        <w:rPr>
          <w:rFonts w:ascii="Times New Roman" w:eastAsia="Times New Roman" w:hAnsi="Times New Roman"/>
          <w:sz w:val="22"/>
        </w:rPr>
        <w:t>Electronic payment system, inter-organizational commerce &amp; intra-organizational commerce, EDI, value-added network; Digital Library; Smart Card, Credit Card and emerging financial instruments.</w:t>
      </w:r>
    </w:p>
    <w:p w:rsidR="002B25CA" w:rsidRDefault="002B25CA" w:rsidP="002B25CA">
      <w:pPr>
        <w:spacing w:line="258"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Unit-III</w:t>
      </w:r>
    </w:p>
    <w:p w:rsidR="002B25CA" w:rsidRDefault="002B25CA" w:rsidP="002B25CA">
      <w:pPr>
        <w:spacing w:line="8" w:lineRule="exact"/>
        <w:rPr>
          <w:rFonts w:ascii="Times New Roman" w:eastAsia="Times New Roman" w:hAnsi="Times New Roman"/>
        </w:rPr>
      </w:pPr>
    </w:p>
    <w:p w:rsidR="002B25CA" w:rsidRDefault="002B25CA" w:rsidP="002B25CA">
      <w:pPr>
        <w:spacing w:line="234" w:lineRule="auto"/>
        <w:jc w:val="both"/>
        <w:rPr>
          <w:rFonts w:ascii="Times New Roman" w:eastAsia="Times New Roman" w:hAnsi="Times New Roman"/>
          <w:sz w:val="22"/>
        </w:rPr>
      </w:pPr>
      <w:r>
        <w:rPr>
          <w:rFonts w:ascii="Times New Roman" w:eastAsia="Times New Roman" w:hAnsi="Times New Roman"/>
          <w:sz w:val="22"/>
        </w:rPr>
        <w:t>B2B e-commerce; e-procurement, supply -chain coordination; on-line research; organizing for online marketing. Internet retailing; multi channel retailing, channel design; selling through online</w:t>
      </w:r>
    </w:p>
    <w:p w:rsidR="002B25CA" w:rsidRDefault="002B25CA" w:rsidP="002B25CA">
      <w:pPr>
        <w:spacing w:line="11" w:lineRule="exact"/>
        <w:rPr>
          <w:rFonts w:ascii="Times New Roman" w:eastAsia="Times New Roman" w:hAnsi="Times New Roman"/>
        </w:rPr>
      </w:pPr>
    </w:p>
    <w:p w:rsidR="002B25CA" w:rsidRDefault="002B25CA" w:rsidP="002B25CA">
      <w:pPr>
        <w:spacing w:line="235" w:lineRule="auto"/>
        <w:ind w:right="20"/>
        <w:jc w:val="both"/>
        <w:rPr>
          <w:rFonts w:ascii="Times New Roman" w:eastAsia="Times New Roman" w:hAnsi="Times New Roman"/>
          <w:sz w:val="22"/>
        </w:rPr>
      </w:pPr>
      <w:r>
        <w:rPr>
          <w:rFonts w:ascii="Times New Roman" w:eastAsia="Times New Roman" w:hAnsi="Times New Roman"/>
          <w:sz w:val="22"/>
        </w:rPr>
        <w:t>intermediaries. Mobile commerce: benefits of mobile commerce; mobile commerce framework; Internet advertising;</w:t>
      </w:r>
    </w:p>
    <w:p w:rsidR="002B25CA" w:rsidRDefault="002B25CA" w:rsidP="002B25CA">
      <w:pPr>
        <w:spacing w:line="259"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b/>
          <w:sz w:val="22"/>
        </w:rPr>
      </w:pPr>
      <w:r>
        <w:rPr>
          <w:rFonts w:ascii="Times New Roman" w:eastAsia="Times New Roman" w:hAnsi="Times New Roman"/>
          <w:b/>
          <w:sz w:val="22"/>
        </w:rPr>
        <w:t>Unit-IV</w:t>
      </w:r>
    </w:p>
    <w:p w:rsidR="002B25CA" w:rsidRDefault="002B25CA" w:rsidP="002B25CA">
      <w:pPr>
        <w:spacing w:line="6" w:lineRule="exact"/>
        <w:rPr>
          <w:rFonts w:ascii="Times New Roman" w:eastAsia="Times New Roman" w:hAnsi="Times New Roman"/>
        </w:rPr>
      </w:pPr>
    </w:p>
    <w:p w:rsidR="002B25CA" w:rsidRDefault="002B25CA" w:rsidP="002B25CA">
      <w:pPr>
        <w:spacing w:line="236" w:lineRule="auto"/>
        <w:jc w:val="both"/>
        <w:rPr>
          <w:rFonts w:ascii="Times New Roman" w:eastAsia="Times New Roman" w:hAnsi="Times New Roman"/>
          <w:sz w:val="22"/>
        </w:rPr>
      </w:pPr>
      <w:r>
        <w:rPr>
          <w:rFonts w:ascii="Times New Roman" w:eastAsia="Times New Roman" w:hAnsi="Times New Roman"/>
          <w:sz w:val="22"/>
        </w:rPr>
        <w:t>Security; advertising &amp; marketing in the internet, introduction to marketing &amp; CRM, consumer search &amp; resource discovery, computer based education &amp; training, digital copyrights. Search engines &amp; directory services; Agents in electronic commerce</w:t>
      </w:r>
    </w:p>
    <w:p w:rsidR="002B25CA" w:rsidRDefault="002B25CA" w:rsidP="002B25CA">
      <w:pPr>
        <w:spacing w:line="1" w:lineRule="exact"/>
        <w:rPr>
          <w:rFonts w:ascii="Times New Roman" w:eastAsia="Times New Roman" w:hAnsi="Times New Roman"/>
        </w:rPr>
      </w:pPr>
    </w:p>
    <w:p w:rsidR="002B25CA" w:rsidRDefault="002B25CA" w:rsidP="002B25CA">
      <w:pPr>
        <w:spacing w:line="0" w:lineRule="atLeast"/>
        <w:rPr>
          <w:rFonts w:ascii="Times New Roman" w:eastAsia="Times New Roman" w:hAnsi="Times New Roman"/>
          <w:sz w:val="22"/>
        </w:rPr>
      </w:pPr>
      <w:r>
        <w:rPr>
          <w:rFonts w:ascii="Times New Roman" w:eastAsia="Times New Roman" w:hAnsi="Times New Roman"/>
          <w:sz w:val="22"/>
        </w:rPr>
        <w:t>Lab: Internet Surfing of E-Commerce Sites.</w:t>
      </w:r>
    </w:p>
    <w:p w:rsidR="002B25CA" w:rsidRDefault="002B25CA" w:rsidP="002B25CA">
      <w:pPr>
        <w:spacing w:line="258" w:lineRule="exact"/>
        <w:rPr>
          <w:rFonts w:ascii="Times New Roman" w:eastAsia="Times New Roman" w:hAnsi="Times New Roman"/>
        </w:rPr>
      </w:pPr>
    </w:p>
    <w:p w:rsidR="003E59D2" w:rsidRDefault="003E59D2" w:rsidP="00C80F1C">
      <w:pPr>
        <w:tabs>
          <w:tab w:val="left" w:pos="3520"/>
        </w:tabs>
        <w:spacing w:line="0" w:lineRule="atLeast"/>
        <w:ind w:left="0"/>
        <w:rPr>
          <w:rFonts w:ascii="Times New Roman" w:eastAsia="Times New Roman" w:hAnsi="Times New Roman"/>
          <w:sz w:val="21"/>
        </w:rPr>
      </w:pPr>
      <w:r>
        <w:rPr>
          <w:rFonts w:ascii="Times New Roman" w:eastAsia="Times New Roman" w:hAnsi="Times New Roman"/>
          <w:b/>
          <w:sz w:val="22"/>
        </w:rPr>
        <w:t>Suggested Readings:</w:t>
      </w:r>
      <w:r>
        <w:rPr>
          <w:rFonts w:ascii="Times New Roman" w:eastAsia="Times New Roman" w:hAnsi="Times New Roman"/>
          <w:b/>
          <w:sz w:val="22"/>
        </w:rPr>
        <w:tab/>
      </w:r>
    </w:p>
    <w:p w:rsidR="003E59D2" w:rsidRPr="003E59D2" w:rsidRDefault="003E59D2" w:rsidP="003E59D2">
      <w:pPr>
        <w:tabs>
          <w:tab w:val="left" w:pos="180"/>
          <w:tab w:val="left" w:pos="3520"/>
        </w:tabs>
        <w:spacing w:line="249" w:lineRule="exact"/>
        <w:ind w:left="0"/>
        <w:rPr>
          <w:rFonts w:ascii="Times New Roman" w:eastAsia="Times New Roman" w:hAnsi="Times New Roman"/>
          <w:sz w:val="22"/>
        </w:rPr>
      </w:pPr>
      <w:r>
        <w:rPr>
          <w:rFonts w:ascii="Times New Roman" w:eastAsia="Times New Roman" w:hAnsi="Times New Roman"/>
          <w:w w:val="96"/>
          <w:sz w:val="22"/>
        </w:rPr>
        <w:t>1.</w:t>
      </w:r>
      <w:r>
        <w:rPr>
          <w:rFonts w:ascii="Times New Roman" w:eastAsia="Times New Roman" w:hAnsi="Times New Roman"/>
          <w:w w:val="96"/>
          <w:sz w:val="22"/>
        </w:rPr>
        <w:tab/>
      </w:r>
      <w:r>
        <w:rPr>
          <w:rFonts w:ascii="Times New Roman" w:eastAsia="Times New Roman" w:hAnsi="Times New Roman"/>
          <w:sz w:val="22"/>
        </w:rPr>
        <w:t xml:space="preserve">Schneider P. Gary, Perry T.James. </w:t>
      </w:r>
      <w:r w:rsidRPr="003E59D2">
        <w:rPr>
          <w:rFonts w:ascii="Times New Roman" w:eastAsia="Times New Roman" w:hAnsi="Times New Roman"/>
          <w:i/>
          <w:sz w:val="22"/>
        </w:rPr>
        <w:t>E-Commerce</w:t>
      </w:r>
      <w:r w:rsidRPr="003E59D2">
        <w:rPr>
          <w:rFonts w:ascii="Times New Roman" w:eastAsia="Times New Roman" w:hAnsi="Times New Roman"/>
          <w:sz w:val="22"/>
        </w:rPr>
        <w:t xml:space="preserve">, </w:t>
      </w:r>
      <w:r>
        <w:rPr>
          <w:rFonts w:ascii="Times New Roman" w:eastAsia="Times New Roman" w:hAnsi="Times New Roman"/>
          <w:sz w:val="22"/>
        </w:rPr>
        <w:t>(</w:t>
      </w:r>
      <w:r w:rsidRPr="003E59D2">
        <w:rPr>
          <w:rFonts w:ascii="Times New Roman" w:eastAsia="Times New Roman" w:hAnsi="Times New Roman"/>
          <w:sz w:val="22"/>
        </w:rPr>
        <w:t>Thomson Lear</w:t>
      </w:r>
      <w:r>
        <w:rPr>
          <w:rFonts w:ascii="Times New Roman" w:eastAsia="Times New Roman" w:hAnsi="Times New Roman"/>
          <w:sz w:val="22"/>
        </w:rPr>
        <w:t>ning, Bombay, Latest Ed.)</w:t>
      </w:r>
    </w:p>
    <w:p w:rsidR="003E59D2" w:rsidRPr="003E59D2" w:rsidRDefault="003E59D2" w:rsidP="003E59D2">
      <w:pPr>
        <w:tabs>
          <w:tab w:val="left" w:pos="180"/>
          <w:tab w:val="left" w:pos="3520"/>
        </w:tabs>
        <w:spacing w:line="0" w:lineRule="atLeast"/>
        <w:ind w:left="0"/>
        <w:rPr>
          <w:rFonts w:ascii="Times New Roman" w:eastAsia="Times New Roman" w:hAnsi="Times New Roman"/>
          <w:sz w:val="22"/>
        </w:rPr>
      </w:pPr>
      <w:r w:rsidRPr="003E59D2">
        <w:rPr>
          <w:rFonts w:ascii="Times New Roman" w:eastAsia="Times New Roman" w:hAnsi="Times New Roman"/>
          <w:w w:val="96"/>
          <w:sz w:val="22"/>
        </w:rPr>
        <w:t>2.</w:t>
      </w:r>
      <w:r w:rsidRPr="003E59D2">
        <w:rPr>
          <w:rFonts w:ascii="Times New Roman" w:eastAsia="Times New Roman" w:hAnsi="Times New Roman"/>
          <w:w w:val="96"/>
          <w:sz w:val="22"/>
        </w:rPr>
        <w:tab/>
      </w:r>
      <w:r w:rsidRPr="003E59D2">
        <w:rPr>
          <w:rFonts w:ascii="Times New Roman" w:eastAsia="Times New Roman" w:hAnsi="Times New Roman"/>
          <w:sz w:val="22"/>
        </w:rPr>
        <w:t>Hanson &amp; Kalyanam</w:t>
      </w:r>
      <w:r>
        <w:rPr>
          <w:rFonts w:ascii="Times New Roman" w:eastAsia="Times New Roman" w:hAnsi="Times New Roman"/>
          <w:sz w:val="22"/>
        </w:rPr>
        <w:t xml:space="preserve">. </w:t>
      </w:r>
      <w:r w:rsidRPr="003E59D2">
        <w:rPr>
          <w:rFonts w:ascii="Times New Roman" w:eastAsia="Times New Roman" w:hAnsi="Times New Roman"/>
          <w:i/>
          <w:sz w:val="22"/>
        </w:rPr>
        <w:t>Internet Marketing &amp; e-commerce</w:t>
      </w:r>
      <w:r w:rsidRPr="003E59D2">
        <w:rPr>
          <w:rFonts w:ascii="Times New Roman" w:eastAsia="Times New Roman" w:hAnsi="Times New Roman"/>
          <w:sz w:val="22"/>
        </w:rPr>
        <w:t xml:space="preserve">, </w:t>
      </w:r>
      <w:r>
        <w:rPr>
          <w:rFonts w:ascii="Times New Roman" w:eastAsia="Times New Roman" w:hAnsi="Times New Roman"/>
          <w:sz w:val="22"/>
        </w:rPr>
        <w:t>(</w:t>
      </w:r>
      <w:r w:rsidRPr="003E59D2">
        <w:rPr>
          <w:rFonts w:ascii="Times New Roman" w:eastAsia="Times New Roman" w:hAnsi="Times New Roman"/>
          <w:sz w:val="22"/>
        </w:rPr>
        <w:t>Thomson Learning,</w:t>
      </w:r>
      <w:r>
        <w:rPr>
          <w:rFonts w:ascii="Times New Roman" w:eastAsia="Times New Roman" w:hAnsi="Times New Roman"/>
          <w:sz w:val="22"/>
        </w:rPr>
        <w:t xml:space="preserve"> Bombay, Latest Ed.)</w:t>
      </w:r>
    </w:p>
    <w:p w:rsidR="003E59D2" w:rsidRPr="003E59D2" w:rsidRDefault="003E59D2" w:rsidP="003E59D2">
      <w:pPr>
        <w:tabs>
          <w:tab w:val="left" w:pos="180"/>
          <w:tab w:val="left" w:pos="3520"/>
        </w:tabs>
        <w:spacing w:line="0" w:lineRule="atLeast"/>
        <w:ind w:left="0"/>
        <w:rPr>
          <w:rFonts w:ascii="Times New Roman" w:eastAsia="Times New Roman" w:hAnsi="Times New Roman"/>
          <w:sz w:val="22"/>
        </w:rPr>
      </w:pPr>
      <w:r w:rsidRPr="003E59D2">
        <w:rPr>
          <w:rFonts w:ascii="Times New Roman" w:eastAsia="Times New Roman" w:hAnsi="Times New Roman"/>
          <w:w w:val="96"/>
          <w:sz w:val="22"/>
        </w:rPr>
        <w:t>3.</w:t>
      </w:r>
      <w:r w:rsidRPr="003E59D2">
        <w:rPr>
          <w:rFonts w:ascii="Times New Roman" w:eastAsia="Times New Roman" w:hAnsi="Times New Roman"/>
          <w:w w:val="96"/>
          <w:sz w:val="22"/>
        </w:rPr>
        <w:tab/>
      </w:r>
      <w:r w:rsidRPr="003E59D2">
        <w:rPr>
          <w:rFonts w:ascii="Times New Roman" w:eastAsia="Times New Roman" w:hAnsi="Times New Roman"/>
          <w:sz w:val="22"/>
        </w:rPr>
        <w:t>Bharat Bhasker</w:t>
      </w:r>
      <w:r>
        <w:rPr>
          <w:rFonts w:ascii="Times New Roman" w:eastAsia="Times New Roman" w:hAnsi="Times New Roman"/>
          <w:sz w:val="22"/>
        </w:rPr>
        <w:t xml:space="preserve">. </w:t>
      </w:r>
      <w:r w:rsidRPr="003E59D2">
        <w:rPr>
          <w:rFonts w:ascii="Times New Roman" w:eastAsia="Times New Roman" w:hAnsi="Times New Roman"/>
          <w:i/>
          <w:sz w:val="22"/>
        </w:rPr>
        <w:t>Electronic Commerce</w:t>
      </w:r>
      <w:r w:rsidRPr="003E59D2">
        <w:rPr>
          <w:rFonts w:ascii="Times New Roman" w:eastAsia="Times New Roman" w:hAnsi="Times New Roman"/>
          <w:sz w:val="22"/>
        </w:rPr>
        <w:t xml:space="preserve">, </w:t>
      </w:r>
      <w:r>
        <w:rPr>
          <w:rFonts w:ascii="Times New Roman" w:eastAsia="Times New Roman" w:hAnsi="Times New Roman"/>
          <w:sz w:val="22"/>
        </w:rPr>
        <w:t>(TMH, N Delhi, Latest Ed.)</w:t>
      </w:r>
    </w:p>
    <w:p w:rsidR="003E59D2" w:rsidRPr="003E59D2" w:rsidRDefault="003E59D2" w:rsidP="003E59D2">
      <w:pPr>
        <w:tabs>
          <w:tab w:val="left" w:pos="180"/>
          <w:tab w:val="left" w:pos="3520"/>
        </w:tabs>
        <w:spacing w:line="0" w:lineRule="atLeast"/>
        <w:ind w:left="0"/>
        <w:rPr>
          <w:rFonts w:ascii="Times New Roman" w:eastAsia="Times New Roman" w:hAnsi="Times New Roman"/>
          <w:sz w:val="22"/>
        </w:rPr>
      </w:pPr>
      <w:r w:rsidRPr="003E59D2">
        <w:rPr>
          <w:rFonts w:ascii="Times New Roman" w:eastAsia="Times New Roman" w:hAnsi="Times New Roman"/>
          <w:w w:val="96"/>
          <w:sz w:val="22"/>
        </w:rPr>
        <w:lastRenderedPageBreak/>
        <w:t>4.</w:t>
      </w:r>
      <w:r w:rsidRPr="003E59D2">
        <w:rPr>
          <w:rFonts w:ascii="Times New Roman" w:eastAsia="Times New Roman" w:hAnsi="Times New Roman"/>
          <w:w w:val="96"/>
          <w:sz w:val="22"/>
        </w:rPr>
        <w:tab/>
      </w:r>
      <w:r w:rsidRPr="003E59D2">
        <w:rPr>
          <w:rFonts w:ascii="Times New Roman" w:eastAsia="Times New Roman" w:hAnsi="Times New Roman"/>
          <w:sz w:val="22"/>
        </w:rPr>
        <w:t>Kosiur</w:t>
      </w:r>
      <w:r>
        <w:rPr>
          <w:rFonts w:ascii="Times New Roman" w:eastAsia="Times New Roman" w:hAnsi="Times New Roman"/>
          <w:sz w:val="22"/>
        </w:rPr>
        <w:t xml:space="preserve">. </w:t>
      </w:r>
      <w:r w:rsidRPr="003E59D2">
        <w:rPr>
          <w:rFonts w:ascii="Times New Roman" w:eastAsia="Times New Roman" w:hAnsi="Times New Roman"/>
          <w:i/>
          <w:sz w:val="22"/>
        </w:rPr>
        <w:t>Understanding E-Commerce</w:t>
      </w:r>
      <w:r w:rsidRPr="003E59D2">
        <w:rPr>
          <w:rFonts w:ascii="Times New Roman" w:eastAsia="Times New Roman" w:hAnsi="Times New Roman"/>
          <w:sz w:val="22"/>
        </w:rPr>
        <w:t xml:space="preserve">, </w:t>
      </w:r>
      <w:r>
        <w:rPr>
          <w:rFonts w:ascii="Times New Roman" w:eastAsia="Times New Roman" w:hAnsi="Times New Roman"/>
          <w:sz w:val="22"/>
        </w:rPr>
        <w:t>(Prentice Hall of India, Delhi, Latest Ed.)</w:t>
      </w:r>
    </w:p>
    <w:p w:rsidR="003E59D2" w:rsidRPr="003E59D2" w:rsidRDefault="003E59D2" w:rsidP="003E59D2">
      <w:pPr>
        <w:tabs>
          <w:tab w:val="left" w:pos="180"/>
          <w:tab w:val="left" w:pos="3520"/>
        </w:tabs>
        <w:spacing w:line="0" w:lineRule="atLeast"/>
        <w:ind w:left="0"/>
        <w:rPr>
          <w:rFonts w:ascii="Times New Roman" w:eastAsia="Times New Roman" w:hAnsi="Times New Roman"/>
          <w:sz w:val="22"/>
        </w:rPr>
      </w:pPr>
      <w:r w:rsidRPr="003E59D2">
        <w:rPr>
          <w:rFonts w:ascii="Times New Roman" w:eastAsia="Times New Roman" w:hAnsi="Times New Roman"/>
          <w:w w:val="96"/>
          <w:sz w:val="22"/>
        </w:rPr>
        <w:t>5.</w:t>
      </w:r>
      <w:r w:rsidRPr="003E59D2">
        <w:rPr>
          <w:rFonts w:ascii="Times New Roman" w:eastAsia="Times New Roman" w:hAnsi="Times New Roman"/>
          <w:w w:val="96"/>
          <w:sz w:val="22"/>
        </w:rPr>
        <w:tab/>
      </w:r>
      <w:r w:rsidRPr="003E59D2">
        <w:rPr>
          <w:rFonts w:ascii="Times New Roman" w:eastAsia="Times New Roman" w:hAnsi="Times New Roman"/>
          <w:sz w:val="22"/>
        </w:rPr>
        <w:t>Kalakota, Whinston</w:t>
      </w:r>
      <w:r>
        <w:rPr>
          <w:rFonts w:ascii="Times New Roman" w:eastAsia="Times New Roman" w:hAnsi="Times New Roman"/>
          <w:sz w:val="22"/>
        </w:rPr>
        <w:t xml:space="preserve">. </w:t>
      </w:r>
      <w:r w:rsidRPr="003E59D2">
        <w:rPr>
          <w:rFonts w:ascii="Times New Roman" w:eastAsia="Times New Roman" w:hAnsi="Times New Roman"/>
          <w:i/>
          <w:sz w:val="22"/>
        </w:rPr>
        <w:t>Frontiers of Electronic Commerce</w:t>
      </w:r>
      <w:r w:rsidRPr="003E59D2">
        <w:rPr>
          <w:rFonts w:ascii="Times New Roman" w:eastAsia="Times New Roman" w:hAnsi="Times New Roman"/>
          <w:sz w:val="22"/>
        </w:rPr>
        <w:t xml:space="preserve">, </w:t>
      </w:r>
      <w:r>
        <w:rPr>
          <w:rFonts w:ascii="Times New Roman" w:eastAsia="Times New Roman" w:hAnsi="Times New Roman"/>
          <w:sz w:val="22"/>
        </w:rPr>
        <w:t>(Addison Wesley, Latest Ed.)</w:t>
      </w:r>
    </w:p>
    <w:p w:rsidR="003E59D2" w:rsidRPr="003E59D2" w:rsidRDefault="003E59D2" w:rsidP="003E59D2">
      <w:pPr>
        <w:tabs>
          <w:tab w:val="left" w:pos="180"/>
          <w:tab w:val="left" w:pos="3520"/>
        </w:tabs>
        <w:spacing w:line="0" w:lineRule="atLeast"/>
        <w:ind w:left="0"/>
        <w:rPr>
          <w:rFonts w:ascii="Times New Roman" w:eastAsia="Times New Roman" w:hAnsi="Times New Roman"/>
          <w:sz w:val="22"/>
        </w:rPr>
      </w:pPr>
      <w:r w:rsidRPr="003E59D2">
        <w:rPr>
          <w:rFonts w:ascii="Times New Roman" w:eastAsia="Times New Roman" w:hAnsi="Times New Roman"/>
          <w:w w:val="96"/>
          <w:sz w:val="22"/>
        </w:rPr>
        <w:t>6.</w:t>
      </w:r>
      <w:r w:rsidRPr="003E59D2">
        <w:rPr>
          <w:rFonts w:ascii="Times New Roman" w:eastAsia="Times New Roman" w:hAnsi="Times New Roman"/>
          <w:w w:val="96"/>
          <w:sz w:val="22"/>
        </w:rPr>
        <w:tab/>
      </w:r>
      <w:r w:rsidRPr="003E59D2">
        <w:rPr>
          <w:rFonts w:ascii="Times New Roman" w:eastAsia="Times New Roman" w:hAnsi="Times New Roman"/>
          <w:sz w:val="22"/>
        </w:rPr>
        <w:t>Shurety</w:t>
      </w:r>
      <w:r>
        <w:rPr>
          <w:rFonts w:ascii="Times New Roman" w:eastAsia="Times New Roman" w:hAnsi="Times New Roman"/>
          <w:sz w:val="22"/>
        </w:rPr>
        <w:t xml:space="preserve">. </w:t>
      </w:r>
      <w:r w:rsidRPr="003E59D2">
        <w:rPr>
          <w:rFonts w:ascii="Times New Roman" w:eastAsia="Times New Roman" w:hAnsi="Times New Roman"/>
          <w:i/>
          <w:sz w:val="22"/>
        </w:rPr>
        <w:t>E-business with Net Commerce (with CD)</w:t>
      </w:r>
      <w:r w:rsidRPr="003E59D2">
        <w:rPr>
          <w:rFonts w:ascii="Times New Roman" w:eastAsia="Times New Roman" w:hAnsi="Times New Roman"/>
          <w:sz w:val="22"/>
        </w:rPr>
        <w:t xml:space="preserve">, </w:t>
      </w:r>
      <w:r>
        <w:rPr>
          <w:rFonts w:ascii="Times New Roman" w:eastAsia="Times New Roman" w:hAnsi="Times New Roman"/>
          <w:sz w:val="22"/>
        </w:rPr>
        <w:t>(Addison Wesley, Latest Ed.)</w:t>
      </w:r>
    </w:p>
    <w:p w:rsidR="003E59D2" w:rsidRPr="003E59D2" w:rsidRDefault="003E59D2" w:rsidP="003E59D2">
      <w:pPr>
        <w:tabs>
          <w:tab w:val="left" w:pos="180"/>
          <w:tab w:val="left" w:pos="3520"/>
        </w:tabs>
        <w:spacing w:line="251" w:lineRule="exact"/>
        <w:ind w:left="0"/>
        <w:rPr>
          <w:rFonts w:ascii="Times New Roman" w:eastAsia="Times New Roman" w:hAnsi="Times New Roman"/>
          <w:sz w:val="22"/>
        </w:rPr>
      </w:pPr>
      <w:r w:rsidRPr="003E59D2">
        <w:rPr>
          <w:rFonts w:ascii="Times New Roman" w:eastAsia="Times New Roman" w:hAnsi="Times New Roman"/>
          <w:w w:val="96"/>
          <w:sz w:val="22"/>
        </w:rPr>
        <w:t>7.</w:t>
      </w:r>
      <w:r w:rsidRPr="003E59D2">
        <w:rPr>
          <w:rFonts w:ascii="Times New Roman" w:eastAsia="Times New Roman" w:hAnsi="Times New Roman"/>
          <w:w w:val="96"/>
          <w:sz w:val="22"/>
        </w:rPr>
        <w:tab/>
      </w:r>
      <w:r w:rsidRPr="003E59D2">
        <w:rPr>
          <w:rFonts w:ascii="Times New Roman" w:eastAsia="Times New Roman" w:hAnsi="Times New Roman"/>
          <w:sz w:val="22"/>
        </w:rPr>
        <w:t>Napier</w:t>
      </w:r>
      <w:r>
        <w:rPr>
          <w:rFonts w:ascii="Times New Roman" w:eastAsia="Times New Roman" w:hAnsi="Times New Roman"/>
          <w:sz w:val="22"/>
        </w:rPr>
        <w:t xml:space="preserve">. </w:t>
      </w:r>
      <w:r w:rsidRPr="003E59D2">
        <w:rPr>
          <w:rFonts w:ascii="Times New Roman" w:eastAsia="Times New Roman" w:hAnsi="Times New Roman"/>
          <w:i/>
          <w:sz w:val="22"/>
        </w:rPr>
        <w:t>Creating a winning E-business</w:t>
      </w:r>
      <w:r w:rsidRPr="003E59D2">
        <w:rPr>
          <w:rFonts w:ascii="Times New Roman" w:eastAsia="Times New Roman" w:hAnsi="Times New Roman"/>
          <w:sz w:val="22"/>
        </w:rPr>
        <w:t xml:space="preserve">, </w:t>
      </w:r>
      <w:r>
        <w:rPr>
          <w:rFonts w:ascii="Times New Roman" w:eastAsia="Times New Roman" w:hAnsi="Times New Roman"/>
          <w:sz w:val="22"/>
        </w:rPr>
        <w:t>(</w:t>
      </w:r>
      <w:r w:rsidRPr="003E59D2">
        <w:rPr>
          <w:rFonts w:ascii="Times New Roman" w:eastAsia="Times New Roman" w:hAnsi="Times New Roman"/>
          <w:sz w:val="22"/>
        </w:rPr>
        <w:t>Vikas Publishing House, New</w:t>
      </w:r>
      <w:r w:rsidRPr="003E59D2">
        <w:rPr>
          <w:rFonts w:ascii="Times New Roman" w:eastAsia="Times New Roman" w:hAnsi="Times New Roman"/>
          <w:sz w:val="22"/>
        </w:rPr>
        <w:tab/>
        <w:t>Delhi</w:t>
      </w:r>
      <w:r>
        <w:rPr>
          <w:rFonts w:ascii="Times New Roman" w:eastAsia="Times New Roman" w:hAnsi="Times New Roman"/>
          <w:sz w:val="22"/>
        </w:rPr>
        <w:t>, Latest Ed.)</w:t>
      </w:r>
    </w:p>
    <w:p w:rsidR="003E59D2" w:rsidRPr="003E59D2" w:rsidRDefault="003E59D2" w:rsidP="003E59D2">
      <w:pPr>
        <w:tabs>
          <w:tab w:val="left" w:pos="180"/>
          <w:tab w:val="left" w:pos="3520"/>
        </w:tabs>
        <w:spacing w:line="0" w:lineRule="atLeast"/>
        <w:ind w:left="0"/>
        <w:rPr>
          <w:rFonts w:ascii="Times New Roman" w:eastAsia="Times New Roman" w:hAnsi="Times New Roman"/>
          <w:sz w:val="22"/>
        </w:rPr>
      </w:pPr>
      <w:r w:rsidRPr="003E59D2">
        <w:rPr>
          <w:rFonts w:ascii="Times New Roman" w:eastAsia="Times New Roman" w:hAnsi="Times New Roman"/>
          <w:w w:val="96"/>
          <w:sz w:val="22"/>
        </w:rPr>
        <w:t>8.</w:t>
      </w:r>
      <w:r w:rsidRPr="003E59D2">
        <w:rPr>
          <w:rFonts w:ascii="Times New Roman" w:eastAsia="Times New Roman" w:hAnsi="Times New Roman"/>
          <w:w w:val="96"/>
          <w:sz w:val="22"/>
        </w:rPr>
        <w:tab/>
      </w:r>
      <w:r w:rsidRPr="003E59D2">
        <w:rPr>
          <w:rFonts w:ascii="Times New Roman" w:eastAsia="Times New Roman" w:hAnsi="Times New Roman"/>
          <w:sz w:val="22"/>
        </w:rPr>
        <w:t>Didar Singh</w:t>
      </w:r>
      <w:r>
        <w:rPr>
          <w:rFonts w:ascii="Times New Roman" w:eastAsia="Times New Roman" w:hAnsi="Times New Roman"/>
          <w:sz w:val="22"/>
        </w:rPr>
        <w:t xml:space="preserve">. </w:t>
      </w:r>
      <w:r w:rsidRPr="003E59D2">
        <w:rPr>
          <w:rFonts w:ascii="Times New Roman" w:eastAsia="Times New Roman" w:hAnsi="Times New Roman"/>
          <w:i/>
          <w:sz w:val="22"/>
        </w:rPr>
        <w:t>E Commerce for Manager</w:t>
      </w:r>
      <w:r w:rsidRPr="003E59D2">
        <w:rPr>
          <w:rFonts w:ascii="Times New Roman" w:eastAsia="Times New Roman" w:hAnsi="Times New Roman"/>
          <w:sz w:val="22"/>
        </w:rPr>
        <w:t xml:space="preserve">, </w:t>
      </w:r>
      <w:r>
        <w:rPr>
          <w:rFonts w:ascii="Times New Roman" w:eastAsia="Times New Roman" w:hAnsi="Times New Roman"/>
          <w:sz w:val="22"/>
        </w:rPr>
        <w:t>(</w:t>
      </w:r>
      <w:r w:rsidRPr="003E59D2">
        <w:rPr>
          <w:rFonts w:ascii="Times New Roman" w:eastAsia="Times New Roman" w:hAnsi="Times New Roman"/>
          <w:sz w:val="22"/>
        </w:rPr>
        <w:t>Vikas Publishing House, New Delhi</w:t>
      </w:r>
      <w:r>
        <w:rPr>
          <w:rFonts w:ascii="Times New Roman" w:eastAsia="Times New Roman" w:hAnsi="Times New Roman"/>
          <w:sz w:val="22"/>
        </w:rPr>
        <w:t>, Latest Ed.)</w:t>
      </w:r>
    </w:p>
    <w:p w:rsidR="003E59D2" w:rsidRPr="003E59D2" w:rsidRDefault="003E59D2" w:rsidP="003E59D2">
      <w:pPr>
        <w:tabs>
          <w:tab w:val="left" w:pos="180"/>
          <w:tab w:val="left" w:pos="3520"/>
        </w:tabs>
        <w:spacing w:line="0" w:lineRule="atLeast"/>
        <w:ind w:left="0"/>
        <w:rPr>
          <w:rFonts w:ascii="Times New Roman" w:eastAsia="Times New Roman" w:hAnsi="Times New Roman"/>
          <w:sz w:val="22"/>
        </w:rPr>
      </w:pPr>
      <w:r w:rsidRPr="003E59D2">
        <w:rPr>
          <w:rFonts w:ascii="Times New Roman" w:eastAsia="Times New Roman" w:hAnsi="Times New Roman"/>
          <w:w w:val="96"/>
          <w:sz w:val="22"/>
        </w:rPr>
        <w:t>9.</w:t>
      </w:r>
      <w:r w:rsidRPr="003E59D2">
        <w:rPr>
          <w:rFonts w:ascii="Times New Roman" w:eastAsia="Times New Roman" w:hAnsi="Times New Roman"/>
          <w:w w:val="96"/>
          <w:sz w:val="22"/>
        </w:rPr>
        <w:tab/>
      </w:r>
      <w:r w:rsidRPr="003E59D2">
        <w:rPr>
          <w:rFonts w:ascii="Times New Roman" w:eastAsia="Times New Roman" w:hAnsi="Times New Roman"/>
          <w:sz w:val="22"/>
        </w:rPr>
        <w:t>Whitely David</w:t>
      </w:r>
      <w:r>
        <w:rPr>
          <w:rFonts w:ascii="Times New Roman" w:eastAsia="Times New Roman" w:hAnsi="Times New Roman"/>
          <w:sz w:val="22"/>
        </w:rPr>
        <w:t xml:space="preserve">. </w:t>
      </w:r>
      <w:r w:rsidRPr="003E59D2">
        <w:rPr>
          <w:rFonts w:ascii="Times New Roman" w:eastAsia="Times New Roman" w:hAnsi="Times New Roman"/>
          <w:i/>
          <w:sz w:val="22"/>
        </w:rPr>
        <w:t>Electronic Commerce</w:t>
      </w:r>
      <w:r w:rsidRPr="003E59D2">
        <w:rPr>
          <w:rFonts w:ascii="Times New Roman" w:eastAsia="Times New Roman" w:hAnsi="Times New Roman"/>
          <w:sz w:val="22"/>
        </w:rPr>
        <w:t xml:space="preserve">, </w:t>
      </w:r>
      <w:r>
        <w:rPr>
          <w:rFonts w:ascii="Times New Roman" w:eastAsia="Times New Roman" w:hAnsi="Times New Roman"/>
          <w:sz w:val="22"/>
        </w:rPr>
        <w:t>(</w:t>
      </w:r>
      <w:r w:rsidRPr="003E59D2">
        <w:rPr>
          <w:rFonts w:ascii="Times New Roman" w:eastAsia="Times New Roman" w:hAnsi="Times New Roman"/>
          <w:sz w:val="22"/>
        </w:rPr>
        <w:t>TMH, Delhi</w:t>
      </w:r>
      <w:r>
        <w:rPr>
          <w:rFonts w:ascii="Times New Roman" w:eastAsia="Times New Roman" w:hAnsi="Times New Roman"/>
          <w:sz w:val="22"/>
        </w:rPr>
        <w:t>, Latest Ed.)</w:t>
      </w:r>
    </w:p>
    <w:p w:rsidR="003E59D2" w:rsidRPr="003E59D2" w:rsidRDefault="003E59D2" w:rsidP="00F32717">
      <w:pPr>
        <w:tabs>
          <w:tab w:val="left" w:pos="3520"/>
        </w:tabs>
        <w:spacing w:line="0" w:lineRule="atLeast"/>
        <w:ind w:left="0"/>
        <w:rPr>
          <w:rFonts w:ascii="Times New Roman" w:eastAsia="Times New Roman" w:hAnsi="Times New Roman"/>
          <w:sz w:val="22"/>
        </w:rPr>
      </w:pPr>
      <w:r w:rsidRPr="003E59D2">
        <w:rPr>
          <w:rFonts w:ascii="Times New Roman" w:eastAsia="Times New Roman" w:hAnsi="Times New Roman"/>
          <w:sz w:val="22"/>
        </w:rPr>
        <w:t>10. Efraim Turban, Jay Lee</w:t>
      </w:r>
      <w:r>
        <w:rPr>
          <w:rFonts w:ascii="Times New Roman" w:eastAsia="Times New Roman" w:hAnsi="Times New Roman"/>
          <w:sz w:val="22"/>
        </w:rPr>
        <w:t xml:space="preserve"> </w:t>
      </w:r>
      <w:r w:rsidRPr="003E59D2">
        <w:rPr>
          <w:rFonts w:ascii="Times New Roman" w:eastAsia="Times New Roman" w:hAnsi="Times New Roman"/>
          <w:sz w:val="22"/>
        </w:rPr>
        <w:t>David King &amp; H.</w:t>
      </w:r>
      <w:r>
        <w:rPr>
          <w:rFonts w:ascii="Times New Roman" w:eastAsia="Times New Roman" w:hAnsi="Times New Roman"/>
          <w:sz w:val="22"/>
        </w:rPr>
        <w:t xml:space="preserve"> </w:t>
      </w:r>
      <w:r w:rsidRPr="003E59D2">
        <w:rPr>
          <w:rFonts w:ascii="Times New Roman" w:eastAsia="Times New Roman" w:hAnsi="Times New Roman"/>
          <w:sz w:val="22"/>
        </w:rPr>
        <w:t>Michael Chang</w:t>
      </w:r>
      <w:r>
        <w:rPr>
          <w:rFonts w:ascii="Times New Roman" w:eastAsia="Times New Roman" w:hAnsi="Times New Roman"/>
          <w:sz w:val="22"/>
        </w:rPr>
        <w:t xml:space="preserve">, </w:t>
      </w:r>
      <w:r w:rsidRPr="003E59D2">
        <w:rPr>
          <w:rFonts w:ascii="Times New Roman" w:eastAsia="Times New Roman" w:hAnsi="Times New Roman"/>
          <w:i/>
          <w:sz w:val="22"/>
        </w:rPr>
        <w:t>Electronic  Commerce:  A  Managerial  Perspective</w:t>
      </w:r>
      <w:r>
        <w:rPr>
          <w:rFonts w:ascii="Times New Roman" w:eastAsia="Times New Roman" w:hAnsi="Times New Roman"/>
          <w:sz w:val="22"/>
        </w:rPr>
        <w:t xml:space="preserve"> </w:t>
      </w:r>
      <w:r w:rsidRPr="003E59D2">
        <w:rPr>
          <w:rFonts w:ascii="Times New Roman" w:eastAsia="Times New Roman" w:hAnsi="Times New Roman"/>
          <w:sz w:val="22"/>
        </w:rPr>
        <w:t xml:space="preserve">, </w:t>
      </w:r>
      <w:r>
        <w:rPr>
          <w:rFonts w:ascii="Times New Roman" w:eastAsia="Times New Roman" w:hAnsi="Times New Roman"/>
          <w:sz w:val="22"/>
        </w:rPr>
        <w:t>(</w:t>
      </w:r>
      <w:r w:rsidRPr="003E59D2">
        <w:rPr>
          <w:rFonts w:ascii="Times New Roman" w:eastAsia="Times New Roman" w:hAnsi="Times New Roman"/>
          <w:sz w:val="22"/>
        </w:rPr>
        <w:t xml:space="preserve">Pearson </w:t>
      </w:r>
      <w:r>
        <w:rPr>
          <w:rFonts w:ascii="Times New Roman" w:eastAsia="Times New Roman" w:hAnsi="Times New Roman"/>
          <w:sz w:val="22"/>
        </w:rPr>
        <w:t>Education, Delhi, Latest Ed.)</w:t>
      </w:r>
    </w:p>
    <w:p w:rsidR="00F01CA1" w:rsidRDefault="00F01CA1" w:rsidP="00F01CA1">
      <w:pPr>
        <w:spacing w:line="378" w:lineRule="auto"/>
        <w:jc w:val="center"/>
        <w:rPr>
          <w:rFonts w:ascii="Times New Roman" w:eastAsia="Times New Roman" w:hAnsi="Times New Roman"/>
          <w:sz w:val="28"/>
        </w:rPr>
      </w:pPr>
      <w:r>
        <w:br w:type="page"/>
      </w:r>
      <w:r>
        <w:rPr>
          <w:rFonts w:ascii="Times New Roman" w:eastAsia="Times New Roman" w:hAnsi="Times New Roman"/>
          <w:sz w:val="28"/>
        </w:rPr>
        <w:lastRenderedPageBreak/>
        <w:t>B.B.A.LL.B.</w:t>
      </w:r>
      <w:r w:rsidR="00AE04E9">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AE04E9">
        <w:rPr>
          <w:rFonts w:ascii="Times New Roman" w:eastAsia="Times New Roman" w:hAnsi="Times New Roman"/>
          <w:sz w:val="28"/>
        </w:rPr>
        <w:t>SEVENTH SEMESTER</w:t>
      </w:r>
    </w:p>
    <w:p w:rsidR="00F01CA1" w:rsidRDefault="00F01CA1" w:rsidP="00F01CA1">
      <w:pPr>
        <w:spacing w:line="16" w:lineRule="exact"/>
        <w:rPr>
          <w:rFonts w:ascii="Times New Roman" w:eastAsia="Times New Roman" w:hAnsi="Times New Roman"/>
        </w:rPr>
      </w:pPr>
    </w:p>
    <w:p w:rsidR="00F01CA1" w:rsidRPr="00AE04E9" w:rsidRDefault="00F01CA1" w:rsidP="00AE04E9">
      <w:pPr>
        <w:spacing w:line="0" w:lineRule="atLeast"/>
        <w:jc w:val="center"/>
        <w:rPr>
          <w:rFonts w:ascii="Times New Roman" w:eastAsia="Times New Roman" w:hAnsi="Times New Roman"/>
          <w:sz w:val="28"/>
        </w:rPr>
      </w:pPr>
      <w:r w:rsidRPr="00AE04E9">
        <w:rPr>
          <w:rFonts w:ascii="Times New Roman" w:eastAsia="Times New Roman" w:hAnsi="Times New Roman"/>
          <w:sz w:val="28"/>
        </w:rPr>
        <w:t>Principles of Taxation Law CODE NO.</w:t>
      </w:r>
      <w:r w:rsidR="00AE04E9" w:rsidRPr="00AE04E9">
        <w:rPr>
          <w:rFonts w:ascii="Times New Roman" w:eastAsia="Times New Roman" w:hAnsi="Times New Roman"/>
          <w:sz w:val="28"/>
        </w:rPr>
        <w:t>1561</w:t>
      </w:r>
    </w:p>
    <w:p w:rsidR="00D3440B" w:rsidRPr="00D3440B" w:rsidRDefault="00D3440B" w:rsidP="00D3440B">
      <w:pPr>
        <w:jc w:val="center"/>
        <w:rPr>
          <w:rFonts w:ascii="Times New Roman" w:hAnsi="Times New Roman" w:cs="Times New Roman"/>
          <w:b/>
          <w:sz w:val="24"/>
          <w:szCs w:val="24"/>
        </w:rPr>
      </w:pPr>
      <w:r w:rsidRPr="00D3440B">
        <w:rPr>
          <w:rFonts w:ascii="Times New Roman" w:hAnsi="Times New Roman" w:cs="Times New Roman"/>
          <w:b/>
          <w:sz w:val="24"/>
          <w:szCs w:val="24"/>
        </w:rPr>
        <w:t>Course Outcomes</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Objectives:</w:t>
      </w:r>
    </w:p>
    <w:p w:rsidR="00D3440B" w:rsidRPr="00D3440B" w:rsidRDefault="00D3440B" w:rsidP="005A2C44">
      <w:pPr>
        <w:pStyle w:val="ListParagraph"/>
        <w:numPr>
          <w:ilvl w:val="0"/>
          <w:numId w:val="165"/>
        </w:numPr>
        <w:jc w:val="both"/>
      </w:pPr>
      <w:r w:rsidRPr="00D3440B">
        <w:t xml:space="preserve">Taxation is a general law made by governments to collect revenue from people and organizations. A tax formula contains at least three elements: the definition of the base, the rate structure, and the identification of the legal taxpayer. The base multiplied by the appropriate rate gives a product, called the tax liability, which is the legal obligation that the taxpayer must meet at specified dates. A tax is identified by the characteristics of its base, such as income in the case of an income tax. </w:t>
      </w:r>
    </w:p>
    <w:p w:rsidR="00D3440B" w:rsidRPr="00D3440B" w:rsidRDefault="00D3440B" w:rsidP="005A2C44">
      <w:pPr>
        <w:pStyle w:val="ListParagraph"/>
        <w:numPr>
          <w:ilvl w:val="0"/>
          <w:numId w:val="165"/>
        </w:numPr>
        <w:jc w:val="both"/>
      </w:pPr>
      <w:r w:rsidRPr="00D3440B">
        <w:t>The paper is helpful to the students in understanding the theoretical as well as practical aspects of Taxation Policy of the Government.</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Outcomes:</w:t>
      </w:r>
    </w:p>
    <w:p w:rsidR="00D3440B" w:rsidRPr="00D3440B" w:rsidRDefault="00D3440B" w:rsidP="005A2C44">
      <w:pPr>
        <w:pStyle w:val="ListParagraph"/>
        <w:numPr>
          <w:ilvl w:val="0"/>
          <w:numId w:val="130"/>
        </w:numPr>
        <w:jc w:val="both"/>
      </w:pPr>
      <w:r w:rsidRPr="00D3440B">
        <w:t xml:space="preserve">The students will acquire the knowledge of benefits of collecting revenue from people and will also understand the use of such revenue in the growth and development of the country. </w:t>
      </w:r>
    </w:p>
    <w:p w:rsidR="00D3440B" w:rsidRPr="00D3440B" w:rsidRDefault="00D3440B" w:rsidP="005A2C44">
      <w:pPr>
        <w:pStyle w:val="ListParagraph"/>
        <w:numPr>
          <w:ilvl w:val="0"/>
          <w:numId w:val="130"/>
        </w:numPr>
        <w:jc w:val="both"/>
      </w:pPr>
      <w:r w:rsidRPr="00D3440B">
        <w:t>The students will have conceptual knowledge of various concept like identification of legal tax payer, appropriate rates, ax applied to various slabs of income and Tax liability etc.</w:t>
      </w:r>
    </w:p>
    <w:p w:rsidR="00D3440B" w:rsidRPr="00D3440B" w:rsidRDefault="00D3440B" w:rsidP="00D3440B">
      <w:pPr>
        <w:jc w:val="right"/>
        <w:rPr>
          <w:rFonts w:ascii="Times New Roman" w:hAnsi="Times New Roman" w:cs="Times New Roman"/>
          <w:sz w:val="24"/>
          <w:szCs w:val="24"/>
        </w:rPr>
      </w:pP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MM: 80</w:t>
      </w: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Time: 3 hours</w:t>
      </w:r>
    </w:p>
    <w:p w:rsidR="00F01CA1" w:rsidRDefault="00F01CA1" w:rsidP="00F01CA1">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F01CA1" w:rsidRDefault="00F01CA1" w:rsidP="00F01CA1">
      <w:pPr>
        <w:spacing w:line="212" w:lineRule="exact"/>
        <w:rPr>
          <w:rFonts w:ascii="Times New Roman" w:eastAsia="Times New Roman" w:hAnsi="Times New Roman"/>
        </w:rPr>
      </w:pPr>
    </w:p>
    <w:p w:rsidR="00F01CA1" w:rsidRDefault="00F01CA1" w:rsidP="00F01CA1">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F01CA1" w:rsidRDefault="00F01CA1" w:rsidP="00F01CA1">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F01CA1" w:rsidRDefault="00F01CA1" w:rsidP="00F01CA1">
      <w:pPr>
        <w:spacing w:line="210" w:lineRule="exact"/>
        <w:rPr>
          <w:rFonts w:ascii="Times New Roman" w:eastAsia="Times New Roman" w:hAnsi="Times New Roman"/>
        </w:rPr>
      </w:pPr>
    </w:p>
    <w:p w:rsidR="00F01CA1" w:rsidRDefault="00F01CA1" w:rsidP="00F01CA1">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F01CA1" w:rsidRDefault="00F01CA1" w:rsidP="00F01CA1">
      <w:pPr>
        <w:spacing w:line="202" w:lineRule="exact"/>
        <w:rPr>
          <w:rFonts w:ascii="Times New Roman" w:eastAsia="Times New Roman" w:hAnsi="Times New Roman"/>
        </w:rPr>
      </w:pPr>
    </w:p>
    <w:p w:rsidR="00F01CA1" w:rsidRDefault="00F01CA1" w:rsidP="00F01CA1">
      <w:pPr>
        <w:spacing w:line="0" w:lineRule="atLeast"/>
        <w:rPr>
          <w:rFonts w:ascii="Times New Roman" w:eastAsia="Times New Roman" w:hAnsi="Times New Roman"/>
          <w:sz w:val="22"/>
        </w:rPr>
      </w:pPr>
      <w:r>
        <w:rPr>
          <w:rFonts w:ascii="Times New Roman" w:eastAsia="Times New Roman" w:hAnsi="Times New Roman"/>
          <w:sz w:val="22"/>
        </w:rPr>
        <w:t>UNIT-I INCOME TAX ACT; 1961</w:t>
      </w:r>
    </w:p>
    <w:p w:rsidR="00F01CA1" w:rsidRDefault="00F01CA1" w:rsidP="00F01CA1">
      <w:pPr>
        <w:spacing w:line="213" w:lineRule="exact"/>
        <w:rPr>
          <w:rFonts w:ascii="Times New Roman" w:eastAsia="Times New Roman" w:hAnsi="Times New Roman"/>
        </w:rPr>
      </w:pPr>
    </w:p>
    <w:p w:rsidR="00F01CA1" w:rsidRDefault="00F01CA1" w:rsidP="00722007">
      <w:pPr>
        <w:numPr>
          <w:ilvl w:val="0"/>
          <w:numId w:val="23"/>
        </w:numPr>
        <w:tabs>
          <w:tab w:val="left" w:pos="1080"/>
        </w:tabs>
        <w:spacing w:line="236" w:lineRule="auto"/>
        <w:ind w:left="1080" w:hanging="720"/>
        <w:jc w:val="both"/>
        <w:rPr>
          <w:rFonts w:ascii="Times New Roman" w:eastAsia="Times New Roman" w:hAnsi="Times New Roman"/>
          <w:sz w:val="22"/>
        </w:rPr>
      </w:pPr>
      <w:r>
        <w:rPr>
          <w:rFonts w:ascii="Times New Roman" w:eastAsia="Times New Roman" w:hAnsi="Times New Roman"/>
          <w:sz w:val="22"/>
        </w:rPr>
        <w:t>Definition: Income-Meaning, Concept, Application and Diversion of Income, Agricultural Income, Assessee, Assessment year and Previous Year, Residential Status and Tax Liability of Assessee</w:t>
      </w:r>
    </w:p>
    <w:p w:rsidR="00F01CA1" w:rsidRDefault="00F01CA1" w:rsidP="00F01CA1">
      <w:pPr>
        <w:spacing w:line="1" w:lineRule="exact"/>
        <w:rPr>
          <w:rFonts w:ascii="Times New Roman" w:eastAsia="Times New Roman" w:hAnsi="Times New Roman"/>
          <w:sz w:val="22"/>
        </w:rPr>
      </w:pPr>
    </w:p>
    <w:p w:rsidR="00F01CA1" w:rsidRDefault="00F01CA1" w:rsidP="00722007">
      <w:pPr>
        <w:numPr>
          <w:ilvl w:val="0"/>
          <w:numId w:val="23"/>
        </w:numPr>
        <w:tabs>
          <w:tab w:val="left" w:pos="1020"/>
        </w:tabs>
        <w:spacing w:line="0" w:lineRule="atLeast"/>
        <w:ind w:left="1020" w:hanging="660"/>
        <w:rPr>
          <w:rFonts w:ascii="Times New Roman" w:eastAsia="Times New Roman" w:hAnsi="Times New Roman"/>
          <w:sz w:val="22"/>
        </w:rPr>
      </w:pPr>
      <w:r>
        <w:rPr>
          <w:rFonts w:ascii="Times New Roman" w:eastAsia="Times New Roman" w:hAnsi="Times New Roman"/>
          <w:sz w:val="22"/>
        </w:rPr>
        <w:t>Distinction between Capital Receipt and Revenue Receipt; Capital Expenditure and revenue</w:t>
      </w:r>
    </w:p>
    <w:p w:rsidR="00F01CA1" w:rsidRDefault="00F01CA1" w:rsidP="00F01CA1">
      <w:pPr>
        <w:spacing w:line="199" w:lineRule="exact"/>
        <w:rPr>
          <w:rFonts w:ascii="Times New Roman" w:eastAsia="Times New Roman" w:hAnsi="Times New Roman"/>
          <w:sz w:val="22"/>
        </w:rPr>
      </w:pPr>
    </w:p>
    <w:p w:rsidR="00F01CA1" w:rsidRDefault="00F01CA1" w:rsidP="00722007">
      <w:pPr>
        <w:numPr>
          <w:ilvl w:val="0"/>
          <w:numId w:val="23"/>
        </w:numPr>
        <w:tabs>
          <w:tab w:val="left" w:pos="1020"/>
        </w:tabs>
        <w:spacing w:line="0" w:lineRule="atLeast"/>
        <w:ind w:left="1020" w:hanging="660"/>
        <w:rPr>
          <w:rFonts w:ascii="Times New Roman" w:eastAsia="Times New Roman" w:hAnsi="Times New Roman"/>
          <w:sz w:val="22"/>
        </w:rPr>
      </w:pPr>
      <w:r>
        <w:rPr>
          <w:rFonts w:ascii="Times New Roman" w:eastAsia="Times New Roman" w:hAnsi="Times New Roman"/>
          <w:sz w:val="22"/>
        </w:rPr>
        <w:t>Heads of Income</w:t>
      </w:r>
    </w:p>
    <w:p w:rsidR="00F01CA1" w:rsidRDefault="00F01CA1" w:rsidP="00F01CA1">
      <w:pPr>
        <w:spacing w:line="198" w:lineRule="exact"/>
        <w:rPr>
          <w:rFonts w:ascii="Times New Roman" w:eastAsia="Times New Roman" w:hAnsi="Times New Roman"/>
          <w:sz w:val="22"/>
        </w:rPr>
      </w:pPr>
    </w:p>
    <w:p w:rsidR="00F01CA1" w:rsidRDefault="00F01CA1" w:rsidP="00722007">
      <w:pPr>
        <w:numPr>
          <w:ilvl w:val="1"/>
          <w:numId w:val="23"/>
        </w:numPr>
        <w:tabs>
          <w:tab w:val="left" w:pos="1380"/>
        </w:tabs>
        <w:spacing w:line="0" w:lineRule="atLeast"/>
        <w:ind w:left="1380" w:hanging="360"/>
        <w:rPr>
          <w:rFonts w:ascii="Times New Roman" w:eastAsia="Times New Roman" w:hAnsi="Times New Roman"/>
          <w:sz w:val="22"/>
        </w:rPr>
      </w:pPr>
      <w:r>
        <w:rPr>
          <w:rFonts w:ascii="Times New Roman" w:eastAsia="Times New Roman" w:hAnsi="Times New Roman"/>
          <w:sz w:val="22"/>
        </w:rPr>
        <w:t>Salary</w:t>
      </w:r>
    </w:p>
    <w:p w:rsidR="00F01CA1" w:rsidRDefault="00F01CA1" w:rsidP="00F01CA1">
      <w:pPr>
        <w:spacing w:line="1" w:lineRule="exact"/>
        <w:rPr>
          <w:rFonts w:ascii="Times New Roman" w:eastAsia="Times New Roman" w:hAnsi="Times New Roman"/>
          <w:sz w:val="22"/>
        </w:rPr>
      </w:pPr>
    </w:p>
    <w:p w:rsidR="00F01CA1" w:rsidRDefault="00F01CA1" w:rsidP="00722007">
      <w:pPr>
        <w:numPr>
          <w:ilvl w:val="1"/>
          <w:numId w:val="23"/>
        </w:numPr>
        <w:tabs>
          <w:tab w:val="left" w:pos="1380"/>
        </w:tabs>
        <w:spacing w:line="0" w:lineRule="atLeast"/>
        <w:ind w:left="1380" w:hanging="360"/>
        <w:rPr>
          <w:rFonts w:ascii="Times New Roman" w:eastAsia="Times New Roman" w:hAnsi="Times New Roman"/>
          <w:sz w:val="22"/>
        </w:rPr>
      </w:pPr>
      <w:r>
        <w:rPr>
          <w:rFonts w:ascii="Times New Roman" w:eastAsia="Times New Roman" w:hAnsi="Times New Roman"/>
          <w:sz w:val="22"/>
        </w:rPr>
        <w:t>Income from house property</w:t>
      </w:r>
    </w:p>
    <w:p w:rsidR="00F01CA1" w:rsidRDefault="00F01CA1" w:rsidP="00722007">
      <w:pPr>
        <w:numPr>
          <w:ilvl w:val="1"/>
          <w:numId w:val="23"/>
        </w:numPr>
        <w:tabs>
          <w:tab w:val="left" w:pos="1440"/>
        </w:tabs>
        <w:spacing w:line="0" w:lineRule="atLeast"/>
        <w:ind w:left="1440" w:hanging="420"/>
        <w:rPr>
          <w:rFonts w:ascii="Times New Roman" w:eastAsia="Times New Roman" w:hAnsi="Times New Roman"/>
          <w:sz w:val="22"/>
        </w:rPr>
      </w:pPr>
      <w:r>
        <w:rPr>
          <w:rFonts w:ascii="Times New Roman" w:eastAsia="Times New Roman" w:hAnsi="Times New Roman"/>
          <w:sz w:val="22"/>
        </w:rPr>
        <w:t>Capital gains</w:t>
      </w:r>
    </w:p>
    <w:p w:rsidR="00F01CA1" w:rsidRDefault="00F01CA1" w:rsidP="00F01CA1">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i) CIT V Raja Benoy Kumar Sahars Roy (1957) 32 ITR 466 (SC)</w:t>
      </w:r>
    </w:p>
    <w:p w:rsidR="00F01CA1" w:rsidRDefault="00F01CA1" w:rsidP="00F01CA1">
      <w:pPr>
        <w:spacing w:line="198" w:lineRule="exact"/>
        <w:rPr>
          <w:rFonts w:ascii="Times New Roman" w:eastAsia="Times New Roman" w:hAnsi="Times New Roman"/>
        </w:rPr>
      </w:pPr>
    </w:p>
    <w:p w:rsidR="00F01CA1" w:rsidRDefault="00F01CA1" w:rsidP="00722007">
      <w:pPr>
        <w:numPr>
          <w:ilvl w:val="0"/>
          <w:numId w:val="24"/>
        </w:numPr>
        <w:tabs>
          <w:tab w:val="left" w:pos="1700"/>
        </w:tabs>
        <w:spacing w:line="0" w:lineRule="atLeast"/>
        <w:ind w:left="1700" w:hanging="260"/>
        <w:rPr>
          <w:rFonts w:ascii="Times New Roman" w:eastAsia="Times New Roman" w:hAnsi="Times New Roman"/>
          <w:sz w:val="22"/>
        </w:rPr>
      </w:pPr>
      <w:r>
        <w:rPr>
          <w:rFonts w:ascii="Times New Roman" w:eastAsia="Times New Roman" w:hAnsi="Times New Roman"/>
          <w:sz w:val="22"/>
          <w:u w:val="single"/>
        </w:rPr>
        <w:t>Pradeep J. Mehta V CIT; (2002) 256 ITR 647 (Guj.)</w:t>
      </w:r>
    </w:p>
    <w:p w:rsidR="00F01CA1" w:rsidRDefault="00F01CA1" w:rsidP="00F01CA1">
      <w:pPr>
        <w:spacing w:line="201" w:lineRule="exact"/>
        <w:rPr>
          <w:rFonts w:ascii="Times New Roman" w:eastAsia="Times New Roman" w:hAnsi="Times New Roman"/>
        </w:rPr>
      </w:pPr>
    </w:p>
    <w:p w:rsidR="00F01CA1" w:rsidRDefault="00F01CA1" w:rsidP="00F01CA1">
      <w:pPr>
        <w:spacing w:line="0" w:lineRule="atLeast"/>
        <w:rPr>
          <w:rFonts w:ascii="Times New Roman" w:eastAsia="Times New Roman" w:hAnsi="Times New Roman"/>
          <w:sz w:val="22"/>
        </w:rPr>
      </w:pPr>
      <w:r>
        <w:rPr>
          <w:rFonts w:ascii="Times New Roman" w:eastAsia="Times New Roman" w:hAnsi="Times New Roman"/>
          <w:sz w:val="22"/>
        </w:rPr>
        <w:t>UNIT-II</w:t>
      </w:r>
    </w:p>
    <w:p w:rsidR="00F01CA1" w:rsidRDefault="00F01CA1" w:rsidP="00F01CA1">
      <w:pPr>
        <w:spacing w:line="201" w:lineRule="exact"/>
        <w:rPr>
          <w:rFonts w:ascii="Times New Roman" w:eastAsia="Times New Roman" w:hAnsi="Times New Roman"/>
        </w:rPr>
      </w:pPr>
    </w:p>
    <w:p w:rsidR="00F01CA1" w:rsidRDefault="00F01CA1" w:rsidP="00722007">
      <w:pPr>
        <w:numPr>
          <w:ilvl w:val="0"/>
          <w:numId w:val="25"/>
        </w:numPr>
        <w:spacing w:line="0" w:lineRule="atLeast"/>
        <w:ind w:left="1080" w:hanging="720"/>
        <w:rPr>
          <w:rFonts w:ascii="Times New Roman" w:eastAsia="Times New Roman" w:hAnsi="Times New Roman"/>
          <w:sz w:val="22"/>
        </w:rPr>
      </w:pPr>
      <w:r>
        <w:rPr>
          <w:rFonts w:ascii="Times New Roman" w:eastAsia="Times New Roman" w:hAnsi="Times New Roman"/>
          <w:sz w:val="22"/>
        </w:rPr>
        <w:t>Income of other persons included in Assesssee‟s Total Income</w:t>
      </w:r>
    </w:p>
    <w:p w:rsidR="00F01CA1" w:rsidRDefault="00F01CA1" w:rsidP="00722007">
      <w:pPr>
        <w:numPr>
          <w:ilvl w:val="0"/>
          <w:numId w:val="25"/>
        </w:numPr>
        <w:spacing w:line="0" w:lineRule="atLeast"/>
        <w:ind w:left="1080" w:hanging="720"/>
        <w:rPr>
          <w:rFonts w:ascii="Times New Roman" w:eastAsia="Times New Roman" w:hAnsi="Times New Roman"/>
          <w:sz w:val="22"/>
        </w:rPr>
      </w:pPr>
      <w:r>
        <w:rPr>
          <w:rFonts w:ascii="Times New Roman" w:eastAsia="Times New Roman" w:hAnsi="Times New Roman"/>
          <w:sz w:val="22"/>
        </w:rPr>
        <w:t>Set out and Carry Forward of Losses</w:t>
      </w:r>
    </w:p>
    <w:p w:rsidR="00F01CA1" w:rsidRDefault="00F01CA1" w:rsidP="00722007">
      <w:pPr>
        <w:numPr>
          <w:ilvl w:val="0"/>
          <w:numId w:val="25"/>
        </w:numPr>
        <w:spacing w:line="0" w:lineRule="atLeast"/>
        <w:ind w:left="1080" w:hanging="720"/>
        <w:rPr>
          <w:rFonts w:ascii="Times New Roman" w:eastAsia="Times New Roman" w:hAnsi="Times New Roman"/>
          <w:sz w:val="22"/>
        </w:rPr>
      </w:pPr>
      <w:r>
        <w:rPr>
          <w:rFonts w:ascii="Times New Roman" w:eastAsia="Times New Roman" w:hAnsi="Times New Roman"/>
          <w:sz w:val="22"/>
        </w:rPr>
        <w:t>Assessment Procedure</w:t>
      </w:r>
    </w:p>
    <w:p w:rsidR="00F01CA1" w:rsidRDefault="00F01CA1" w:rsidP="00722007">
      <w:pPr>
        <w:numPr>
          <w:ilvl w:val="0"/>
          <w:numId w:val="25"/>
        </w:numPr>
        <w:spacing w:line="0" w:lineRule="atLeast"/>
        <w:ind w:left="1080" w:hanging="720"/>
        <w:rPr>
          <w:rFonts w:ascii="Times New Roman" w:eastAsia="Times New Roman" w:hAnsi="Times New Roman"/>
          <w:sz w:val="22"/>
        </w:rPr>
      </w:pPr>
      <w:r>
        <w:rPr>
          <w:rFonts w:ascii="Times New Roman" w:eastAsia="Times New Roman" w:hAnsi="Times New Roman"/>
          <w:sz w:val="22"/>
        </w:rPr>
        <w:t>Rectification of Mistakes</w:t>
      </w:r>
    </w:p>
    <w:p w:rsidR="00F01CA1" w:rsidRDefault="00F01CA1" w:rsidP="00F01CA1">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CIT V Madhukant M.Mehta (2001) 247 ITS 805 (SC)</w:t>
      </w:r>
    </w:p>
    <w:p w:rsidR="00F01CA1" w:rsidRDefault="00F01CA1" w:rsidP="00F01CA1">
      <w:pPr>
        <w:spacing w:line="0" w:lineRule="atLeast"/>
        <w:rPr>
          <w:rFonts w:ascii="Times New Roman" w:eastAsia="Times New Roman" w:hAnsi="Times New Roman"/>
          <w:sz w:val="22"/>
          <w:u w:val="single"/>
        </w:rPr>
      </w:pPr>
    </w:p>
    <w:p w:rsidR="00F01CA1" w:rsidRDefault="00F01CA1" w:rsidP="00F01CA1">
      <w:pPr>
        <w:spacing w:line="0" w:lineRule="atLeast"/>
        <w:rPr>
          <w:rFonts w:ascii="Times New Roman" w:eastAsia="Times New Roman" w:hAnsi="Times New Roman"/>
          <w:sz w:val="22"/>
        </w:rPr>
      </w:pPr>
      <w:bookmarkStart w:id="14" w:name="page74"/>
      <w:bookmarkEnd w:id="14"/>
      <w:r>
        <w:rPr>
          <w:rFonts w:ascii="Times New Roman" w:eastAsia="Times New Roman" w:hAnsi="Times New Roman"/>
          <w:sz w:val="22"/>
        </w:rPr>
        <w:t>UNIT-III</w:t>
      </w:r>
    </w:p>
    <w:p w:rsidR="00F01CA1" w:rsidRDefault="00F01CA1" w:rsidP="00F01CA1">
      <w:pPr>
        <w:spacing w:line="200" w:lineRule="exact"/>
        <w:rPr>
          <w:rFonts w:ascii="Times New Roman" w:eastAsia="Times New Roman" w:hAnsi="Times New Roman"/>
        </w:rPr>
      </w:pPr>
    </w:p>
    <w:p w:rsidR="00F01CA1" w:rsidRDefault="00F01CA1" w:rsidP="00F01CA1">
      <w:pPr>
        <w:spacing w:line="200" w:lineRule="exact"/>
        <w:rPr>
          <w:rFonts w:ascii="Times New Roman" w:eastAsia="Times New Roman" w:hAnsi="Times New Roman"/>
        </w:rPr>
      </w:pPr>
    </w:p>
    <w:p w:rsidR="00F01CA1" w:rsidRDefault="00F01CA1" w:rsidP="00F01CA1">
      <w:pPr>
        <w:spacing w:line="252" w:lineRule="exact"/>
        <w:rPr>
          <w:rFonts w:ascii="Times New Roman" w:eastAsia="Times New Roman" w:hAnsi="Times New Roman"/>
        </w:rPr>
      </w:pPr>
    </w:p>
    <w:p w:rsidR="00F01CA1" w:rsidRDefault="00F01CA1" w:rsidP="00722007">
      <w:pPr>
        <w:numPr>
          <w:ilvl w:val="0"/>
          <w:numId w:val="26"/>
        </w:numPr>
        <w:spacing w:line="0" w:lineRule="atLeast"/>
        <w:ind w:left="1080" w:hanging="720"/>
        <w:rPr>
          <w:rFonts w:ascii="Times New Roman" w:eastAsia="Times New Roman" w:hAnsi="Times New Roman"/>
          <w:sz w:val="22"/>
        </w:rPr>
      </w:pPr>
      <w:r>
        <w:rPr>
          <w:rFonts w:ascii="Times New Roman" w:eastAsia="Times New Roman" w:hAnsi="Times New Roman"/>
          <w:sz w:val="22"/>
        </w:rPr>
        <w:t>Deductions under Section 80 C, 80 D, 80 CCE, 80 G, 80 U</w:t>
      </w:r>
    </w:p>
    <w:p w:rsidR="00F01CA1" w:rsidRDefault="00F01CA1" w:rsidP="00F01CA1">
      <w:pPr>
        <w:spacing w:line="1" w:lineRule="exact"/>
        <w:rPr>
          <w:rFonts w:ascii="Times New Roman" w:eastAsia="Times New Roman" w:hAnsi="Times New Roman"/>
          <w:sz w:val="22"/>
        </w:rPr>
      </w:pPr>
    </w:p>
    <w:p w:rsidR="00F01CA1" w:rsidRDefault="00F01CA1" w:rsidP="00722007">
      <w:pPr>
        <w:numPr>
          <w:ilvl w:val="0"/>
          <w:numId w:val="26"/>
        </w:numPr>
        <w:spacing w:line="0" w:lineRule="atLeast"/>
        <w:ind w:left="1080" w:hanging="720"/>
        <w:rPr>
          <w:rFonts w:ascii="Times New Roman" w:eastAsia="Times New Roman" w:hAnsi="Times New Roman"/>
          <w:sz w:val="22"/>
        </w:rPr>
      </w:pPr>
      <w:r>
        <w:rPr>
          <w:rFonts w:ascii="Times New Roman" w:eastAsia="Times New Roman" w:hAnsi="Times New Roman"/>
          <w:sz w:val="22"/>
        </w:rPr>
        <w:t>Appeal, Reference and Revision</w:t>
      </w:r>
    </w:p>
    <w:p w:rsidR="00F01CA1" w:rsidRDefault="00F01CA1" w:rsidP="00722007">
      <w:pPr>
        <w:numPr>
          <w:ilvl w:val="0"/>
          <w:numId w:val="26"/>
        </w:numPr>
        <w:spacing w:line="0" w:lineRule="atLeast"/>
        <w:ind w:left="1080" w:hanging="720"/>
        <w:rPr>
          <w:rFonts w:ascii="Times New Roman" w:eastAsia="Times New Roman" w:hAnsi="Times New Roman"/>
          <w:sz w:val="22"/>
        </w:rPr>
      </w:pPr>
      <w:r>
        <w:rPr>
          <w:rFonts w:ascii="Times New Roman" w:eastAsia="Times New Roman" w:hAnsi="Times New Roman"/>
          <w:sz w:val="22"/>
        </w:rPr>
        <w:t>Penalties (Section 271 to 275)</w:t>
      </w:r>
    </w:p>
    <w:p w:rsidR="00F01CA1" w:rsidRDefault="00F01CA1" w:rsidP="00722007">
      <w:pPr>
        <w:numPr>
          <w:ilvl w:val="0"/>
          <w:numId w:val="26"/>
        </w:numPr>
        <w:tabs>
          <w:tab w:val="left" w:pos="1140"/>
        </w:tabs>
        <w:spacing w:line="0" w:lineRule="atLeast"/>
        <w:ind w:left="1080" w:hanging="720"/>
        <w:rPr>
          <w:rFonts w:ascii="Times New Roman" w:eastAsia="Times New Roman" w:hAnsi="Times New Roman"/>
          <w:sz w:val="22"/>
        </w:rPr>
      </w:pPr>
      <w:r>
        <w:rPr>
          <w:rFonts w:ascii="Times New Roman" w:eastAsia="Times New Roman" w:hAnsi="Times New Roman"/>
          <w:sz w:val="22"/>
        </w:rPr>
        <w:t>Income Tax Authorities</w:t>
      </w:r>
    </w:p>
    <w:p w:rsidR="00F01CA1" w:rsidRDefault="00F01CA1" w:rsidP="00F01CA1">
      <w:pPr>
        <w:spacing w:line="12" w:lineRule="exact"/>
        <w:rPr>
          <w:rFonts w:ascii="Times New Roman" w:eastAsia="Times New Roman" w:hAnsi="Times New Roman"/>
        </w:rPr>
      </w:pPr>
    </w:p>
    <w:p w:rsidR="00F01CA1" w:rsidRDefault="00F01CA1" w:rsidP="00F01CA1">
      <w:pPr>
        <w:spacing w:line="234" w:lineRule="auto"/>
        <w:ind w:left="360"/>
        <w:rPr>
          <w:rFonts w:ascii="Times New Roman" w:eastAsia="Times New Roman" w:hAnsi="Times New Roman"/>
          <w:sz w:val="22"/>
          <w:u w:val="single"/>
        </w:rPr>
      </w:pPr>
      <w:r>
        <w:rPr>
          <w:rFonts w:ascii="Times New Roman" w:eastAsia="Times New Roman" w:hAnsi="Times New Roman"/>
          <w:sz w:val="22"/>
          <w:u w:val="single"/>
        </w:rPr>
        <w:t>Leading Case: K.C. Builders and Another V Asstt. Commissioner Income Tax (2004) 265 ITR 562 (SC)</w:t>
      </w:r>
    </w:p>
    <w:p w:rsidR="00F01CA1" w:rsidRDefault="00F01CA1" w:rsidP="00F01CA1">
      <w:pPr>
        <w:spacing w:line="200" w:lineRule="exact"/>
        <w:rPr>
          <w:rFonts w:ascii="Times New Roman" w:eastAsia="Times New Roman" w:hAnsi="Times New Roman"/>
        </w:rPr>
      </w:pPr>
    </w:p>
    <w:p w:rsidR="00F01CA1" w:rsidRDefault="00F01CA1" w:rsidP="00F01CA1">
      <w:pPr>
        <w:spacing w:line="200" w:lineRule="exact"/>
        <w:rPr>
          <w:rFonts w:ascii="Times New Roman" w:eastAsia="Times New Roman" w:hAnsi="Times New Roman"/>
        </w:rPr>
      </w:pPr>
    </w:p>
    <w:p w:rsidR="00F01CA1" w:rsidRDefault="00F01CA1" w:rsidP="00F01CA1">
      <w:pPr>
        <w:spacing w:line="255" w:lineRule="exact"/>
        <w:rPr>
          <w:rFonts w:ascii="Times New Roman" w:eastAsia="Times New Roman" w:hAnsi="Times New Roman"/>
        </w:rPr>
      </w:pPr>
    </w:p>
    <w:p w:rsidR="00F01CA1" w:rsidRDefault="00F01CA1" w:rsidP="00F01CA1">
      <w:pPr>
        <w:spacing w:line="0" w:lineRule="atLeast"/>
        <w:rPr>
          <w:rFonts w:ascii="Times New Roman" w:eastAsia="Times New Roman" w:hAnsi="Times New Roman"/>
          <w:sz w:val="22"/>
        </w:rPr>
      </w:pPr>
      <w:r>
        <w:rPr>
          <w:rFonts w:ascii="Times New Roman" w:eastAsia="Times New Roman" w:hAnsi="Times New Roman"/>
          <w:sz w:val="22"/>
        </w:rPr>
        <w:t>UNIT-IV WEALTH TAX ACT; 1957</w:t>
      </w:r>
    </w:p>
    <w:p w:rsidR="00F01CA1" w:rsidRDefault="00F01CA1" w:rsidP="00F01CA1">
      <w:pPr>
        <w:spacing w:line="200" w:lineRule="exact"/>
        <w:rPr>
          <w:rFonts w:ascii="Times New Roman" w:eastAsia="Times New Roman" w:hAnsi="Times New Roman"/>
        </w:rPr>
      </w:pPr>
    </w:p>
    <w:p w:rsidR="00F01CA1" w:rsidRDefault="00F01CA1" w:rsidP="00F01CA1">
      <w:pPr>
        <w:spacing w:line="200" w:lineRule="exact"/>
        <w:rPr>
          <w:rFonts w:ascii="Times New Roman" w:eastAsia="Times New Roman" w:hAnsi="Times New Roman"/>
        </w:rPr>
      </w:pPr>
    </w:p>
    <w:p w:rsidR="00F01CA1" w:rsidRDefault="00F01CA1" w:rsidP="00F01CA1">
      <w:pPr>
        <w:spacing w:line="263" w:lineRule="exact"/>
        <w:rPr>
          <w:rFonts w:ascii="Times New Roman" w:eastAsia="Times New Roman" w:hAnsi="Times New Roman"/>
        </w:rPr>
      </w:pPr>
    </w:p>
    <w:p w:rsidR="00F01CA1" w:rsidRDefault="00F01CA1" w:rsidP="00F01CA1">
      <w:pPr>
        <w:spacing w:line="235" w:lineRule="auto"/>
        <w:rPr>
          <w:rFonts w:ascii="Times New Roman" w:eastAsia="Times New Roman" w:hAnsi="Times New Roman"/>
          <w:sz w:val="22"/>
        </w:rPr>
      </w:pPr>
      <w:r>
        <w:rPr>
          <w:rFonts w:ascii="Times New Roman" w:eastAsia="Times New Roman" w:hAnsi="Times New Roman"/>
          <w:sz w:val="22"/>
        </w:rPr>
        <w:t>Definition-Assets, Net Wealth, Valuation Date, Charge of Wealth Tax, Assessment Procedure, Reference to Valuation Officer, Penalties(18 A-18 B), Liability to Assessment in Special Cases</w:t>
      </w:r>
    </w:p>
    <w:p w:rsidR="00F01CA1" w:rsidRDefault="00F01CA1" w:rsidP="00F01CA1">
      <w:pPr>
        <w:spacing w:line="200" w:lineRule="exact"/>
        <w:rPr>
          <w:rFonts w:ascii="Times New Roman" w:eastAsia="Times New Roman" w:hAnsi="Times New Roman"/>
        </w:rPr>
      </w:pPr>
    </w:p>
    <w:p w:rsidR="00F01CA1" w:rsidRDefault="00F01CA1" w:rsidP="00F01CA1">
      <w:pPr>
        <w:spacing w:line="200" w:lineRule="exact"/>
        <w:rPr>
          <w:rFonts w:ascii="Times New Roman" w:eastAsia="Times New Roman" w:hAnsi="Times New Roman"/>
        </w:rPr>
      </w:pPr>
    </w:p>
    <w:p w:rsidR="00F01CA1" w:rsidRDefault="00F01CA1" w:rsidP="00F01CA1">
      <w:pPr>
        <w:spacing w:line="252" w:lineRule="exact"/>
        <w:rPr>
          <w:rFonts w:ascii="Times New Roman" w:eastAsia="Times New Roman" w:hAnsi="Times New Roman"/>
        </w:rPr>
      </w:pPr>
    </w:p>
    <w:p w:rsidR="00F01CA1" w:rsidRDefault="00F01CA1" w:rsidP="00F01CA1">
      <w:pPr>
        <w:spacing w:line="0" w:lineRule="atLeast"/>
        <w:rPr>
          <w:rFonts w:ascii="Times New Roman" w:eastAsia="Times New Roman" w:hAnsi="Times New Roman"/>
          <w:sz w:val="22"/>
          <w:u w:val="single"/>
        </w:rPr>
      </w:pPr>
      <w:r>
        <w:rPr>
          <w:rFonts w:ascii="Times New Roman" w:eastAsia="Times New Roman" w:hAnsi="Times New Roman"/>
          <w:sz w:val="22"/>
        </w:rPr>
        <w:t>Leading cases:</w:t>
      </w:r>
      <w:r w:rsidR="00C74530">
        <w:rPr>
          <w:rFonts w:ascii="Times New Roman" w:eastAsia="Times New Roman" w:hAnsi="Times New Roman"/>
          <w:sz w:val="22"/>
        </w:rPr>
        <w:t xml:space="preserve"> </w:t>
      </w:r>
      <w:r>
        <w:rPr>
          <w:rFonts w:ascii="Times New Roman" w:eastAsia="Times New Roman" w:hAnsi="Times New Roman"/>
          <w:sz w:val="22"/>
          <w:u w:val="single"/>
        </w:rPr>
        <w:t>Mohammad Ali Khan &amp; others V CWT; 1997, 224 ITR 672 (SC)</w:t>
      </w:r>
    </w:p>
    <w:p w:rsidR="00F01CA1" w:rsidRDefault="00F01CA1" w:rsidP="000B22D8">
      <w:pPr>
        <w:spacing w:line="201" w:lineRule="exact"/>
        <w:ind w:left="0"/>
        <w:rPr>
          <w:rFonts w:ascii="Times New Roman" w:eastAsia="Times New Roman" w:hAnsi="Times New Roman"/>
        </w:rPr>
      </w:pPr>
    </w:p>
    <w:p w:rsidR="000B22D8" w:rsidRPr="000B22D8" w:rsidRDefault="000B22D8" w:rsidP="000B22D8">
      <w:pPr>
        <w:ind w:left="0"/>
        <w:jc w:val="both"/>
        <w:rPr>
          <w:rFonts w:ascii="Times New Roman" w:hAnsi="Times New Roman" w:cs="Times New Roman"/>
          <w:b/>
          <w:sz w:val="22"/>
          <w:szCs w:val="22"/>
        </w:rPr>
      </w:pPr>
      <w:r w:rsidRPr="000B22D8">
        <w:rPr>
          <w:rFonts w:ascii="Times New Roman" w:hAnsi="Times New Roman" w:cs="Times New Roman"/>
          <w:b/>
          <w:sz w:val="22"/>
          <w:szCs w:val="22"/>
        </w:rPr>
        <w:t>BOOKS RECOMMENDED</w:t>
      </w:r>
    </w:p>
    <w:p w:rsidR="000B22D8" w:rsidRPr="000B22D8" w:rsidRDefault="000B22D8" w:rsidP="00722007">
      <w:pPr>
        <w:pStyle w:val="ListParagraph"/>
        <w:numPr>
          <w:ilvl w:val="0"/>
          <w:numId w:val="92"/>
        </w:numPr>
        <w:jc w:val="both"/>
        <w:rPr>
          <w:sz w:val="22"/>
          <w:szCs w:val="22"/>
        </w:rPr>
      </w:pPr>
      <w:r w:rsidRPr="000B22D8">
        <w:rPr>
          <w:sz w:val="22"/>
          <w:szCs w:val="22"/>
        </w:rPr>
        <w:t xml:space="preserve">Kailash Rai, </w:t>
      </w:r>
      <w:r w:rsidRPr="000B22D8">
        <w:rPr>
          <w:i/>
          <w:sz w:val="22"/>
          <w:szCs w:val="22"/>
        </w:rPr>
        <w:t>Taxation Law</w:t>
      </w:r>
      <w:r w:rsidRPr="000B22D8">
        <w:rPr>
          <w:sz w:val="22"/>
          <w:szCs w:val="22"/>
        </w:rPr>
        <w:t>, (Allhabad Law Agency 16</w:t>
      </w:r>
      <w:r w:rsidRPr="000B22D8">
        <w:rPr>
          <w:sz w:val="22"/>
          <w:szCs w:val="22"/>
          <w:vertAlign w:val="superscript"/>
        </w:rPr>
        <w:t>th</w:t>
      </w:r>
      <w:r w:rsidRPr="000B22D8">
        <w:rPr>
          <w:sz w:val="22"/>
          <w:szCs w:val="22"/>
        </w:rPr>
        <w:t xml:space="preserve"> Ed. 2017) </w:t>
      </w:r>
    </w:p>
    <w:p w:rsidR="000B22D8" w:rsidRPr="000B22D8" w:rsidRDefault="000B22D8" w:rsidP="00722007">
      <w:pPr>
        <w:pStyle w:val="ListParagraph"/>
        <w:numPr>
          <w:ilvl w:val="0"/>
          <w:numId w:val="92"/>
        </w:numPr>
        <w:jc w:val="both"/>
        <w:rPr>
          <w:sz w:val="22"/>
          <w:szCs w:val="22"/>
        </w:rPr>
      </w:pPr>
      <w:r w:rsidRPr="000B22D8">
        <w:rPr>
          <w:sz w:val="22"/>
          <w:szCs w:val="22"/>
        </w:rPr>
        <w:t xml:space="preserve">V.K. Singhania. </w:t>
      </w:r>
      <w:r w:rsidRPr="000B22D8">
        <w:rPr>
          <w:i/>
          <w:sz w:val="22"/>
          <w:szCs w:val="22"/>
        </w:rPr>
        <w:t xml:space="preserve">Students Guide to Income Tax </w:t>
      </w:r>
      <w:r w:rsidRPr="000B22D8">
        <w:rPr>
          <w:sz w:val="22"/>
          <w:szCs w:val="22"/>
        </w:rPr>
        <w:t>(Taxman Publication Pvt. Ltd. Ed. 2015)</w:t>
      </w:r>
    </w:p>
    <w:p w:rsidR="000B22D8" w:rsidRPr="000B22D8" w:rsidRDefault="000B22D8" w:rsidP="00722007">
      <w:pPr>
        <w:pStyle w:val="ListParagraph"/>
        <w:numPr>
          <w:ilvl w:val="0"/>
          <w:numId w:val="92"/>
        </w:numPr>
        <w:jc w:val="both"/>
        <w:rPr>
          <w:sz w:val="22"/>
          <w:szCs w:val="22"/>
        </w:rPr>
      </w:pPr>
      <w:r w:rsidRPr="000B22D8">
        <w:rPr>
          <w:sz w:val="22"/>
          <w:szCs w:val="22"/>
        </w:rPr>
        <w:t xml:space="preserve">Kanga &amp; Palkiwala. </w:t>
      </w:r>
      <w:r w:rsidRPr="000B22D8">
        <w:rPr>
          <w:i/>
          <w:sz w:val="22"/>
          <w:szCs w:val="22"/>
        </w:rPr>
        <w:t>The Law and Practice of Income Tax</w:t>
      </w:r>
      <w:r w:rsidRPr="000B22D8">
        <w:rPr>
          <w:sz w:val="22"/>
          <w:szCs w:val="22"/>
        </w:rPr>
        <w:t xml:space="preserve"> (N.M. Tripathi Pvt. Ltd. Latest Ed.)</w:t>
      </w:r>
    </w:p>
    <w:p w:rsidR="000B22D8" w:rsidRPr="000B22D8" w:rsidRDefault="000B22D8" w:rsidP="00722007">
      <w:pPr>
        <w:pStyle w:val="ListParagraph"/>
        <w:numPr>
          <w:ilvl w:val="0"/>
          <w:numId w:val="92"/>
        </w:numPr>
        <w:jc w:val="both"/>
        <w:rPr>
          <w:sz w:val="22"/>
          <w:szCs w:val="22"/>
        </w:rPr>
      </w:pPr>
      <w:r w:rsidRPr="000B22D8">
        <w:rPr>
          <w:sz w:val="22"/>
          <w:szCs w:val="22"/>
        </w:rPr>
        <w:t xml:space="preserve">Sampath Iyengar. </w:t>
      </w:r>
      <w:r w:rsidRPr="000B22D8">
        <w:rPr>
          <w:i/>
          <w:sz w:val="22"/>
          <w:szCs w:val="22"/>
        </w:rPr>
        <w:t>Law of Income Tax</w:t>
      </w:r>
      <w:r w:rsidRPr="000B22D8">
        <w:rPr>
          <w:sz w:val="22"/>
          <w:szCs w:val="22"/>
        </w:rPr>
        <w:t xml:space="preserve"> (Bharat Law House Pvt. Ltd. New Delhi, Ed. 2014)</w:t>
      </w:r>
    </w:p>
    <w:p w:rsidR="000B22D8" w:rsidRPr="000B22D8" w:rsidRDefault="000B22D8" w:rsidP="000B22D8">
      <w:pPr>
        <w:jc w:val="both"/>
        <w:rPr>
          <w:rFonts w:ascii="Times New Roman" w:hAnsi="Times New Roman" w:cs="Times New Roman"/>
          <w:sz w:val="22"/>
          <w:szCs w:val="22"/>
        </w:rPr>
      </w:pPr>
    </w:p>
    <w:p w:rsidR="000B22D8" w:rsidRPr="000B22D8" w:rsidRDefault="000B22D8" w:rsidP="000B22D8">
      <w:pPr>
        <w:jc w:val="both"/>
        <w:rPr>
          <w:rFonts w:ascii="Times New Roman" w:hAnsi="Times New Roman" w:cs="Times New Roman"/>
          <w:sz w:val="22"/>
          <w:szCs w:val="22"/>
        </w:rPr>
      </w:pPr>
      <w:r w:rsidRPr="000B22D8">
        <w:rPr>
          <w:rFonts w:ascii="Times New Roman" w:hAnsi="Times New Roman" w:cs="Times New Roman"/>
          <w:b/>
          <w:sz w:val="22"/>
          <w:szCs w:val="22"/>
        </w:rPr>
        <w:t>*Students are advised to study latest edition of the books and case laws.</w:t>
      </w:r>
    </w:p>
    <w:p w:rsidR="000B22D8" w:rsidRPr="0075354C" w:rsidRDefault="000B22D8" w:rsidP="000B22D8">
      <w:pPr>
        <w:jc w:val="both"/>
      </w:pPr>
    </w:p>
    <w:p w:rsidR="000B22D8" w:rsidRPr="0075354C" w:rsidRDefault="000B22D8" w:rsidP="000B22D8">
      <w:pPr>
        <w:jc w:val="both"/>
      </w:pPr>
    </w:p>
    <w:p w:rsidR="000B22D8" w:rsidRDefault="000B22D8" w:rsidP="000B22D8">
      <w:pPr>
        <w:spacing w:line="201" w:lineRule="exact"/>
        <w:ind w:left="0"/>
        <w:rPr>
          <w:rFonts w:ascii="Times New Roman" w:eastAsia="Times New Roman" w:hAnsi="Times New Roman"/>
        </w:rPr>
      </w:pPr>
    </w:p>
    <w:p w:rsidR="00F01CA1" w:rsidRDefault="00F01CA1" w:rsidP="00F01CA1">
      <w:pPr>
        <w:rPr>
          <w:rFonts w:ascii="Times New Roman" w:eastAsia="Times New Roman" w:hAnsi="Times New Roman"/>
          <w:sz w:val="1"/>
        </w:rPr>
        <w:sectPr w:rsidR="00F01CA1">
          <w:pgSz w:w="12240" w:h="15840"/>
          <w:pgMar w:top="894" w:right="1440" w:bottom="1440" w:left="1440" w:header="0" w:footer="0" w:gutter="0"/>
          <w:cols w:space="0" w:equalWidth="0">
            <w:col w:w="9360"/>
          </w:cols>
          <w:docGrid w:linePitch="360"/>
        </w:sectPr>
      </w:pPr>
    </w:p>
    <w:p w:rsidR="004832C0" w:rsidRDefault="004832C0" w:rsidP="004832C0">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E16043">
        <w:rPr>
          <w:rFonts w:ascii="Times New Roman" w:eastAsia="Times New Roman" w:hAnsi="Times New Roman"/>
          <w:sz w:val="28"/>
        </w:rPr>
        <w:t xml:space="preserve"> </w:t>
      </w:r>
      <w:r>
        <w:rPr>
          <w:rFonts w:ascii="Times New Roman" w:eastAsia="Times New Roman" w:hAnsi="Times New Roman"/>
          <w:sz w:val="28"/>
        </w:rPr>
        <w:t xml:space="preserve">(HONS.) 5 YEAR COURSE SEVENTH SEMESTER </w:t>
      </w:r>
    </w:p>
    <w:p w:rsidR="004832C0" w:rsidRDefault="004832C0" w:rsidP="004832C0">
      <w:pPr>
        <w:spacing w:line="16" w:lineRule="exact"/>
        <w:rPr>
          <w:rFonts w:ascii="Times New Roman" w:eastAsia="Times New Roman" w:hAnsi="Times New Roman"/>
        </w:rPr>
      </w:pPr>
    </w:p>
    <w:p w:rsidR="004832C0" w:rsidRPr="00E16043" w:rsidRDefault="004832C0" w:rsidP="00E16043">
      <w:pPr>
        <w:spacing w:line="0" w:lineRule="atLeast"/>
        <w:jc w:val="center"/>
        <w:rPr>
          <w:rFonts w:ascii="Times New Roman" w:eastAsia="Times New Roman" w:hAnsi="Times New Roman"/>
          <w:sz w:val="26"/>
        </w:rPr>
      </w:pPr>
      <w:r w:rsidRPr="00E16043">
        <w:rPr>
          <w:rFonts w:ascii="Times New Roman" w:eastAsia="Times New Roman" w:hAnsi="Times New Roman"/>
          <w:sz w:val="26"/>
        </w:rPr>
        <w:t>Labour and Industrial Law-I CODE NO.</w:t>
      </w:r>
      <w:r w:rsidR="00E16043">
        <w:rPr>
          <w:rFonts w:ascii="Times New Roman" w:eastAsia="Times New Roman" w:hAnsi="Times New Roman"/>
          <w:sz w:val="26"/>
        </w:rPr>
        <w:t>1562</w:t>
      </w:r>
    </w:p>
    <w:p w:rsidR="004832C0" w:rsidRDefault="004832C0" w:rsidP="004832C0">
      <w:pPr>
        <w:spacing w:line="201" w:lineRule="exact"/>
        <w:rPr>
          <w:rFonts w:ascii="Times New Roman" w:eastAsia="Times New Roman" w:hAnsi="Times New Roman"/>
        </w:rPr>
      </w:pPr>
    </w:p>
    <w:p w:rsidR="00D3440B" w:rsidRPr="00D3440B" w:rsidRDefault="00D3440B" w:rsidP="00D3440B">
      <w:pPr>
        <w:jc w:val="center"/>
        <w:rPr>
          <w:rFonts w:ascii="Times New Roman" w:hAnsi="Times New Roman" w:cs="Times New Roman"/>
          <w:b/>
          <w:sz w:val="24"/>
          <w:szCs w:val="24"/>
        </w:rPr>
      </w:pPr>
      <w:r w:rsidRPr="00D3440B">
        <w:rPr>
          <w:rFonts w:ascii="Times New Roman" w:hAnsi="Times New Roman" w:cs="Times New Roman"/>
          <w:b/>
          <w:sz w:val="24"/>
          <w:szCs w:val="24"/>
        </w:rPr>
        <w:t>Course Outcomes</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Objectives:</w:t>
      </w:r>
    </w:p>
    <w:p w:rsidR="00D3440B" w:rsidRPr="00D3440B" w:rsidRDefault="00D3440B" w:rsidP="005A2C44">
      <w:pPr>
        <w:pStyle w:val="ListParagraph"/>
        <w:numPr>
          <w:ilvl w:val="0"/>
          <w:numId w:val="166"/>
        </w:numPr>
        <w:jc w:val="both"/>
      </w:pPr>
      <w:r w:rsidRPr="00D3440B">
        <w:t xml:space="preserve">To apprise the students with application of various laws for the raising of living standards of labourers and peaceful of resolution of Industrial Disputes. </w:t>
      </w:r>
    </w:p>
    <w:p w:rsidR="00D3440B" w:rsidRPr="00D3440B" w:rsidRDefault="00D3440B" w:rsidP="005A2C44">
      <w:pPr>
        <w:pStyle w:val="ListParagraph"/>
        <w:numPr>
          <w:ilvl w:val="0"/>
          <w:numId w:val="166"/>
        </w:numPr>
        <w:jc w:val="both"/>
      </w:pPr>
      <w:r w:rsidRPr="00D3440B">
        <w:t>The course also covers the functions of Labour Court, Strike, Lockout, Role of Trade Unions and the Factories Act etc are explained in detail.</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Outcomes:</w:t>
      </w:r>
    </w:p>
    <w:p w:rsidR="00D3440B" w:rsidRPr="00D3440B" w:rsidRDefault="00D3440B" w:rsidP="005A2C44">
      <w:pPr>
        <w:pStyle w:val="ListParagraph"/>
        <w:numPr>
          <w:ilvl w:val="0"/>
          <w:numId w:val="130"/>
        </w:numPr>
        <w:jc w:val="both"/>
      </w:pPr>
      <w:r w:rsidRPr="00D3440B">
        <w:t>The students will have the knowledge of various labour welfare legislation.</w:t>
      </w:r>
    </w:p>
    <w:p w:rsidR="00D3440B" w:rsidRPr="00D3440B" w:rsidRDefault="00D3440B" w:rsidP="005A2C44">
      <w:pPr>
        <w:pStyle w:val="ListParagraph"/>
        <w:numPr>
          <w:ilvl w:val="0"/>
          <w:numId w:val="130"/>
        </w:numPr>
        <w:jc w:val="both"/>
        <w:rPr>
          <w:i/>
        </w:rPr>
      </w:pPr>
      <w:r w:rsidRPr="00D3440B">
        <w:t>The students will demonstrate the understanding the concept like strike, Lock-out, role of trade union in peaceful resolution of Industrial disputes.</w:t>
      </w:r>
    </w:p>
    <w:p w:rsidR="00D3440B" w:rsidRPr="00D3440B" w:rsidRDefault="00D3440B" w:rsidP="00D3440B">
      <w:pPr>
        <w:rPr>
          <w:rFonts w:ascii="Times New Roman" w:hAnsi="Times New Roman" w:cs="Times New Roman"/>
          <w:sz w:val="24"/>
          <w:szCs w:val="24"/>
        </w:rPr>
      </w:pP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MM: 80</w:t>
      </w: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Time: 3 hours</w:t>
      </w:r>
    </w:p>
    <w:p w:rsidR="004832C0" w:rsidRDefault="004832C0" w:rsidP="00C23709">
      <w:pPr>
        <w:spacing w:line="0" w:lineRule="atLeast"/>
        <w:ind w:left="0"/>
        <w:rPr>
          <w:rFonts w:ascii="Times New Roman" w:eastAsia="Times New Roman" w:hAnsi="Times New Roman"/>
          <w:sz w:val="22"/>
        </w:rPr>
      </w:pPr>
      <w:r>
        <w:rPr>
          <w:rFonts w:ascii="Times New Roman" w:eastAsia="Times New Roman" w:hAnsi="Times New Roman"/>
          <w:sz w:val="22"/>
        </w:rPr>
        <w:t>NOTE FOR EXAMINER/PAPER SETTER</w:t>
      </w:r>
    </w:p>
    <w:p w:rsidR="004832C0" w:rsidRDefault="004832C0" w:rsidP="004832C0">
      <w:pPr>
        <w:spacing w:line="213" w:lineRule="exact"/>
        <w:rPr>
          <w:rFonts w:ascii="Times New Roman" w:eastAsia="Times New Roman" w:hAnsi="Times New Roman"/>
        </w:rPr>
      </w:pPr>
    </w:p>
    <w:p w:rsidR="004832C0" w:rsidRDefault="004832C0" w:rsidP="004832C0">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4832C0" w:rsidRDefault="004832C0" w:rsidP="00C23709">
      <w:pPr>
        <w:spacing w:line="0" w:lineRule="atLeast"/>
        <w:ind w:left="0"/>
        <w:rPr>
          <w:rFonts w:ascii="Times New Roman" w:eastAsia="Times New Roman" w:hAnsi="Times New Roman"/>
          <w:sz w:val="22"/>
        </w:rPr>
      </w:pPr>
      <w:r>
        <w:rPr>
          <w:rFonts w:ascii="Times New Roman" w:eastAsia="Times New Roman" w:hAnsi="Times New Roman"/>
          <w:sz w:val="22"/>
        </w:rPr>
        <w:t>NOTE FOR STUDENTS( ON QUESTION PAPER)</w:t>
      </w:r>
    </w:p>
    <w:p w:rsidR="004832C0" w:rsidRDefault="004832C0" w:rsidP="004832C0">
      <w:pPr>
        <w:spacing w:line="212" w:lineRule="exact"/>
        <w:rPr>
          <w:rFonts w:ascii="Times New Roman" w:eastAsia="Times New Roman" w:hAnsi="Times New Roman"/>
        </w:rPr>
      </w:pPr>
    </w:p>
    <w:p w:rsidR="004832C0" w:rsidRDefault="004832C0" w:rsidP="004832C0">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4832C0" w:rsidRDefault="004832C0" w:rsidP="004832C0">
      <w:pPr>
        <w:spacing w:line="203" w:lineRule="exact"/>
        <w:rPr>
          <w:rFonts w:ascii="Times New Roman" w:eastAsia="Times New Roman" w:hAnsi="Times New Roman"/>
        </w:rPr>
      </w:pP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rPr>
        <w:t>UNIT-I: THE INDUSTRIAL DISPUTE ACT 1947</w:t>
      </w:r>
    </w:p>
    <w:p w:rsidR="004832C0" w:rsidRDefault="004832C0" w:rsidP="004832C0">
      <w:pPr>
        <w:spacing w:line="210" w:lineRule="exact"/>
        <w:rPr>
          <w:rFonts w:ascii="Times New Roman" w:eastAsia="Times New Roman" w:hAnsi="Times New Roman"/>
        </w:rPr>
      </w:pPr>
    </w:p>
    <w:p w:rsidR="004832C0" w:rsidRDefault="004832C0" w:rsidP="004832C0">
      <w:pPr>
        <w:spacing w:line="238" w:lineRule="auto"/>
        <w:jc w:val="both"/>
        <w:rPr>
          <w:rFonts w:ascii="Times New Roman" w:eastAsia="Times New Roman" w:hAnsi="Times New Roman"/>
          <w:sz w:val="22"/>
        </w:rPr>
      </w:pPr>
      <w:r>
        <w:rPr>
          <w:rFonts w:ascii="Times New Roman" w:eastAsia="Times New Roman" w:hAnsi="Times New Roman"/>
          <w:sz w:val="22"/>
        </w:rPr>
        <w:t>Object and main features of the Act. Definitions: Appropriate Government, Employer, Industry, Industrial Dispute, Workmen, Public Utility Service, Industrial Establishment or Undertaking, Authorities under the Act (Section 3-9 and 11-15), Notice of Change (Section 9-A), Reference of Disputes to Boards, Court and Tribunal (section 10), Voluntary Reference of Disputes to Arbitration (section 10-A), Power of Labour Court and Tribunal to give relief in case of Discharge or Dismissal of Workmen (section 11-A), Awards and Settlements (section, 16-21)</w:t>
      </w:r>
    </w:p>
    <w:p w:rsidR="004832C0" w:rsidRDefault="004832C0" w:rsidP="004832C0">
      <w:pPr>
        <w:spacing w:line="202" w:lineRule="exact"/>
        <w:rPr>
          <w:rFonts w:ascii="Times New Roman" w:eastAsia="Times New Roman" w:hAnsi="Times New Roman"/>
        </w:rPr>
      </w:pP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u w:val="single"/>
        </w:rPr>
        <w:t>Leading Case: Banglore Water Supply</w:t>
      </w:r>
      <w:r>
        <w:rPr>
          <w:rFonts w:ascii="Times New Roman" w:eastAsia="Times New Roman" w:hAnsi="Times New Roman"/>
          <w:sz w:val="22"/>
        </w:rPr>
        <w:t xml:space="preserve"> v </w:t>
      </w:r>
      <w:r>
        <w:rPr>
          <w:rFonts w:ascii="Times New Roman" w:eastAsia="Times New Roman" w:hAnsi="Times New Roman"/>
          <w:sz w:val="22"/>
          <w:u w:val="single"/>
        </w:rPr>
        <w:t>A. Rajappa</w:t>
      </w:r>
      <w:r>
        <w:rPr>
          <w:rFonts w:ascii="Times New Roman" w:eastAsia="Times New Roman" w:hAnsi="Times New Roman"/>
          <w:sz w:val="22"/>
        </w:rPr>
        <w:t xml:space="preserve"> (AIR 1978 SC 548)</w:t>
      </w:r>
    </w:p>
    <w:p w:rsidR="004832C0" w:rsidRDefault="004832C0" w:rsidP="004832C0">
      <w:pPr>
        <w:spacing w:line="201" w:lineRule="exact"/>
        <w:rPr>
          <w:rFonts w:ascii="Times New Roman" w:eastAsia="Times New Roman" w:hAnsi="Times New Roman"/>
        </w:rPr>
      </w:pP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rPr>
        <w:t>UNIT-II: THE INDUSTRIAL DISPUTES ACT 1947</w:t>
      </w:r>
    </w:p>
    <w:p w:rsidR="004832C0" w:rsidRDefault="004832C0" w:rsidP="004832C0">
      <w:pPr>
        <w:spacing w:line="213" w:lineRule="exact"/>
        <w:rPr>
          <w:rFonts w:ascii="Times New Roman" w:eastAsia="Times New Roman" w:hAnsi="Times New Roman"/>
        </w:rPr>
      </w:pPr>
    </w:p>
    <w:p w:rsidR="004832C0" w:rsidRDefault="004832C0" w:rsidP="004832C0">
      <w:pPr>
        <w:spacing w:line="238" w:lineRule="auto"/>
        <w:jc w:val="both"/>
        <w:rPr>
          <w:rFonts w:ascii="Times New Roman" w:eastAsia="Times New Roman" w:hAnsi="Times New Roman"/>
          <w:sz w:val="22"/>
        </w:rPr>
      </w:pPr>
      <w:r>
        <w:rPr>
          <w:rFonts w:ascii="Times New Roman" w:eastAsia="Times New Roman" w:hAnsi="Times New Roman"/>
          <w:sz w:val="22"/>
        </w:rPr>
        <w:t>Definition of Strike and Lockout (section-2), other Statuary Provisions of ID Act, 1947 relating to Strikes and Lockouts (section 22-28), Layoff and Retrenchment (section 2, 25A-26E and 25F-25H), Compensation to Workmen in case of Transfer of Undertakings (section 25 FF), 60 Days Notice to be Given of Intention to Close Down the Undertaking (section 25 FFA), compensation to workmen in case of closing down of undertaking (section 25 FFF), special provisions relating to lay off, retrenchment and closure in certain establishments (section 25K-25S), unfair labour practice (section 25 I-25U), scope of section 33 and 36 of ID Act, 1947</w:t>
      </w:r>
    </w:p>
    <w:p w:rsidR="004832C0" w:rsidRDefault="004832C0" w:rsidP="004832C0">
      <w:pPr>
        <w:spacing w:line="203" w:lineRule="exact"/>
        <w:rPr>
          <w:rFonts w:ascii="Times New Roman" w:eastAsia="Times New Roman" w:hAnsi="Times New Roman"/>
        </w:rPr>
      </w:pP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u w:val="single"/>
        </w:rPr>
        <w:t>Leading Case: Delhi Cloth and General Mills</w:t>
      </w:r>
      <w:r>
        <w:rPr>
          <w:rFonts w:ascii="Times New Roman" w:eastAsia="Times New Roman" w:hAnsi="Times New Roman"/>
          <w:sz w:val="22"/>
        </w:rPr>
        <w:t xml:space="preserve"> v </w:t>
      </w:r>
      <w:r>
        <w:rPr>
          <w:rFonts w:ascii="Times New Roman" w:eastAsia="Times New Roman" w:hAnsi="Times New Roman"/>
          <w:sz w:val="22"/>
          <w:u w:val="single"/>
        </w:rPr>
        <w:t>Shambhu Nath</w:t>
      </w:r>
      <w:r>
        <w:rPr>
          <w:rFonts w:ascii="Times New Roman" w:eastAsia="Times New Roman" w:hAnsi="Times New Roman"/>
          <w:sz w:val="22"/>
        </w:rPr>
        <w:t xml:space="preserve"> (AIR 1978 SC 88)</w:t>
      </w:r>
    </w:p>
    <w:p w:rsidR="0008426A" w:rsidRDefault="0008426A" w:rsidP="0008426A">
      <w:pPr>
        <w:spacing w:line="0" w:lineRule="atLeast"/>
        <w:ind w:left="0"/>
        <w:rPr>
          <w:rFonts w:ascii="Times New Roman" w:eastAsia="Times New Roman" w:hAnsi="Times New Roman"/>
          <w:sz w:val="22"/>
        </w:rPr>
      </w:pPr>
      <w:bookmarkStart w:id="15" w:name="page76"/>
      <w:bookmarkEnd w:id="15"/>
    </w:p>
    <w:p w:rsidR="004832C0" w:rsidRDefault="004832C0" w:rsidP="0008426A">
      <w:pPr>
        <w:spacing w:line="0" w:lineRule="atLeast"/>
        <w:ind w:left="0"/>
        <w:rPr>
          <w:rFonts w:ascii="Times New Roman" w:eastAsia="Times New Roman" w:hAnsi="Times New Roman"/>
          <w:sz w:val="22"/>
        </w:rPr>
      </w:pPr>
      <w:r>
        <w:rPr>
          <w:rFonts w:ascii="Times New Roman" w:eastAsia="Times New Roman" w:hAnsi="Times New Roman"/>
          <w:sz w:val="22"/>
        </w:rPr>
        <w:t>UNIT-III: THE TRADE UNIONS ACT, 1926</w:t>
      </w:r>
    </w:p>
    <w:p w:rsidR="004832C0" w:rsidRDefault="004832C0" w:rsidP="004832C0">
      <w:pPr>
        <w:spacing w:line="200" w:lineRule="exact"/>
        <w:rPr>
          <w:rFonts w:ascii="Times New Roman" w:eastAsia="Times New Roman" w:hAnsi="Times New Roman"/>
        </w:rPr>
      </w:pPr>
    </w:p>
    <w:p w:rsidR="004832C0" w:rsidRDefault="004832C0" w:rsidP="004832C0">
      <w:pPr>
        <w:spacing w:line="238" w:lineRule="auto"/>
        <w:jc w:val="both"/>
        <w:rPr>
          <w:rFonts w:ascii="Times New Roman" w:eastAsia="Times New Roman" w:hAnsi="Times New Roman"/>
          <w:sz w:val="22"/>
        </w:rPr>
      </w:pPr>
      <w:r>
        <w:rPr>
          <w:rFonts w:ascii="Times New Roman" w:eastAsia="Times New Roman" w:hAnsi="Times New Roman"/>
          <w:sz w:val="22"/>
        </w:rPr>
        <w:t>Development of Trade Unions Law in India, Definition: Executive, Registrar, Trade Union, Registration of Trade Union, Registration of Trade Union (section 3-9), Cancellation of Registration (section-10), Appeals (section-II), Incorporation of Registered Trade Union (Section 13), Right and Liabilities of Registered Trade Union (section 15-18), Right to Inspect Books of Trade Union (section 20), Right of Minor to be Membership of Trade Union (section 21), Disqualification of Office Bearers of Trade Unions (section-21a), Proportion of Office Bearers to be connected with an Industry (section 22), Change of Name and Amalgamation of Trade Union (section 23 to 26) Dissolution and Returns (section 27 &amp; 28)</w:t>
      </w:r>
    </w:p>
    <w:p w:rsidR="004832C0" w:rsidRDefault="004832C0" w:rsidP="004832C0">
      <w:pPr>
        <w:spacing w:line="203" w:lineRule="exact"/>
        <w:rPr>
          <w:rFonts w:ascii="Times New Roman" w:eastAsia="Times New Roman" w:hAnsi="Times New Roman"/>
        </w:rPr>
      </w:pPr>
    </w:p>
    <w:p w:rsidR="004832C0" w:rsidRDefault="004832C0" w:rsidP="004832C0">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Jai Engineering Works V Staff, AIR 1968 Cal.407</w:t>
      </w:r>
    </w:p>
    <w:p w:rsidR="004832C0" w:rsidRDefault="004832C0" w:rsidP="004832C0">
      <w:pPr>
        <w:spacing w:line="200" w:lineRule="exact"/>
        <w:rPr>
          <w:rFonts w:ascii="Times New Roman" w:eastAsia="Times New Roman" w:hAnsi="Times New Roman"/>
        </w:rPr>
      </w:pP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rPr>
        <w:t>UNIT-IV: THE FACTORIES ACT, 1948</w:t>
      </w:r>
    </w:p>
    <w:p w:rsidR="004832C0" w:rsidRDefault="004832C0" w:rsidP="004832C0">
      <w:pPr>
        <w:spacing w:line="200" w:lineRule="exact"/>
        <w:rPr>
          <w:rFonts w:ascii="Times New Roman" w:eastAsia="Times New Roman" w:hAnsi="Times New Roman"/>
        </w:rPr>
      </w:pPr>
    </w:p>
    <w:p w:rsidR="004832C0" w:rsidRDefault="004832C0" w:rsidP="004832C0">
      <w:pPr>
        <w:spacing w:line="237" w:lineRule="auto"/>
        <w:jc w:val="both"/>
        <w:rPr>
          <w:rFonts w:ascii="Times New Roman" w:eastAsia="Times New Roman" w:hAnsi="Times New Roman"/>
          <w:sz w:val="22"/>
        </w:rPr>
      </w:pPr>
      <w:r>
        <w:rPr>
          <w:rFonts w:ascii="Times New Roman" w:eastAsia="Times New Roman" w:hAnsi="Times New Roman"/>
          <w:sz w:val="22"/>
        </w:rPr>
        <w:t>Definitions: Adult, Adolescent, Child Hazardous Process, Manufacturing Process, Worker, Factory, Approval of Licensing and Registration of Factories (section 6), Notice by Occupier and Duties of Occupier (section 7), Inspector and Certifying Surgeons (section 8 to 10), Statutory Provisions relating to Health and Safety (section 11 to 41), Welfare (section 42 to 50), Working Hours of Adult (51 to 66), Employment of Young Persons (section 67 to 77), Annual Leave with Wages (section 78 to 84)</w:t>
      </w:r>
    </w:p>
    <w:p w:rsidR="004832C0" w:rsidRDefault="004832C0" w:rsidP="004832C0">
      <w:pPr>
        <w:spacing w:line="200" w:lineRule="exact"/>
        <w:rPr>
          <w:rFonts w:ascii="Times New Roman" w:eastAsia="Times New Roman" w:hAnsi="Times New Roman"/>
        </w:rPr>
      </w:pP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rPr>
        <w:t xml:space="preserve">Leading Cases: </w:t>
      </w:r>
      <w:r>
        <w:rPr>
          <w:rFonts w:ascii="Times New Roman" w:eastAsia="Times New Roman" w:hAnsi="Times New Roman"/>
          <w:sz w:val="22"/>
          <w:u w:val="single"/>
        </w:rPr>
        <w:t>Hathras Municipality</w:t>
      </w:r>
      <w:r>
        <w:rPr>
          <w:rFonts w:ascii="Times New Roman" w:eastAsia="Times New Roman" w:hAnsi="Times New Roman"/>
          <w:sz w:val="22"/>
        </w:rPr>
        <w:t xml:space="preserve"> v </w:t>
      </w:r>
      <w:r>
        <w:rPr>
          <w:rFonts w:ascii="Times New Roman" w:eastAsia="Times New Roman" w:hAnsi="Times New Roman"/>
          <w:sz w:val="22"/>
          <w:u w:val="single"/>
        </w:rPr>
        <w:t>Union of India</w:t>
      </w:r>
      <w:r>
        <w:rPr>
          <w:rFonts w:ascii="Times New Roman" w:eastAsia="Times New Roman" w:hAnsi="Times New Roman"/>
          <w:sz w:val="22"/>
        </w:rPr>
        <w:t xml:space="preserve"> (AIR 1975 All 264)</w:t>
      </w:r>
    </w:p>
    <w:p w:rsidR="0008426A" w:rsidRDefault="0008426A" w:rsidP="0008426A">
      <w:pPr>
        <w:ind w:left="0"/>
        <w:rPr>
          <w:rFonts w:ascii="Times New Roman" w:eastAsia="Times New Roman" w:hAnsi="Times New Roman"/>
        </w:rPr>
      </w:pPr>
    </w:p>
    <w:p w:rsidR="0008426A" w:rsidRPr="0008426A" w:rsidRDefault="0008426A" w:rsidP="0008426A">
      <w:pPr>
        <w:jc w:val="both"/>
        <w:rPr>
          <w:rFonts w:ascii="Times New Roman" w:hAnsi="Times New Roman" w:cs="Times New Roman"/>
          <w:b/>
          <w:sz w:val="22"/>
          <w:szCs w:val="22"/>
        </w:rPr>
      </w:pPr>
      <w:r w:rsidRPr="0008426A">
        <w:rPr>
          <w:rFonts w:ascii="Times New Roman" w:hAnsi="Times New Roman" w:cs="Times New Roman"/>
          <w:b/>
          <w:sz w:val="22"/>
          <w:szCs w:val="22"/>
        </w:rPr>
        <w:t>BOOKS RECOMMENDED</w:t>
      </w:r>
    </w:p>
    <w:p w:rsidR="0008426A" w:rsidRPr="0008426A" w:rsidRDefault="0008426A" w:rsidP="0008426A">
      <w:pPr>
        <w:jc w:val="both"/>
        <w:rPr>
          <w:rFonts w:ascii="Times New Roman" w:hAnsi="Times New Roman" w:cs="Times New Roman"/>
          <w:sz w:val="22"/>
          <w:szCs w:val="22"/>
        </w:rPr>
      </w:pPr>
    </w:p>
    <w:p w:rsidR="0008426A" w:rsidRPr="0008426A" w:rsidRDefault="0008426A" w:rsidP="00722007">
      <w:pPr>
        <w:numPr>
          <w:ilvl w:val="1"/>
          <w:numId w:val="93"/>
        </w:numPr>
        <w:tabs>
          <w:tab w:val="clear" w:pos="1260"/>
        </w:tabs>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C.B. Memoria and Satish Memoria. </w:t>
      </w:r>
      <w:r w:rsidRPr="0008426A">
        <w:rPr>
          <w:rFonts w:ascii="Times New Roman" w:hAnsi="Times New Roman" w:cs="Times New Roman"/>
          <w:i/>
          <w:sz w:val="22"/>
          <w:szCs w:val="22"/>
        </w:rPr>
        <w:t>Dynamics of industrial Relations</w:t>
      </w:r>
      <w:r w:rsidRPr="0008426A">
        <w:rPr>
          <w:rFonts w:ascii="Times New Roman" w:hAnsi="Times New Roman" w:cs="Times New Roman"/>
          <w:sz w:val="22"/>
          <w:szCs w:val="22"/>
        </w:rPr>
        <w:t>, (Himalaya Publishing House-Mumbai 2007 Part II and III. Latest Ed.)</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Dr. V.G. Goswani. </w:t>
      </w:r>
      <w:r w:rsidRPr="0008426A">
        <w:rPr>
          <w:rFonts w:ascii="Times New Roman" w:hAnsi="Times New Roman" w:cs="Times New Roman"/>
          <w:i/>
          <w:sz w:val="22"/>
          <w:szCs w:val="22"/>
        </w:rPr>
        <w:t>Labour and Industrial law</w:t>
      </w:r>
      <w:r w:rsidRPr="0008426A">
        <w:rPr>
          <w:rFonts w:ascii="Times New Roman" w:hAnsi="Times New Roman" w:cs="Times New Roman"/>
          <w:sz w:val="22"/>
          <w:szCs w:val="22"/>
        </w:rPr>
        <w:t>, (Central Law Agency Allahabad, 2005, Part VI. Latest Ed.)</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Nirmal Singh and S.K. Bhatia. </w:t>
      </w:r>
      <w:r w:rsidRPr="0008426A">
        <w:rPr>
          <w:rFonts w:ascii="Times New Roman" w:hAnsi="Times New Roman" w:cs="Times New Roman"/>
          <w:i/>
          <w:sz w:val="22"/>
          <w:szCs w:val="22"/>
        </w:rPr>
        <w:t>Industrial Relations and Collective Bargaining</w:t>
      </w:r>
      <w:r w:rsidRPr="0008426A">
        <w:rPr>
          <w:rFonts w:ascii="Times New Roman" w:hAnsi="Times New Roman" w:cs="Times New Roman"/>
          <w:sz w:val="22"/>
          <w:szCs w:val="22"/>
        </w:rPr>
        <w:t>, (Deep and Deep Publications Pvt. Ltd. – Delhi, Ed. 2000.)</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Srivastav K. </w:t>
      </w:r>
      <w:r w:rsidRPr="0008426A">
        <w:rPr>
          <w:rFonts w:ascii="Times New Roman" w:hAnsi="Times New Roman" w:cs="Times New Roman"/>
          <w:i/>
          <w:sz w:val="22"/>
          <w:szCs w:val="22"/>
        </w:rPr>
        <w:t>Industrial Peace and Labour in India</w:t>
      </w:r>
      <w:r w:rsidRPr="0008426A">
        <w:rPr>
          <w:rFonts w:ascii="Times New Roman" w:hAnsi="Times New Roman" w:cs="Times New Roman"/>
          <w:sz w:val="22"/>
          <w:szCs w:val="22"/>
        </w:rPr>
        <w:t>, (Kitab Mahal Allahabad, Ed. 2003)</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Indian Law Institute. </w:t>
      </w:r>
      <w:r w:rsidRPr="0008426A">
        <w:rPr>
          <w:rFonts w:ascii="Times New Roman" w:hAnsi="Times New Roman" w:cs="Times New Roman"/>
          <w:i/>
          <w:sz w:val="22"/>
          <w:szCs w:val="22"/>
        </w:rPr>
        <w:t>Labour Law and Labour Relations</w:t>
      </w:r>
      <w:r w:rsidRPr="0008426A">
        <w:rPr>
          <w:rFonts w:ascii="Times New Roman" w:hAnsi="Times New Roman" w:cs="Times New Roman"/>
          <w:sz w:val="22"/>
          <w:szCs w:val="22"/>
        </w:rPr>
        <w:t>, (Ed. 2002)</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KM Pillai. </w:t>
      </w:r>
      <w:r w:rsidRPr="0008426A">
        <w:rPr>
          <w:rFonts w:ascii="Times New Roman" w:hAnsi="Times New Roman" w:cs="Times New Roman"/>
          <w:i/>
          <w:sz w:val="22"/>
          <w:szCs w:val="22"/>
        </w:rPr>
        <w:t>Labour and Industrial Law</w:t>
      </w:r>
      <w:r w:rsidRPr="0008426A">
        <w:rPr>
          <w:rFonts w:ascii="Times New Roman" w:hAnsi="Times New Roman" w:cs="Times New Roman"/>
          <w:sz w:val="22"/>
          <w:szCs w:val="22"/>
        </w:rPr>
        <w:t>, (Allahabad Law Agency, Faridabad, Haryana, Ed. 2005 Part I)</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SN Mishra. </w:t>
      </w:r>
      <w:r w:rsidRPr="0008426A">
        <w:rPr>
          <w:rFonts w:ascii="Times New Roman" w:hAnsi="Times New Roman" w:cs="Times New Roman"/>
          <w:i/>
          <w:sz w:val="22"/>
          <w:szCs w:val="22"/>
        </w:rPr>
        <w:t>Labour and Industrial Law</w:t>
      </w:r>
      <w:r w:rsidRPr="0008426A">
        <w:rPr>
          <w:rFonts w:ascii="Times New Roman" w:hAnsi="Times New Roman" w:cs="Times New Roman"/>
          <w:sz w:val="22"/>
          <w:szCs w:val="22"/>
        </w:rPr>
        <w:t>, (Central Law Publications, Allahabad, Ed. 2004 Part I)</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HL Kumar. </w:t>
      </w:r>
      <w:r w:rsidRPr="0008426A">
        <w:rPr>
          <w:rFonts w:ascii="Times New Roman" w:hAnsi="Times New Roman" w:cs="Times New Roman"/>
          <w:i/>
          <w:sz w:val="22"/>
          <w:szCs w:val="22"/>
        </w:rPr>
        <w:t>Labour problems and remedies</w:t>
      </w:r>
      <w:r w:rsidRPr="0008426A">
        <w:rPr>
          <w:rFonts w:ascii="Times New Roman" w:hAnsi="Times New Roman" w:cs="Times New Roman"/>
          <w:sz w:val="22"/>
          <w:szCs w:val="22"/>
        </w:rPr>
        <w:t>, (Universal Book Traders, Delhi, Ed. 2006)</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bCs/>
          <w:sz w:val="22"/>
          <w:szCs w:val="22"/>
        </w:rPr>
        <w:t xml:space="preserve">Giri V V, </w:t>
      </w:r>
      <w:r w:rsidRPr="0008426A">
        <w:rPr>
          <w:rFonts w:ascii="Times New Roman" w:hAnsi="Times New Roman" w:cs="Times New Roman"/>
          <w:bCs/>
          <w:i/>
          <w:sz w:val="22"/>
          <w:szCs w:val="22"/>
        </w:rPr>
        <w:t>Labour Problems in Indian Industry</w:t>
      </w:r>
      <w:r w:rsidRPr="0008426A">
        <w:rPr>
          <w:rFonts w:ascii="Times New Roman" w:hAnsi="Times New Roman" w:cs="Times New Roman"/>
          <w:bCs/>
          <w:sz w:val="22"/>
          <w:szCs w:val="22"/>
        </w:rPr>
        <w:t>, (Asian Publishing House, Bombay, Ed. 1965)</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C.B. Memoria and Satish Memoria. </w:t>
      </w:r>
      <w:r w:rsidRPr="0008426A">
        <w:rPr>
          <w:rFonts w:ascii="Times New Roman" w:hAnsi="Times New Roman" w:cs="Times New Roman"/>
          <w:i/>
          <w:sz w:val="22"/>
          <w:szCs w:val="22"/>
        </w:rPr>
        <w:t>Dynamics of industrial Relations</w:t>
      </w:r>
      <w:r w:rsidRPr="0008426A">
        <w:rPr>
          <w:rFonts w:ascii="Times New Roman" w:hAnsi="Times New Roman" w:cs="Times New Roman"/>
          <w:sz w:val="22"/>
          <w:szCs w:val="22"/>
        </w:rPr>
        <w:t>, (Himalaya Publishing House-Mumbai Ed. 2007 Part VIII)</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Dr. V.G. Goswani. </w:t>
      </w:r>
      <w:r w:rsidRPr="0008426A">
        <w:rPr>
          <w:rFonts w:ascii="Times New Roman" w:hAnsi="Times New Roman" w:cs="Times New Roman"/>
          <w:i/>
          <w:sz w:val="22"/>
          <w:szCs w:val="22"/>
        </w:rPr>
        <w:t>Labour and Industrial law</w:t>
      </w:r>
      <w:r w:rsidRPr="0008426A">
        <w:rPr>
          <w:rFonts w:ascii="Times New Roman" w:hAnsi="Times New Roman" w:cs="Times New Roman"/>
          <w:sz w:val="22"/>
          <w:szCs w:val="22"/>
        </w:rPr>
        <w:t>, (Central Law Agency Allahabad, Ed. 2005 Part II, III, IV)</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KM Pillai. </w:t>
      </w:r>
      <w:r w:rsidRPr="0008426A">
        <w:rPr>
          <w:rFonts w:ascii="Times New Roman" w:hAnsi="Times New Roman" w:cs="Times New Roman"/>
          <w:i/>
          <w:sz w:val="22"/>
          <w:szCs w:val="22"/>
        </w:rPr>
        <w:t>Labour and Industrial Law</w:t>
      </w:r>
      <w:r w:rsidRPr="0008426A">
        <w:rPr>
          <w:rFonts w:ascii="Times New Roman" w:hAnsi="Times New Roman" w:cs="Times New Roman"/>
          <w:sz w:val="22"/>
          <w:szCs w:val="22"/>
        </w:rPr>
        <w:t>, (Allahabad Law Agency, Faridabad, Haryana, 2005 Part II, III Latest Ed. )</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SN Mishra. </w:t>
      </w:r>
      <w:r w:rsidRPr="0008426A">
        <w:rPr>
          <w:rFonts w:ascii="Times New Roman" w:hAnsi="Times New Roman" w:cs="Times New Roman"/>
          <w:i/>
          <w:sz w:val="22"/>
          <w:szCs w:val="22"/>
        </w:rPr>
        <w:t>Labour and Industrial Law</w:t>
      </w:r>
      <w:r w:rsidRPr="0008426A">
        <w:rPr>
          <w:rFonts w:ascii="Times New Roman" w:hAnsi="Times New Roman" w:cs="Times New Roman"/>
          <w:sz w:val="22"/>
          <w:szCs w:val="22"/>
        </w:rPr>
        <w:t>, (Central Law Publications, Allahabad, 2004, Part VII, VIII, XI Latest Ed. )</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sz w:val="22"/>
          <w:szCs w:val="22"/>
        </w:rPr>
        <w:t xml:space="preserve">HL Kumar. </w:t>
      </w:r>
      <w:r w:rsidRPr="0008426A">
        <w:rPr>
          <w:rFonts w:ascii="Times New Roman" w:hAnsi="Times New Roman" w:cs="Times New Roman"/>
          <w:i/>
          <w:sz w:val="22"/>
          <w:szCs w:val="22"/>
        </w:rPr>
        <w:t>Labour problems and remedies</w:t>
      </w:r>
      <w:r w:rsidRPr="0008426A">
        <w:rPr>
          <w:rFonts w:ascii="Times New Roman" w:hAnsi="Times New Roman" w:cs="Times New Roman"/>
          <w:sz w:val="22"/>
          <w:szCs w:val="22"/>
        </w:rPr>
        <w:t>, (Universal Book Traders, Delhi, 2006 Latest Ed. )</w:t>
      </w:r>
    </w:p>
    <w:p w:rsidR="0008426A" w:rsidRPr="0008426A" w:rsidRDefault="0008426A" w:rsidP="00722007">
      <w:pPr>
        <w:numPr>
          <w:ilvl w:val="1"/>
          <w:numId w:val="93"/>
        </w:numPr>
        <w:ind w:left="720"/>
        <w:jc w:val="both"/>
        <w:rPr>
          <w:rFonts w:ascii="Times New Roman" w:hAnsi="Times New Roman" w:cs="Times New Roman"/>
          <w:sz w:val="22"/>
          <w:szCs w:val="22"/>
        </w:rPr>
      </w:pPr>
      <w:r w:rsidRPr="0008426A">
        <w:rPr>
          <w:rFonts w:ascii="Times New Roman" w:hAnsi="Times New Roman" w:cs="Times New Roman"/>
          <w:bCs/>
          <w:sz w:val="22"/>
          <w:szCs w:val="22"/>
        </w:rPr>
        <w:t xml:space="preserve">Giri V V. </w:t>
      </w:r>
      <w:r w:rsidRPr="0008426A">
        <w:rPr>
          <w:rFonts w:ascii="Times New Roman" w:hAnsi="Times New Roman" w:cs="Times New Roman"/>
          <w:bCs/>
          <w:i/>
          <w:sz w:val="22"/>
          <w:szCs w:val="22"/>
        </w:rPr>
        <w:t>Labour Problems in Indian Industry</w:t>
      </w:r>
      <w:r w:rsidRPr="0008426A">
        <w:rPr>
          <w:rFonts w:ascii="Times New Roman" w:hAnsi="Times New Roman" w:cs="Times New Roman"/>
          <w:bCs/>
          <w:sz w:val="22"/>
          <w:szCs w:val="22"/>
        </w:rPr>
        <w:t>, (Asian Publishing House, Bombay, 1965 Lates Ed.)</w:t>
      </w:r>
    </w:p>
    <w:p w:rsidR="0008426A" w:rsidRPr="0008426A" w:rsidRDefault="0008426A" w:rsidP="0008426A">
      <w:pPr>
        <w:jc w:val="both"/>
        <w:rPr>
          <w:rFonts w:ascii="Times New Roman" w:hAnsi="Times New Roman" w:cs="Times New Roman"/>
          <w:sz w:val="22"/>
          <w:szCs w:val="22"/>
        </w:rPr>
      </w:pPr>
      <w:r w:rsidRPr="0008426A">
        <w:rPr>
          <w:rFonts w:ascii="Times New Roman" w:hAnsi="Times New Roman" w:cs="Times New Roman"/>
          <w:b/>
          <w:sz w:val="22"/>
          <w:szCs w:val="22"/>
        </w:rPr>
        <w:t>*Students are advised to study latest edition of the books and case laws.</w:t>
      </w:r>
    </w:p>
    <w:p w:rsidR="0008426A" w:rsidRDefault="0008426A" w:rsidP="0008426A">
      <w:pPr>
        <w:jc w:val="both"/>
      </w:pPr>
    </w:p>
    <w:p w:rsidR="0008426A" w:rsidRDefault="0008426A" w:rsidP="0008426A">
      <w:pPr>
        <w:ind w:left="0"/>
        <w:rPr>
          <w:rFonts w:ascii="Times New Roman" w:eastAsia="Times New Roman" w:hAnsi="Times New Roman"/>
          <w:sz w:val="1"/>
        </w:rPr>
        <w:sectPr w:rsidR="0008426A">
          <w:pgSz w:w="12240" w:h="15840"/>
          <w:pgMar w:top="894" w:right="1440" w:bottom="1440" w:left="1440" w:header="0" w:footer="0" w:gutter="0"/>
          <w:cols w:space="0" w:equalWidth="0">
            <w:col w:w="9360"/>
          </w:cols>
          <w:docGrid w:linePitch="360"/>
        </w:sectPr>
      </w:pPr>
    </w:p>
    <w:p w:rsidR="004832C0" w:rsidRDefault="004832C0" w:rsidP="00D3440B">
      <w:pPr>
        <w:jc w:val="center"/>
        <w:rPr>
          <w:rFonts w:ascii="Times New Roman" w:eastAsia="Times New Roman" w:hAnsi="Times New Roman"/>
          <w:sz w:val="28"/>
        </w:rPr>
      </w:pPr>
      <w:r>
        <w:rPr>
          <w:rFonts w:ascii="Times New Roman" w:eastAsia="Times New Roman" w:hAnsi="Times New Roman"/>
          <w:sz w:val="28"/>
        </w:rPr>
        <w:lastRenderedPageBreak/>
        <w:t xml:space="preserve">B.B.A.LL.B.(HONS.) 5 YEAR COURSE </w:t>
      </w:r>
      <w:r w:rsidR="00E16043">
        <w:rPr>
          <w:rFonts w:ascii="Times New Roman" w:eastAsia="Times New Roman" w:hAnsi="Times New Roman"/>
          <w:sz w:val="28"/>
        </w:rPr>
        <w:t>SEVENTH</w:t>
      </w:r>
      <w:r>
        <w:rPr>
          <w:rFonts w:ascii="Times New Roman" w:eastAsia="Times New Roman" w:hAnsi="Times New Roman"/>
          <w:sz w:val="28"/>
        </w:rPr>
        <w:t xml:space="preserve"> SEMESTER </w:t>
      </w:r>
    </w:p>
    <w:p w:rsidR="004832C0" w:rsidRDefault="004832C0" w:rsidP="004832C0">
      <w:pPr>
        <w:spacing w:line="16" w:lineRule="exact"/>
        <w:rPr>
          <w:rFonts w:ascii="Times New Roman" w:eastAsia="Times New Roman" w:hAnsi="Times New Roman"/>
        </w:rPr>
      </w:pPr>
    </w:p>
    <w:p w:rsidR="004832C0" w:rsidRPr="00E16043" w:rsidRDefault="004832C0" w:rsidP="00E16043">
      <w:pPr>
        <w:spacing w:line="0" w:lineRule="atLeast"/>
        <w:jc w:val="center"/>
        <w:rPr>
          <w:rFonts w:ascii="Times New Roman" w:eastAsia="Times New Roman" w:hAnsi="Times New Roman"/>
          <w:sz w:val="26"/>
        </w:rPr>
      </w:pPr>
      <w:r w:rsidRPr="00E16043">
        <w:rPr>
          <w:rFonts w:ascii="Times New Roman" w:eastAsia="Times New Roman" w:hAnsi="Times New Roman"/>
          <w:sz w:val="26"/>
        </w:rPr>
        <w:t>Private International Law CODE NO.</w:t>
      </w:r>
      <w:r w:rsidR="00E16043">
        <w:rPr>
          <w:rFonts w:ascii="Times New Roman" w:eastAsia="Times New Roman" w:hAnsi="Times New Roman"/>
          <w:sz w:val="26"/>
        </w:rPr>
        <w:t>1563</w:t>
      </w:r>
    </w:p>
    <w:p w:rsidR="004832C0" w:rsidRDefault="004832C0" w:rsidP="004832C0">
      <w:pPr>
        <w:spacing w:line="201" w:lineRule="exact"/>
        <w:rPr>
          <w:rFonts w:ascii="Times New Roman" w:eastAsia="Times New Roman" w:hAnsi="Times New Roman"/>
        </w:rPr>
      </w:pPr>
    </w:p>
    <w:p w:rsidR="00D3440B" w:rsidRPr="00D3440B" w:rsidRDefault="00D3440B" w:rsidP="00D3440B">
      <w:pPr>
        <w:jc w:val="center"/>
        <w:rPr>
          <w:rFonts w:ascii="Times New Roman" w:hAnsi="Times New Roman" w:cs="Times New Roman"/>
          <w:b/>
          <w:sz w:val="24"/>
          <w:szCs w:val="24"/>
        </w:rPr>
      </w:pPr>
      <w:r w:rsidRPr="00D3440B">
        <w:rPr>
          <w:rFonts w:ascii="Times New Roman" w:hAnsi="Times New Roman" w:cs="Times New Roman"/>
          <w:b/>
          <w:sz w:val="24"/>
          <w:szCs w:val="24"/>
        </w:rPr>
        <w:t>Course Outcomes</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Objectives:</w:t>
      </w:r>
    </w:p>
    <w:p w:rsidR="00D3440B" w:rsidRPr="00D3440B" w:rsidRDefault="00D3440B" w:rsidP="005A2C44">
      <w:pPr>
        <w:pStyle w:val="ListParagraph"/>
        <w:numPr>
          <w:ilvl w:val="0"/>
          <w:numId w:val="167"/>
        </w:numPr>
        <w:jc w:val="both"/>
      </w:pPr>
      <w:r w:rsidRPr="00D3440B">
        <w:t xml:space="preserve">Private international law (or conflict of laws) is the part of municipal law in every developed legal system which is concerned with legal issues which have a connection with a foreign legal system. </w:t>
      </w:r>
    </w:p>
    <w:p w:rsidR="00D3440B" w:rsidRPr="00D3440B" w:rsidRDefault="00D3440B" w:rsidP="005A2C44">
      <w:pPr>
        <w:pStyle w:val="ListParagraph"/>
        <w:numPr>
          <w:ilvl w:val="0"/>
          <w:numId w:val="167"/>
        </w:numPr>
        <w:jc w:val="both"/>
      </w:pPr>
      <w:r w:rsidRPr="00D3440B">
        <w:t>The basic objective of teaching this subject is to give a comprehensive knowledge regarding the relationship between Municipal Law and International Law in respect of issues like marriage, divorce, property, succession, wills, domicile, status etc.</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Outcomes:</w:t>
      </w:r>
    </w:p>
    <w:p w:rsidR="00D3440B" w:rsidRPr="00D3440B" w:rsidRDefault="00D3440B" w:rsidP="005A2C44">
      <w:pPr>
        <w:pStyle w:val="ListParagraph"/>
        <w:numPr>
          <w:ilvl w:val="0"/>
          <w:numId w:val="130"/>
        </w:numPr>
        <w:jc w:val="both"/>
      </w:pPr>
      <w:r w:rsidRPr="00D3440B">
        <w:t>The students will explained the meaning of confict of Laws at international level relating to domicile torts, contracts etc.</w:t>
      </w:r>
    </w:p>
    <w:p w:rsidR="00D3440B" w:rsidRPr="00D3440B" w:rsidRDefault="00D3440B" w:rsidP="005A2C44">
      <w:pPr>
        <w:pStyle w:val="ListParagraph"/>
        <w:numPr>
          <w:ilvl w:val="0"/>
          <w:numId w:val="130"/>
        </w:numPr>
        <w:jc w:val="both"/>
        <w:rPr>
          <w:i/>
        </w:rPr>
      </w:pPr>
      <w:r w:rsidRPr="00D3440B">
        <w:t>The students will have comprehensive knowledge with regard to the relationship in municipal law and International Law in respect of issues like marriage divorce, property etc.</w:t>
      </w:r>
    </w:p>
    <w:p w:rsidR="00D3440B" w:rsidRPr="00D3440B" w:rsidRDefault="00D3440B" w:rsidP="00D3440B">
      <w:pPr>
        <w:jc w:val="both"/>
        <w:rPr>
          <w:rFonts w:ascii="Times New Roman" w:hAnsi="Times New Roman" w:cs="Times New Roman"/>
          <w:sz w:val="24"/>
          <w:szCs w:val="24"/>
        </w:rPr>
      </w:pPr>
    </w:p>
    <w:p w:rsidR="00D3440B" w:rsidRPr="00D3440B" w:rsidRDefault="00D3440B" w:rsidP="00D3440B">
      <w:pPr>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MM: 80</w:t>
      </w: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Time: 3 hours</w:t>
      </w: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rPr>
        <w:t>NOTE FOR EXAMINER/PAPER SETTER</w:t>
      </w:r>
    </w:p>
    <w:p w:rsidR="004832C0" w:rsidRDefault="004832C0" w:rsidP="004832C0">
      <w:pPr>
        <w:spacing w:line="213" w:lineRule="exact"/>
        <w:rPr>
          <w:rFonts w:ascii="Times New Roman" w:eastAsia="Times New Roman" w:hAnsi="Times New Roman"/>
        </w:rPr>
      </w:pPr>
    </w:p>
    <w:p w:rsidR="004832C0" w:rsidRDefault="004832C0" w:rsidP="004832C0">
      <w:pPr>
        <w:spacing w:line="238" w:lineRule="auto"/>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rPr>
        <w:t>NOTE FOR STUDENTS( ON QUESTION PAPER)</w:t>
      </w:r>
    </w:p>
    <w:p w:rsidR="004832C0" w:rsidRDefault="004832C0" w:rsidP="004832C0">
      <w:pPr>
        <w:spacing w:line="212" w:lineRule="exact"/>
        <w:rPr>
          <w:rFonts w:ascii="Times New Roman" w:eastAsia="Times New Roman" w:hAnsi="Times New Roman"/>
        </w:rPr>
      </w:pPr>
    </w:p>
    <w:p w:rsidR="004832C0" w:rsidRDefault="004832C0" w:rsidP="004832C0">
      <w:pPr>
        <w:spacing w:line="236" w:lineRule="auto"/>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4832C0" w:rsidRDefault="004832C0" w:rsidP="004832C0">
      <w:pPr>
        <w:spacing w:line="200" w:lineRule="exact"/>
        <w:rPr>
          <w:rFonts w:ascii="Times New Roman" w:eastAsia="Times New Roman" w:hAnsi="Times New Roman"/>
        </w:rPr>
      </w:pP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rPr>
        <w:t>UNIT-I</w:t>
      </w:r>
    </w:p>
    <w:p w:rsidR="004832C0" w:rsidRDefault="004832C0" w:rsidP="004832C0">
      <w:pPr>
        <w:spacing w:line="212" w:lineRule="exact"/>
        <w:rPr>
          <w:rFonts w:ascii="Times New Roman" w:eastAsia="Times New Roman" w:hAnsi="Times New Roman"/>
        </w:rPr>
      </w:pPr>
    </w:p>
    <w:p w:rsidR="004832C0" w:rsidRDefault="004832C0" w:rsidP="004832C0">
      <w:pPr>
        <w:spacing w:line="238" w:lineRule="auto"/>
        <w:jc w:val="both"/>
        <w:rPr>
          <w:rFonts w:ascii="Times New Roman" w:eastAsia="Times New Roman" w:hAnsi="Times New Roman"/>
          <w:sz w:val="22"/>
        </w:rPr>
      </w:pPr>
      <w:r>
        <w:rPr>
          <w:rFonts w:ascii="Times New Roman" w:eastAsia="Times New Roman" w:hAnsi="Times New Roman"/>
          <w:sz w:val="22"/>
        </w:rPr>
        <w:t>Meaning, Definition, Nature and Subject matter of Private International Law/conflict of Law. Difference between Public and Private International Law, Stages in Private International Law, Case Choice of Jurisdictions: Meaning, basis of Jurisdiction, Limitations like effectiveness principle-Relevant CPC provisions regarding Jurisdiction (Ss 15-20, 83, 84, 86), Kinds of Jurisdictions: Actions in personam and action in rem, Action under assumed discretionary Jurisdiction, Inherent Jurisdiction Ss 10 and 151 of CPC, Choice of Law: Allocation of Juridical category to the foreign element case, Connecting Factor: Lex fori to determine, Selection of Lex Causae through connecting factor, Application of Lex Causae-three meanings of Lex causae-Renvoi (Partial and total), critical analysis of Renvoi-Indian Position</w:t>
      </w:r>
    </w:p>
    <w:p w:rsidR="004832C0" w:rsidRDefault="004832C0" w:rsidP="004832C0">
      <w:pPr>
        <w:spacing w:line="200" w:lineRule="exact"/>
        <w:rPr>
          <w:rFonts w:ascii="Times New Roman" w:eastAsia="Times New Roman" w:hAnsi="Times New Roman"/>
        </w:rPr>
      </w:pPr>
    </w:p>
    <w:p w:rsidR="004832C0" w:rsidRDefault="004832C0" w:rsidP="004832C0">
      <w:pPr>
        <w:spacing w:line="200" w:lineRule="exact"/>
        <w:rPr>
          <w:rFonts w:ascii="Times New Roman" w:eastAsia="Times New Roman" w:hAnsi="Times New Roman"/>
        </w:rPr>
      </w:pPr>
    </w:p>
    <w:p w:rsidR="004832C0" w:rsidRDefault="004832C0" w:rsidP="004832C0">
      <w:pPr>
        <w:spacing w:line="258" w:lineRule="exact"/>
        <w:rPr>
          <w:rFonts w:ascii="Times New Roman" w:eastAsia="Times New Roman" w:hAnsi="Times New Roman"/>
        </w:rPr>
      </w:pPr>
    </w:p>
    <w:p w:rsidR="00D3440B" w:rsidRDefault="00D3440B">
      <w:pPr>
        <w:spacing w:line="0" w:lineRule="atLeast"/>
        <w:rPr>
          <w:rFonts w:ascii="Times New Roman" w:eastAsia="Times New Roman" w:hAnsi="Times New Roman"/>
          <w:sz w:val="22"/>
        </w:rPr>
      </w:pPr>
      <w:r>
        <w:rPr>
          <w:rFonts w:ascii="Times New Roman" w:eastAsia="Times New Roman" w:hAnsi="Times New Roman"/>
          <w:sz w:val="22"/>
        </w:rPr>
        <w:br w:type="page"/>
      </w: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rPr>
        <w:lastRenderedPageBreak/>
        <w:t>UNIT-II</w:t>
      </w:r>
    </w:p>
    <w:p w:rsidR="004832C0" w:rsidRDefault="004832C0" w:rsidP="004832C0">
      <w:pPr>
        <w:spacing w:line="200" w:lineRule="exact"/>
        <w:rPr>
          <w:rFonts w:ascii="Times New Roman" w:eastAsia="Times New Roman" w:hAnsi="Times New Roman"/>
        </w:rPr>
      </w:pPr>
    </w:p>
    <w:p w:rsidR="004832C0" w:rsidRDefault="004832C0" w:rsidP="004832C0">
      <w:pPr>
        <w:spacing w:line="237" w:lineRule="auto"/>
        <w:jc w:val="both"/>
        <w:rPr>
          <w:rFonts w:ascii="Times New Roman" w:eastAsia="Times New Roman" w:hAnsi="Times New Roman"/>
          <w:sz w:val="22"/>
        </w:rPr>
      </w:pPr>
      <w:r>
        <w:rPr>
          <w:rFonts w:ascii="Times New Roman" w:eastAsia="Times New Roman" w:hAnsi="Times New Roman"/>
          <w:sz w:val="22"/>
        </w:rPr>
        <w:t>Concept of Domicile, Elements-intention and residence, kinds of Domicile-Domicile of origin, Domicile of. Choice, Domicile of Dependence (Married Women‟s position in Indian and English Laws), Domicile of Corporation. Concept of Status, incidents of status, what law govern status and universality of status, Concept of Nationality.</w:t>
      </w:r>
    </w:p>
    <w:p w:rsidR="004832C0" w:rsidRDefault="004832C0" w:rsidP="004832C0">
      <w:pPr>
        <w:spacing w:line="237" w:lineRule="auto"/>
        <w:jc w:val="both"/>
        <w:rPr>
          <w:rFonts w:ascii="Times New Roman" w:eastAsia="Times New Roman" w:hAnsi="Times New Roman"/>
          <w:sz w:val="22"/>
        </w:rPr>
      </w:pPr>
    </w:p>
    <w:p w:rsidR="004832C0" w:rsidRDefault="004832C0" w:rsidP="004832C0">
      <w:pPr>
        <w:spacing w:line="0" w:lineRule="atLeast"/>
        <w:rPr>
          <w:rFonts w:ascii="Times New Roman" w:eastAsia="Times New Roman" w:hAnsi="Times New Roman"/>
          <w:sz w:val="22"/>
        </w:rPr>
      </w:pPr>
      <w:bookmarkStart w:id="16" w:name="page100"/>
      <w:bookmarkEnd w:id="16"/>
      <w:r>
        <w:rPr>
          <w:rFonts w:ascii="Times New Roman" w:eastAsia="Times New Roman" w:hAnsi="Times New Roman"/>
          <w:sz w:val="22"/>
        </w:rPr>
        <w:t>UNIT-III</w:t>
      </w:r>
    </w:p>
    <w:p w:rsidR="004832C0" w:rsidRDefault="004832C0" w:rsidP="004832C0">
      <w:pPr>
        <w:spacing w:line="200" w:lineRule="exact"/>
        <w:rPr>
          <w:rFonts w:ascii="Times New Roman" w:eastAsia="Times New Roman" w:hAnsi="Times New Roman"/>
        </w:rPr>
      </w:pPr>
    </w:p>
    <w:p w:rsidR="004832C0" w:rsidRDefault="004832C0" w:rsidP="004832C0">
      <w:pPr>
        <w:spacing w:line="237" w:lineRule="auto"/>
        <w:jc w:val="both"/>
        <w:rPr>
          <w:rFonts w:ascii="Times New Roman" w:eastAsia="Times New Roman" w:hAnsi="Times New Roman"/>
          <w:sz w:val="22"/>
        </w:rPr>
      </w:pPr>
      <w:r>
        <w:rPr>
          <w:rFonts w:ascii="Times New Roman" w:eastAsia="Times New Roman" w:hAnsi="Times New Roman"/>
          <w:sz w:val="22"/>
        </w:rPr>
        <w:t>Marriage; Formal validity by Lex Loci celebrations and Essential validity usually governed by Lex domicili Matrimonial Causes, Law of Property-Characterization, Transfer to tangible movables, Assignment of intangible movables. Succession Testate and intestate (Involuntary Assignment) relevant provision of Indian Succession Act, Wills-formal and essential validity, Lex Domicilii to make will (movables generally) Lex Situs in case of immovables.</w:t>
      </w:r>
    </w:p>
    <w:p w:rsidR="004832C0" w:rsidRDefault="004832C0" w:rsidP="004832C0">
      <w:pPr>
        <w:spacing w:line="200" w:lineRule="exact"/>
        <w:rPr>
          <w:rFonts w:ascii="Times New Roman" w:eastAsia="Times New Roman" w:hAnsi="Times New Roman"/>
        </w:rPr>
      </w:pPr>
    </w:p>
    <w:p w:rsidR="004832C0" w:rsidRDefault="004832C0" w:rsidP="004832C0">
      <w:pPr>
        <w:spacing w:line="200" w:lineRule="exact"/>
        <w:rPr>
          <w:rFonts w:ascii="Times New Roman" w:eastAsia="Times New Roman" w:hAnsi="Times New Roman"/>
        </w:rPr>
      </w:pPr>
    </w:p>
    <w:p w:rsidR="004832C0" w:rsidRDefault="004832C0" w:rsidP="004832C0">
      <w:pPr>
        <w:spacing w:line="0" w:lineRule="atLeast"/>
        <w:rPr>
          <w:rFonts w:ascii="Times New Roman" w:eastAsia="Times New Roman" w:hAnsi="Times New Roman"/>
          <w:sz w:val="22"/>
        </w:rPr>
      </w:pPr>
      <w:r>
        <w:rPr>
          <w:rFonts w:ascii="Times New Roman" w:eastAsia="Times New Roman" w:hAnsi="Times New Roman"/>
          <w:sz w:val="22"/>
        </w:rPr>
        <w:t>UNIT-IV</w:t>
      </w:r>
    </w:p>
    <w:p w:rsidR="004832C0" w:rsidRDefault="004832C0" w:rsidP="004832C0">
      <w:pPr>
        <w:spacing w:line="212" w:lineRule="exact"/>
        <w:rPr>
          <w:rFonts w:ascii="Times New Roman" w:eastAsia="Times New Roman" w:hAnsi="Times New Roman"/>
        </w:rPr>
      </w:pPr>
    </w:p>
    <w:p w:rsidR="004832C0" w:rsidRDefault="004832C0" w:rsidP="004832C0">
      <w:pPr>
        <w:spacing w:line="238" w:lineRule="auto"/>
        <w:jc w:val="both"/>
        <w:rPr>
          <w:rFonts w:ascii="Times New Roman" w:eastAsia="Times New Roman" w:hAnsi="Times New Roman"/>
          <w:sz w:val="22"/>
        </w:rPr>
      </w:pPr>
      <w:r>
        <w:rPr>
          <w:rFonts w:ascii="Times New Roman" w:eastAsia="Times New Roman" w:hAnsi="Times New Roman"/>
          <w:sz w:val="22"/>
        </w:rPr>
        <w:t>Commercial contracts: Validity of contract, capacity to contract, formal validity-Lex Loci contractus governs, essential validity-proper law is usually accepted as governing, discharge of contract, Doctrine of “Proper Law‟ of contract. Torts: Importance of private International Law in the Field of Torts such as Drugs, Environments, Transport and Satellite communication. Recognition and enforcement of foreign Judgement: need for recognizing foreign Judgement, Limitations in recognizing and enforcement (Ss 13, 14, 44 of CPC and S 41 of Indian Evidence Act).</w:t>
      </w:r>
    </w:p>
    <w:p w:rsidR="004832C0" w:rsidRDefault="004832C0" w:rsidP="000E5985">
      <w:pPr>
        <w:ind w:left="0"/>
        <w:rPr>
          <w:rFonts w:ascii="Times New Roman" w:eastAsia="Times New Roman" w:hAnsi="Times New Roman"/>
        </w:rPr>
      </w:pPr>
    </w:p>
    <w:p w:rsidR="000E5985" w:rsidRDefault="000E5985" w:rsidP="000E5985">
      <w:pPr>
        <w:ind w:left="0"/>
        <w:rPr>
          <w:rFonts w:ascii="Times New Roman" w:eastAsia="Times New Roman" w:hAnsi="Times New Roman"/>
        </w:rPr>
      </w:pPr>
    </w:p>
    <w:p w:rsidR="000E5985" w:rsidRPr="000E5985" w:rsidRDefault="000E5985" w:rsidP="000E5985">
      <w:pPr>
        <w:ind w:left="0"/>
        <w:jc w:val="both"/>
        <w:rPr>
          <w:rFonts w:ascii="Times New Roman" w:hAnsi="Times New Roman" w:cs="Times New Roman"/>
          <w:b/>
          <w:sz w:val="24"/>
          <w:szCs w:val="24"/>
        </w:rPr>
      </w:pPr>
      <w:r w:rsidRPr="000E5985">
        <w:rPr>
          <w:rFonts w:ascii="Times New Roman" w:hAnsi="Times New Roman" w:cs="Times New Roman"/>
          <w:b/>
          <w:sz w:val="24"/>
          <w:szCs w:val="24"/>
        </w:rPr>
        <w:t>BOOKS RECOMMENDED:</w:t>
      </w:r>
    </w:p>
    <w:p w:rsidR="000E5985" w:rsidRPr="000E5985" w:rsidRDefault="000E5985" w:rsidP="00722007">
      <w:pPr>
        <w:pStyle w:val="ListParagraph"/>
        <w:numPr>
          <w:ilvl w:val="0"/>
          <w:numId w:val="94"/>
        </w:numPr>
        <w:spacing w:after="200" w:line="276" w:lineRule="auto"/>
        <w:jc w:val="both"/>
      </w:pPr>
      <w:r w:rsidRPr="000E5985">
        <w:t xml:space="preserve">Paras Diwan &amp; Peeyushi Diwan, </w:t>
      </w:r>
      <w:r w:rsidRPr="000E5985">
        <w:rPr>
          <w:i/>
        </w:rPr>
        <w:t>Private International Law,</w:t>
      </w:r>
      <w:r w:rsidRPr="000E5985">
        <w:t xml:space="preserve"> (Deep &amp; Deep Publications, New Delhi, 4</w:t>
      </w:r>
      <w:r w:rsidRPr="000E5985">
        <w:rPr>
          <w:vertAlign w:val="superscript"/>
        </w:rPr>
        <w:t>th</w:t>
      </w:r>
      <w:r w:rsidRPr="000E5985">
        <w:t xml:space="preserve"> Ed. 1998)</w:t>
      </w:r>
    </w:p>
    <w:p w:rsidR="000E5985" w:rsidRPr="000E5985" w:rsidRDefault="000E5985" w:rsidP="00722007">
      <w:pPr>
        <w:pStyle w:val="ListParagraph"/>
        <w:numPr>
          <w:ilvl w:val="0"/>
          <w:numId w:val="94"/>
        </w:numPr>
        <w:spacing w:after="200" w:line="276" w:lineRule="auto"/>
        <w:jc w:val="both"/>
      </w:pPr>
      <w:r w:rsidRPr="000E5985">
        <w:t xml:space="preserve">Dicey &amp; Morris, </w:t>
      </w:r>
      <w:r w:rsidRPr="000E5985">
        <w:rPr>
          <w:i/>
        </w:rPr>
        <w:t xml:space="preserve">Conflict of Laws, </w:t>
      </w:r>
      <w:r w:rsidRPr="000E5985">
        <w:t>(Stevens, London, 9</w:t>
      </w:r>
      <w:r w:rsidRPr="000E5985">
        <w:rPr>
          <w:vertAlign w:val="superscript"/>
        </w:rPr>
        <w:t>th</w:t>
      </w:r>
      <w:r w:rsidRPr="000E5985">
        <w:t xml:space="preserve"> Ed. 1973)</w:t>
      </w:r>
    </w:p>
    <w:p w:rsidR="000E5985" w:rsidRPr="000E5985" w:rsidRDefault="000E5985" w:rsidP="00722007">
      <w:pPr>
        <w:pStyle w:val="ListParagraph"/>
        <w:numPr>
          <w:ilvl w:val="0"/>
          <w:numId w:val="94"/>
        </w:numPr>
        <w:spacing w:after="200" w:line="276" w:lineRule="auto"/>
        <w:jc w:val="both"/>
      </w:pPr>
      <w:r w:rsidRPr="000E5985">
        <w:t xml:space="preserve">Cheshire &amp; North, </w:t>
      </w:r>
      <w:r w:rsidRPr="000E5985">
        <w:rPr>
          <w:i/>
        </w:rPr>
        <w:t xml:space="preserve">Private International Law, </w:t>
      </w:r>
      <w:r w:rsidRPr="000E5985">
        <w:t>(Butterworths, London, 10</w:t>
      </w:r>
      <w:r w:rsidRPr="000E5985">
        <w:rPr>
          <w:vertAlign w:val="superscript"/>
        </w:rPr>
        <w:t>th</w:t>
      </w:r>
      <w:r w:rsidRPr="000E5985">
        <w:t xml:space="preserve"> Ed. 1979)</w:t>
      </w:r>
    </w:p>
    <w:p w:rsidR="000E5985" w:rsidRPr="000E5985" w:rsidRDefault="000E5985" w:rsidP="00722007">
      <w:pPr>
        <w:pStyle w:val="ListParagraph"/>
        <w:numPr>
          <w:ilvl w:val="0"/>
          <w:numId w:val="94"/>
        </w:numPr>
        <w:spacing w:after="200" w:line="276" w:lineRule="auto"/>
        <w:jc w:val="both"/>
      </w:pPr>
      <w:r w:rsidRPr="000E5985">
        <w:t xml:space="preserve">R. S. Chavan, </w:t>
      </w:r>
      <w:r w:rsidRPr="000E5985">
        <w:rPr>
          <w:i/>
        </w:rPr>
        <w:t>Indian Private International Law</w:t>
      </w:r>
      <w:r w:rsidRPr="000E5985">
        <w:t xml:space="preserve"> (Sterling Publishers Private Limited, New Delhi, 1</w:t>
      </w:r>
      <w:r w:rsidRPr="000E5985">
        <w:rPr>
          <w:vertAlign w:val="superscript"/>
        </w:rPr>
        <w:t>st</w:t>
      </w:r>
      <w:r w:rsidRPr="000E5985">
        <w:t xml:space="preserve"> Ed. 1982)</w:t>
      </w:r>
    </w:p>
    <w:p w:rsidR="000E5985" w:rsidRPr="000E5985" w:rsidRDefault="000E5985" w:rsidP="00722007">
      <w:pPr>
        <w:pStyle w:val="ListParagraph"/>
        <w:numPr>
          <w:ilvl w:val="0"/>
          <w:numId w:val="94"/>
        </w:numPr>
        <w:spacing w:after="200" w:line="276" w:lineRule="auto"/>
        <w:jc w:val="both"/>
      </w:pPr>
      <w:r w:rsidRPr="000E5985">
        <w:t xml:space="preserve">R. C. Khare, </w:t>
      </w:r>
      <w:r w:rsidRPr="000E5985">
        <w:rPr>
          <w:i/>
        </w:rPr>
        <w:t xml:space="preserve">Private International Law, </w:t>
      </w:r>
      <w:r w:rsidRPr="000E5985">
        <w:t>(Central Law Agency, Allahabad, 5</w:t>
      </w:r>
      <w:r w:rsidRPr="000E5985">
        <w:rPr>
          <w:vertAlign w:val="superscript"/>
        </w:rPr>
        <w:t>th</w:t>
      </w:r>
      <w:r w:rsidRPr="000E5985">
        <w:t xml:space="preserve"> Ed. 2013)</w:t>
      </w:r>
    </w:p>
    <w:p w:rsidR="000E5985" w:rsidRPr="000E5985" w:rsidRDefault="000E5985" w:rsidP="00722007">
      <w:pPr>
        <w:pStyle w:val="ListParagraph"/>
        <w:numPr>
          <w:ilvl w:val="0"/>
          <w:numId w:val="94"/>
        </w:numPr>
        <w:spacing w:after="200" w:line="276" w:lineRule="auto"/>
        <w:jc w:val="both"/>
      </w:pPr>
      <w:r w:rsidRPr="000E5985">
        <w:t xml:space="preserve">S. R. Myneni, </w:t>
      </w:r>
      <w:r w:rsidRPr="000E5985">
        <w:rPr>
          <w:i/>
        </w:rPr>
        <w:t xml:space="preserve">Private International Law, </w:t>
      </w:r>
      <w:r w:rsidRPr="000E5985">
        <w:t>(Asia Law House, Hyderabad, 1</w:t>
      </w:r>
      <w:r w:rsidRPr="000E5985">
        <w:rPr>
          <w:vertAlign w:val="superscript"/>
        </w:rPr>
        <w:t>st</w:t>
      </w:r>
      <w:r w:rsidRPr="000E5985">
        <w:t xml:space="preserve"> Ed. (Reprint) 2015)</w:t>
      </w:r>
    </w:p>
    <w:p w:rsidR="000E5985" w:rsidRPr="000E5985" w:rsidRDefault="000E5985" w:rsidP="000E5985">
      <w:pPr>
        <w:jc w:val="both"/>
        <w:rPr>
          <w:rFonts w:ascii="Times New Roman" w:hAnsi="Times New Roman" w:cs="Times New Roman"/>
          <w:sz w:val="24"/>
          <w:szCs w:val="24"/>
        </w:rPr>
      </w:pPr>
      <w:r w:rsidRPr="000E5985">
        <w:rPr>
          <w:rFonts w:ascii="Times New Roman" w:hAnsi="Times New Roman" w:cs="Times New Roman"/>
          <w:b/>
          <w:sz w:val="24"/>
          <w:szCs w:val="24"/>
        </w:rPr>
        <w:t>*Students are advised to study latest edition of the books and case laws.</w:t>
      </w:r>
    </w:p>
    <w:p w:rsidR="000E5985" w:rsidRDefault="000E5985" w:rsidP="000E5985">
      <w:pPr>
        <w:ind w:left="0"/>
        <w:rPr>
          <w:rFonts w:ascii="Times New Roman" w:eastAsia="Times New Roman" w:hAnsi="Times New Roman"/>
          <w:sz w:val="1"/>
        </w:rPr>
        <w:sectPr w:rsidR="000E5985">
          <w:pgSz w:w="12240" w:h="15840"/>
          <w:pgMar w:top="894" w:right="1440" w:bottom="1440" w:left="1440" w:header="0" w:footer="0" w:gutter="0"/>
          <w:cols w:space="0" w:equalWidth="0">
            <w:col w:w="9360"/>
          </w:cols>
          <w:docGrid w:linePitch="360"/>
        </w:sectPr>
      </w:pPr>
    </w:p>
    <w:p w:rsidR="0043707E" w:rsidRDefault="0043707E" w:rsidP="0043707E">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223616">
        <w:rPr>
          <w:rFonts w:ascii="Times New Roman" w:eastAsia="Times New Roman" w:hAnsi="Times New Roman"/>
          <w:sz w:val="28"/>
        </w:rPr>
        <w:t xml:space="preserve"> </w:t>
      </w:r>
      <w:r>
        <w:rPr>
          <w:rFonts w:ascii="Times New Roman" w:eastAsia="Times New Roman" w:hAnsi="Times New Roman"/>
          <w:sz w:val="28"/>
        </w:rPr>
        <w:t xml:space="preserve">(HONS.) 5 YEAR COURSE SEVENTH SEMESTER </w:t>
      </w:r>
    </w:p>
    <w:p w:rsidR="0043707E" w:rsidRDefault="0043707E" w:rsidP="0043707E">
      <w:pPr>
        <w:spacing w:line="16" w:lineRule="exact"/>
        <w:rPr>
          <w:rFonts w:ascii="Times New Roman" w:eastAsia="Times New Roman" w:hAnsi="Times New Roman"/>
        </w:rPr>
      </w:pPr>
    </w:p>
    <w:p w:rsidR="0043707E" w:rsidRPr="00223616" w:rsidRDefault="0043707E" w:rsidP="00223616">
      <w:pPr>
        <w:spacing w:line="0" w:lineRule="atLeast"/>
        <w:jc w:val="center"/>
        <w:rPr>
          <w:rFonts w:ascii="Times New Roman" w:eastAsia="Times New Roman" w:hAnsi="Times New Roman"/>
          <w:sz w:val="26"/>
        </w:rPr>
      </w:pPr>
      <w:r w:rsidRPr="00223616">
        <w:rPr>
          <w:rFonts w:ascii="Times New Roman" w:eastAsia="Times New Roman" w:hAnsi="Times New Roman"/>
          <w:sz w:val="26"/>
        </w:rPr>
        <w:t>Banking Law Including Negotiable Instruments Act CODE NO.</w:t>
      </w:r>
      <w:r w:rsidR="00223616" w:rsidRPr="00223616">
        <w:rPr>
          <w:rFonts w:ascii="Times New Roman" w:eastAsia="Times New Roman" w:hAnsi="Times New Roman"/>
          <w:sz w:val="26"/>
        </w:rPr>
        <w:t>1564</w:t>
      </w:r>
    </w:p>
    <w:p w:rsidR="0043707E" w:rsidRDefault="0043707E" w:rsidP="0043707E">
      <w:pPr>
        <w:spacing w:line="198" w:lineRule="exact"/>
        <w:rPr>
          <w:rFonts w:ascii="Times New Roman" w:eastAsia="Times New Roman" w:hAnsi="Times New Roman"/>
        </w:rPr>
      </w:pPr>
    </w:p>
    <w:p w:rsidR="00D3440B" w:rsidRPr="00D3440B" w:rsidRDefault="00D3440B" w:rsidP="00D3440B">
      <w:pPr>
        <w:jc w:val="center"/>
        <w:rPr>
          <w:rFonts w:ascii="Times New Roman" w:hAnsi="Times New Roman" w:cs="Times New Roman"/>
          <w:b/>
          <w:sz w:val="24"/>
          <w:szCs w:val="24"/>
        </w:rPr>
      </w:pPr>
      <w:r w:rsidRPr="00D3440B">
        <w:rPr>
          <w:rFonts w:ascii="Times New Roman" w:hAnsi="Times New Roman" w:cs="Times New Roman"/>
          <w:b/>
          <w:sz w:val="24"/>
          <w:szCs w:val="24"/>
        </w:rPr>
        <w:t>Course Outcomes</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Objectives:</w:t>
      </w:r>
    </w:p>
    <w:p w:rsidR="00D3440B" w:rsidRPr="00D3440B" w:rsidRDefault="00D3440B" w:rsidP="005A2C44">
      <w:pPr>
        <w:pStyle w:val="ListParagraph"/>
        <w:numPr>
          <w:ilvl w:val="0"/>
          <w:numId w:val="168"/>
        </w:numPr>
        <w:jc w:val="both"/>
      </w:pPr>
      <w:r w:rsidRPr="00D3440B">
        <w:t xml:space="preserve">The main aim of the course is to apprise the students about the functioning of banks as the same is covered as general utility service. The students are imparted instructions so as to enable them to understand the multi-dimensional functional issues relating to banking system in India. </w:t>
      </w:r>
    </w:p>
    <w:p w:rsidR="00D3440B" w:rsidRPr="00D3440B" w:rsidRDefault="00D3440B" w:rsidP="005A2C44">
      <w:pPr>
        <w:pStyle w:val="ListParagraph"/>
        <w:numPr>
          <w:ilvl w:val="0"/>
          <w:numId w:val="168"/>
        </w:numPr>
        <w:jc w:val="both"/>
      </w:pPr>
      <w:r w:rsidRPr="00D3440B">
        <w:t xml:space="preserve">The subject also covers customer-banker relationship, as well as issue relating to Money Laundering etc. Further, the importance and relevance of Ombudsman in Banking is specially highlighted in the instruction imparted to the students. </w:t>
      </w:r>
    </w:p>
    <w:p w:rsidR="00D3440B" w:rsidRPr="00D3440B" w:rsidRDefault="00D3440B" w:rsidP="005A2C44">
      <w:pPr>
        <w:pStyle w:val="ListParagraph"/>
        <w:numPr>
          <w:ilvl w:val="0"/>
          <w:numId w:val="168"/>
        </w:numPr>
        <w:jc w:val="both"/>
      </w:pPr>
      <w:r w:rsidRPr="00D3440B">
        <w:t xml:space="preserve">This course also covers the objectives and structural aspects of RBI, Monopoly of Note Issues, Credit Control, and Determination of Bank Rate Policy are also discussed with the students. </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Outcomes:</w:t>
      </w:r>
    </w:p>
    <w:p w:rsidR="00D3440B" w:rsidRPr="00D3440B" w:rsidRDefault="00D3440B" w:rsidP="005A2C44">
      <w:pPr>
        <w:pStyle w:val="ListParagraph"/>
        <w:numPr>
          <w:ilvl w:val="0"/>
          <w:numId w:val="130"/>
        </w:numPr>
        <w:jc w:val="both"/>
      </w:pPr>
      <w:r w:rsidRPr="00D3440B">
        <w:t>The course will explain to the students to understand the multidimensional functional issues relating to banking system in India.</w:t>
      </w:r>
    </w:p>
    <w:p w:rsidR="00D3440B" w:rsidRPr="00D3440B" w:rsidRDefault="00D3440B" w:rsidP="005A2C44">
      <w:pPr>
        <w:pStyle w:val="ListParagraph"/>
        <w:numPr>
          <w:ilvl w:val="0"/>
          <w:numId w:val="130"/>
        </w:numPr>
        <w:jc w:val="both"/>
        <w:rPr>
          <w:i/>
        </w:rPr>
      </w:pPr>
      <w:r w:rsidRPr="00D3440B">
        <w:t>The students will demonstrate the understanding of various regulatory mechanism of RBI, monopoly of note-issues, credit control etc.</w:t>
      </w: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MM: 80</w:t>
      </w: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Time: 3 hours</w:t>
      </w:r>
    </w:p>
    <w:p w:rsidR="0043707E" w:rsidRDefault="0043707E" w:rsidP="0043707E">
      <w:pPr>
        <w:spacing w:line="201" w:lineRule="exact"/>
        <w:rPr>
          <w:rFonts w:ascii="Times New Roman" w:eastAsia="Times New Roman" w:hAnsi="Times New Roman"/>
        </w:rPr>
      </w:pPr>
    </w:p>
    <w:p w:rsidR="0043707E" w:rsidRDefault="0043707E" w:rsidP="0043707E">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43707E" w:rsidRDefault="0043707E" w:rsidP="0043707E">
      <w:pPr>
        <w:spacing w:line="210" w:lineRule="exact"/>
        <w:rPr>
          <w:rFonts w:ascii="Times New Roman" w:eastAsia="Times New Roman" w:hAnsi="Times New Roman"/>
        </w:rPr>
      </w:pPr>
    </w:p>
    <w:p w:rsidR="0043707E" w:rsidRDefault="0043707E" w:rsidP="0043707E">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43707E" w:rsidRDefault="0043707E" w:rsidP="0043707E">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43707E" w:rsidRDefault="0043707E" w:rsidP="0043707E">
      <w:pPr>
        <w:spacing w:line="212" w:lineRule="exact"/>
        <w:rPr>
          <w:rFonts w:ascii="Times New Roman" w:eastAsia="Times New Roman" w:hAnsi="Times New Roman"/>
        </w:rPr>
      </w:pPr>
    </w:p>
    <w:p w:rsidR="0043707E" w:rsidRDefault="0043707E" w:rsidP="0043707E">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43707E" w:rsidRDefault="0043707E" w:rsidP="0043707E">
      <w:pPr>
        <w:spacing w:line="200"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UNIT-I</w:t>
      </w:r>
    </w:p>
    <w:p w:rsidR="0043707E" w:rsidRDefault="0043707E" w:rsidP="0043707E">
      <w:pPr>
        <w:spacing w:line="212" w:lineRule="exact"/>
        <w:rPr>
          <w:rFonts w:ascii="Times New Roman" w:eastAsia="Times New Roman" w:hAnsi="Times New Roman"/>
        </w:rPr>
      </w:pPr>
    </w:p>
    <w:p w:rsidR="0043707E" w:rsidRDefault="0043707E" w:rsidP="0043707E">
      <w:pPr>
        <w:spacing w:line="237" w:lineRule="auto"/>
        <w:jc w:val="both"/>
        <w:rPr>
          <w:rFonts w:ascii="Times New Roman" w:eastAsia="Times New Roman" w:hAnsi="Times New Roman"/>
          <w:sz w:val="22"/>
        </w:rPr>
      </w:pPr>
      <w:r>
        <w:rPr>
          <w:rFonts w:ascii="Times New Roman" w:eastAsia="Times New Roman" w:hAnsi="Times New Roman"/>
          <w:sz w:val="22"/>
        </w:rPr>
        <w:t>Banking Definition, Meaning, Bank, Banker Banking Company, Commercial Banks and Functions, Essential Functions, Agency Services, General Utility Services, Information Service, Emergence of Multi-Functional Dimensions, System of Banking-Unit Banking, Branch Banking, Group Banking and Chain Banking, Banking Companies in India</w:t>
      </w:r>
    </w:p>
    <w:p w:rsidR="0043707E" w:rsidRDefault="0043707E" w:rsidP="0043707E">
      <w:pPr>
        <w:spacing w:line="213" w:lineRule="exact"/>
        <w:rPr>
          <w:rFonts w:ascii="Times New Roman" w:eastAsia="Times New Roman" w:hAnsi="Times New Roman"/>
        </w:rPr>
      </w:pPr>
    </w:p>
    <w:p w:rsidR="00D3440B" w:rsidRDefault="0043707E" w:rsidP="00D3440B">
      <w:pPr>
        <w:spacing w:line="419" w:lineRule="auto"/>
        <w:ind w:right="2430"/>
        <w:rPr>
          <w:rFonts w:ascii="Times New Roman" w:eastAsia="Times New Roman" w:hAnsi="Times New Roman"/>
          <w:sz w:val="22"/>
          <w:u w:val="single"/>
        </w:rPr>
      </w:pPr>
      <w:r>
        <w:rPr>
          <w:rFonts w:ascii="Times New Roman" w:eastAsia="Times New Roman" w:hAnsi="Times New Roman"/>
          <w:sz w:val="22"/>
          <w:u w:val="single"/>
        </w:rPr>
        <w:t xml:space="preserve">Leading Case: Sajjan Bank (P) Ltd V R.B.I. 30 Comp. Cases 146 </w:t>
      </w:r>
    </w:p>
    <w:p w:rsidR="00D3440B" w:rsidRDefault="00D3440B" w:rsidP="0043707E">
      <w:pPr>
        <w:spacing w:line="419" w:lineRule="auto"/>
        <w:ind w:right="3620"/>
        <w:rPr>
          <w:rFonts w:ascii="Times New Roman" w:eastAsia="Times New Roman" w:hAnsi="Times New Roman"/>
          <w:sz w:val="22"/>
          <w:u w:val="single"/>
        </w:rPr>
      </w:pPr>
    </w:p>
    <w:p w:rsidR="0043707E" w:rsidRDefault="0043707E" w:rsidP="0043707E">
      <w:pPr>
        <w:spacing w:line="419" w:lineRule="auto"/>
        <w:ind w:right="3620"/>
        <w:rPr>
          <w:rFonts w:ascii="Times New Roman" w:eastAsia="Times New Roman" w:hAnsi="Times New Roman"/>
          <w:sz w:val="22"/>
        </w:rPr>
      </w:pPr>
      <w:r>
        <w:rPr>
          <w:rFonts w:ascii="Times New Roman" w:eastAsia="Times New Roman" w:hAnsi="Times New Roman"/>
          <w:sz w:val="22"/>
        </w:rPr>
        <w:t>UNIT-II</w:t>
      </w:r>
    </w:p>
    <w:p w:rsidR="0043707E" w:rsidRDefault="0043707E" w:rsidP="0043707E">
      <w:pPr>
        <w:spacing w:line="24" w:lineRule="exact"/>
        <w:rPr>
          <w:rFonts w:ascii="Times New Roman" w:eastAsia="Times New Roman" w:hAnsi="Times New Roman"/>
        </w:rPr>
      </w:pPr>
    </w:p>
    <w:p w:rsidR="0043707E" w:rsidRDefault="0043707E" w:rsidP="0043707E">
      <w:pPr>
        <w:spacing w:line="237" w:lineRule="auto"/>
        <w:jc w:val="both"/>
        <w:rPr>
          <w:rFonts w:ascii="Times New Roman" w:eastAsia="Times New Roman" w:hAnsi="Times New Roman"/>
          <w:sz w:val="22"/>
        </w:rPr>
      </w:pPr>
      <w:r>
        <w:rPr>
          <w:rFonts w:ascii="Times New Roman" w:eastAsia="Times New Roman" w:hAnsi="Times New Roman"/>
          <w:sz w:val="22"/>
        </w:rPr>
        <w:t xml:space="preserve">Customer: Meaning, Legal Character of Banker-Customer Relationship, Rights and Obligation of Banks, Right of Set Off, Bankers Lien, Duty of Confidentiality, Exceptions to the Duty, Current </w:t>
      </w:r>
      <w:r>
        <w:rPr>
          <w:rFonts w:ascii="Times New Roman" w:eastAsia="Times New Roman" w:hAnsi="Times New Roman"/>
          <w:sz w:val="22"/>
        </w:rPr>
        <w:lastRenderedPageBreak/>
        <w:t>Accounts, Deposits Accounts, Joint Accounts and Trust Accounts, Special Type of Customers:Lunatics, Minors, Agents, Administrators and Executors, Partnership Firms and Companies</w:t>
      </w:r>
    </w:p>
    <w:p w:rsidR="0043707E" w:rsidRDefault="0043707E" w:rsidP="0043707E">
      <w:pPr>
        <w:spacing w:line="202"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Great Western Railway V London and Country Banking Company 1901 AC-414</w:t>
      </w:r>
    </w:p>
    <w:p w:rsidR="0043707E" w:rsidRDefault="0043707E" w:rsidP="0043707E">
      <w:pPr>
        <w:spacing w:line="0" w:lineRule="atLeast"/>
        <w:rPr>
          <w:rFonts w:ascii="Times New Roman" w:eastAsia="Times New Roman" w:hAnsi="Times New Roman"/>
          <w:sz w:val="22"/>
          <w:u w:val="single"/>
        </w:rPr>
      </w:pPr>
    </w:p>
    <w:p w:rsidR="0043707E" w:rsidRDefault="0043707E" w:rsidP="0043707E">
      <w:pPr>
        <w:spacing w:line="198" w:lineRule="exact"/>
        <w:rPr>
          <w:rFonts w:ascii="Times New Roman" w:eastAsia="Times New Roman" w:hAnsi="Times New Roman"/>
        </w:rPr>
      </w:pPr>
      <w:bookmarkStart w:id="17" w:name="page78"/>
      <w:bookmarkEnd w:id="17"/>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UNIT-III</w:t>
      </w:r>
    </w:p>
    <w:p w:rsidR="0043707E" w:rsidRDefault="0043707E" w:rsidP="0043707E">
      <w:pPr>
        <w:spacing w:line="212" w:lineRule="exact"/>
        <w:rPr>
          <w:rFonts w:ascii="Times New Roman" w:eastAsia="Times New Roman" w:hAnsi="Times New Roman"/>
        </w:rPr>
      </w:pPr>
    </w:p>
    <w:p w:rsidR="0043707E" w:rsidRDefault="0043707E" w:rsidP="0043707E">
      <w:pPr>
        <w:spacing w:line="238" w:lineRule="auto"/>
        <w:jc w:val="both"/>
        <w:rPr>
          <w:rFonts w:ascii="Times New Roman" w:eastAsia="Times New Roman" w:hAnsi="Times New Roman"/>
          <w:sz w:val="22"/>
        </w:rPr>
      </w:pPr>
      <w:r>
        <w:rPr>
          <w:rFonts w:ascii="Times New Roman" w:eastAsia="Times New Roman" w:hAnsi="Times New Roman"/>
          <w:sz w:val="22"/>
        </w:rPr>
        <w:t>Control by Government and its Agencies, Need for Elimination of Systematic Risk, Avoidance Money Laundering, Control by Ombudsman, R.B.I., R.B.I. AS Central Bank of India, Evolution of Central Bank, Characteristics and Functions of Central Banks, Central Bank as Banker and Advisor of the State, Central Bank as Bankers Bank, Objectives and Organizational Structure of R.B.I., Regulations of the Monetary system, Monopoly of Note Issue, Credit Control, Determination of Bank Rate Policy, Control over Non-Banking Financial Institutions, Control and Supervision of other Banks, Life Insurance Policies as Security, Debenture as Security, Guarantee as Security</w:t>
      </w:r>
    </w:p>
    <w:p w:rsidR="0043707E" w:rsidRDefault="0043707E" w:rsidP="0043707E">
      <w:pPr>
        <w:spacing w:line="215" w:lineRule="exact"/>
        <w:rPr>
          <w:rFonts w:ascii="Times New Roman" w:eastAsia="Times New Roman" w:hAnsi="Times New Roman"/>
        </w:rPr>
      </w:pPr>
    </w:p>
    <w:p w:rsidR="0043707E" w:rsidRDefault="0043707E" w:rsidP="0043707E">
      <w:pPr>
        <w:spacing w:line="419" w:lineRule="auto"/>
        <w:ind w:right="3660"/>
        <w:rPr>
          <w:rFonts w:ascii="Times New Roman" w:eastAsia="Times New Roman" w:hAnsi="Times New Roman"/>
          <w:sz w:val="22"/>
        </w:rPr>
      </w:pPr>
      <w:r>
        <w:rPr>
          <w:rFonts w:ascii="Times New Roman" w:eastAsia="Times New Roman" w:hAnsi="Times New Roman"/>
          <w:sz w:val="22"/>
          <w:u w:val="single"/>
        </w:rPr>
        <w:t xml:space="preserve">Leading Case: Lloyod V Grace Smith &amp; Company 1912 AC 716 </w:t>
      </w:r>
      <w:r>
        <w:rPr>
          <w:rFonts w:ascii="Times New Roman" w:eastAsia="Times New Roman" w:hAnsi="Times New Roman"/>
          <w:sz w:val="22"/>
        </w:rPr>
        <w:t>UNIT-IV</w:t>
      </w:r>
    </w:p>
    <w:p w:rsidR="0043707E" w:rsidRDefault="0043707E" w:rsidP="0043707E">
      <w:pPr>
        <w:spacing w:line="24" w:lineRule="exact"/>
        <w:rPr>
          <w:rFonts w:ascii="Times New Roman" w:eastAsia="Times New Roman" w:hAnsi="Times New Roman"/>
        </w:rPr>
      </w:pPr>
    </w:p>
    <w:p w:rsidR="0043707E" w:rsidRDefault="0043707E" w:rsidP="0043707E">
      <w:pPr>
        <w:spacing w:line="237" w:lineRule="auto"/>
        <w:jc w:val="both"/>
        <w:rPr>
          <w:rFonts w:ascii="Times New Roman" w:eastAsia="Times New Roman" w:hAnsi="Times New Roman"/>
          <w:sz w:val="22"/>
        </w:rPr>
      </w:pPr>
      <w:r>
        <w:rPr>
          <w:rFonts w:ascii="Times New Roman" w:eastAsia="Times New Roman" w:hAnsi="Times New Roman"/>
          <w:sz w:val="22"/>
        </w:rPr>
        <w:t>Negotiable Instrument and its Kinds, Holder and Holder in Due Course, Parties, Payment in Due Course, Negotiation, Presentment and Discharge from Liability, Dishonour, Civil Liability, Procedure for Prosecution, Extent of Penalty, The Paying Bankers, Duty to Honour Customers Cheques, Exceptions to the Duty to Honour Cheques, Money Paid by Mistake, Good Faith and Statutory Protection to the Collecting Banker</w:t>
      </w:r>
    </w:p>
    <w:p w:rsidR="0043707E" w:rsidRDefault="0043707E" w:rsidP="0043707E">
      <w:pPr>
        <w:spacing w:line="204"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Leading Cases:</w:t>
      </w:r>
    </w:p>
    <w:p w:rsidR="0043707E" w:rsidRDefault="0043707E" w:rsidP="0043707E">
      <w:pPr>
        <w:spacing w:line="201" w:lineRule="exact"/>
        <w:rPr>
          <w:rFonts w:ascii="Times New Roman" w:eastAsia="Times New Roman" w:hAnsi="Times New Roman"/>
        </w:rPr>
      </w:pPr>
    </w:p>
    <w:p w:rsidR="0043707E" w:rsidRDefault="0043707E" w:rsidP="00722007">
      <w:pPr>
        <w:numPr>
          <w:ilvl w:val="0"/>
          <w:numId w:val="27"/>
        </w:numPr>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Bank of Bihar V Damodar Parsad AIR 1969 SC 297</w:t>
      </w:r>
    </w:p>
    <w:p w:rsidR="0043707E" w:rsidRDefault="0043707E" w:rsidP="00722007">
      <w:pPr>
        <w:numPr>
          <w:ilvl w:val="0"/>
          <w:numId w:val="27"/>
        </w:numPr>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Canara Bank V Canara Sales Corporation AIR 1987 SC 1603</w:t>
      </w:r>
    </w:p>
    <w:p w:rsidR="0043707E" w:rsidRDefault="0043707E" w:rsidP="00722007">
      <w:pPr>
        <w:numPr>
          <w:ilvl w:val="0"/>
          <w:numId w:val="27"/>
        </w:numPr>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Bangal Bank V Satinder Nath AIR 1952, Calcutta 385</w:t>
      </w:r>
    </w:p>
    <w:p w:rsidR="0043707E" w:rsidRDefault="0043707E" w:rsidP="00EC4BE2">
      <w:pPr>
        <w:ind w:left="0"/>
        <w:rPr>
          <w:rFonts w:ascii="Times New Roman" w:eastAsia="Times New Roman" w:hAnsi="Times New Roman"/>
        </w:rPr>
      </w:pPr>
    </w:p>
    <w:p w:rsidR="00EC4BE2" w:rsidRDefault="00EC4BE2" w:rsidP="00EC4BE2">
      <w:pPr>
        <w:ind w:left="0"/>
        <w:rPr>
          <w:rFonts w:ascii="Times New Roman" w:eastAsia="Times New Roman" w:hAnsi="Times New Roman"/>
        </w:rPr>
      </w:pPr>
    </w:p>
    <w:p w:rsidR="00EC4BE2" w:rsidRPr="00EC4BE2" w:rsidRDefault="00EC4BE2" w:rsidP="00EC4BE2">
      <w:pPr>
        <w:ind w:left="0"/>
        <w:jc w:val="both"/>
        <w:rPr>
          <w:rFonts w:ascii="Times New Roman" w:hAnsi="Times New Roman" w:cs="Times New Roman"/>
          <w:b/>
          <w:sz w:val="24"/>
          <w:szCs w:val="24"/>
        </w:rPr>
      </w:pPr>
      <w:r w:rsidRPr="00EC4BE2">
        <w:rPr>
          <w:rFonts w:ascii="Times New Roman" w:hAnsi="Times New Roman" w:cs="Times New Roman"/>
          <w:b/>
          <w:sz w:val="24"/>
          <w:szCs w:val="24"/>
        </w:rPr>
        <w:t>BOOKS RECOMMENDED</w:t>
      </w:r>
    </w:p>
    <w:p w:rsidR="00EC4BE2" w:rsidRPr="00EC4BE2" w:rsidRDefault="00EC4BE2" w:rsidP="00722007">
      <w:pPr>
        <w:pStyle w:val="ListParagraph"/>
        <w:numPr>
          <w:ilvl w:val="0"/>
          <w:numId w:val="95"/>
        </w:numPr>
        <w:jc w:val="both"/>
      </w:pPr>
      <w:r w:rsidRPr="00EC4BE2">
        <w:t xml:space="preserve">M.L. Tannen. </w:t>
      </w:r>
      <w:r w:rsidRPr="00EC4BE2">
        <w:rPr>
          <w:i/>
        </w:rPr>
        <w:t>Banking Law and Practice in India</w:t>
      </w:r>
      <w:r w:rsidRPr="00EC4BE2">
        <w:t xml:space="preserve"> (Eastern Book. 2</w:t>
      </w:r>
      <w:r w:rsidRPr="00EC4BE2">
        <w:rPr>
          <w:vertAlign w:val="superscript"/>
        </w:rPr>
        <w:t>nd</w:t>
      </w:r>
      <w:r w:rsidRPr="00EC4BE2">
        <w:t xml:space="preserve"> Ed. 2014)</w:t>
      </w:r>
    </w:p>
    <w:p w:rsidR="00EC4BE2" w:rsidRPr="00EC4BE2" w:rsidRDefault="00EC4BE2" w:rsidP="00722007">
      <w:pPr>
        <w:pStyle w:val="ListParagraph"/>
        <w:numPr>
          <w:ilvl w:val="0"/>
          <w:numId w:val="95"/>
        </w:numPr>
        <w:jc w:val="both"/>
      </w:pPr>
      <w:r w:rsidRPr="00EC4BE2">
        <w:t xml:space="preserve">S.N. Gupta. </w:t>
      </w:r>
      <w:r w:rsidRPr="00EC4BE2">
        <w:rPr>
          <w:i/>
        </w:rPr>
        <w:t>The Banking Law and Practice in India</w:t>
      </w:r>
      <w:r w:rsidRPr="00EC4BE2">
        <w:t xml:space="preserve"> (Allahbad Law Agency Ed. 2013)</w:t>
      </w:r>
    </w:p>
    <w:p w:rsidR="00EC4BE2" w:rsidRPr="00EC4BE2" w:rsidRDefault="00EC4BE2" w:rsidP="00722007">
      <w:pPr>
        <w:pStyle w:val="ListParagraph"/>
        <w:numPr>
          <w:ilvl w:val="0"/>
          <w:numId w:val="95"/>
        </w:numPr>
        <w:jc w:val="both"/>
      </w:pPr>
      <w:r w:rsidRPr="00EC4BE2">
        <w:t xml:space="preserve">S.N. Gupta. </w:t>
      </w:r>
      <w:r w:rsidRPr="00EC4BE2">
        <w:rPr>
          <w:i/>
        </w:rPr>
        <w:t>Banks and the Customer Protection Law</w:t>
      </w:r>
      <w:r w:rsidRPr="00EC4BE2">
        <w:t xml:space="preserve"> (Allahbad Law Agency Ed. 2017)</w:t>
      </w:r>
    </w:p>
    <w:p w:rsidR="00EC4BE2" w:rsidRPr="00EC4BE2" w:rsidRDefault="00EC4BE2" w:rsidP="00722007">
      <w:pPr>
        <w:pStyle w:val="ListParagraph"/>
        <w:numPr>
          <w:ilvl w:val="0"/>
          <w:numId w:val="95"/>
        </w:numPr>
        <w:jc w:val="both"/>
      </w:pPr>
      <w:r w:rsidRPr="00EC4BE2">
        <w:t xml:space="preserve">Maurice Megrah &amp; F.R. Ryder. </w:t>
      </w:r>
      <w:r w:rsidRPr="00EC4BE2">
        <w:rPr>
          <w:i/>
        </w:rPr>
        <w:t>Pagets Law of Banking</w:t>
      </w:r>
      <w:r w:rsidRPr="00EC4BE2">
        <w:t xml:space="preserve"> (Ed. 2014)</w:t>
      </w:r>
    </w:p>
    <w:p w:rsidR="00EC4BE2" w:rsidRPr="00EC4BE2" w:rsidRDefault="00EC4BE2" w:rsidP="00722007">
      <w:pPr>
        <w:pStyle w:val="ListParagraph"/>
        <w:numPr>
          <w:ilvl w:val="0"/>
          <w:numId w:val="95"/>
        </w:numPr>
        <w:jc w:val="both"/>
      </w:pPr>
      <w:r w:rsidRPr="00EC4BE2">
        <w:t xml:space="preserve">Lord Chorley. </w:t>
      </w:r>
      <w:r w:rsidRPr="00EC4BE2">
        <w:rPr>
          <w:i/>
        </w:rPr>
        <w:t>Law of Banking</w:t>
      </w:r>
      <w:r w:rsidRPr="00EC4BE2">
        <w:t xml:space="preserve"> (Central Law Agency 6</w:t>
      </w:r>
      <w:r w:rsidRPr="00EC4BE2">
        <w:rPr>
          <w:vertAlign w:val="superscript"/>
        </w:rPr>
        <w:t>th</w:t>
      </w:r>
      <w:r w:rsidRPr="00EC4BE2">
        <w:t xml:space="preserve"> Ed. 2011)</w:t>
      </w:r>
    </w:p>
    <w:p w:rsidR="00EC4BE2" w:rsidRPr="00EC4BE2" w:rsidRDefault="00EC4BE2" w:rsidP="00722007">
      <w:pPr>
        <w:pStyle w:val="ListParagraph"/>
        <w:numPr>
          <w:ilvl w:val="0"/>
          <w:numId w:val="95"/>
        </w:numPr>
        <w:jc w:val="both"/>
      </w:pPr>
      <w:r w:rsidRPr="00EC4BE2">
        <w:t xml:space="preserve">O.P.Faizi. </w:t>
      </w:r>
      <w:r w:rsidRPr="00EC4BE2">
        <w:rPr>
          <w:i/>
        </w:rPr>
        <w:t>The Negotiable Instrument Act</w:t>
      </w:r>
      <w:r w:rsidRPr="00EC4BE2">
        <w:t xml:space="preserve"> (Butterworth) (Latest Ed. )</w:t>
      </w:r>
    </w:p>
    <w:p w:rsidR="00EC4BE2" w:rsidRPr="00EC4BE2" w:rsidRDefault="00EC4BE2" w:rsidP="00722007">
      <w:pPr>
        <w:pStyle w:val="ListParagraph"/>
        <w:numPr>
          <w:ilvl w:val="0"/>
          <w:numId w:val="95"/>
        </w:numPr>
        <w:jc w:val="both"/>
      </w:pPr>
      <w:r w:rsidRPr="00EC4BE2">
        <w:t xml:space="preserve">M.S. Parthasarathy. </w:t>
      </w:r>
      <w:r w:rsidRPr="00EC4BE2">
        <w:rPr>
          <w:i/>
        </w:rPr>
        <w:t>Negotiable Instrument Act</w:t>
      </w:r>
      <w:r w:rsidRPr="00EC4BE2">
        <w:t xml:space="preserve"> (Latest Ed. )</w:t>
      </w:r>
    </w:p>
    <w:p w:rsidR="00EC4BE2" w:rsidRPr="00EC4BE2" w:rsidRDefault="00EC4BE2" w:rsidP="00722007">
      <w:pPr>
        <w:pStyle w:val="ListParagraph"/>
        <w:numPr>
          <w:ilvl w:val="0"/>
          <w:numId w:val="95"/>
        </w:numPr>
        <w:jc w:val="both"/>
      </w:pPr>
      <w:r w:rsidRPr="00EC4BE2">
        <w:t xml:space="preserve">Avtar Singh. </w:t>
      </w:r>
      <w:r w:rsidRPr="00EC4BE2">
        <w:rPr>
          <w:i/>
        </w:rPr>
        <w:t>Negotiable Instrument Act</w:t>
      </w:r>
      <w:r w:rsidRPr="00EC4BE2">
        <w:t xml:space="preserve"> (Central Law Agency, 9</w:t>
      </w:r>
      <w:r w:rsidRPr="00EC4BE2">
        <w:rPr>
          <w:vertAlign w:val="superscript"/>
        </w:rPr>
        <w:t>th</w:t>
      </w:r>
      <w:r w:rsidRPr="00EC4BE2">
        <w:t xml:space="preserve"> Ed. 2015)</w:t>
      </w:r>
    </w:p>
    <w:p w:rsidR="00EC4BE2" w:rsidRPr="00EC4BE2" w:rsidRDefault="00EC4BE2" w:rsidP="00722007">
      <w:pPr>
        <w:pStyle w:val="ListParagraph"/>
        <w:numPr>
          <w:ilvl w:val="0"/>
          <w:numId w:val="95"/>
        </w:numPr>
        <w:jc w:val="both"/>
      </w:pPr>
      <w:r w:rsidRPr="00EC4BE2">
        <w:t xml:space="preserve">R.K. Bangia. </w:t>
      </w:r>
      <w:r w:rsidRPr="00EC4BE2">
        <w:rPr>
          <w:i/>
        </w:rPr>
        <w:t>Negotiable Instrument Act</w:t>
      </w:r>
      <w:r w:rsidRPr="00EC4BE2">
        <w:t xml:space="preserve"> (Latest Ed.)</w:t>
      </w:r>
    </w:p>
    <w:p w:rsidR="00EC4BE2" w:rsidRPr="00EC4BE2" w:rsidRDefault="00EC4BE2" w:rsidP="00EC4BE2">
      <w:pPr>
        <w:tabs>
          <w:tab w:val="left" w:pos="2057"/>
        </w:tabs>
        <w:jc w:val="both"/>
        <w:rPr>
          <w:rFonts w:ascii="Times New Roman" w:hAnsi="Times New Roman" w:cs="Times New Roman"/>
          <w:b/>
          <w:sz w:val="24"/>
          <w:szCs w:val="24"/>
        </w:rPr>
      </w:pPr>
      <w:r w:rsidRPr="00EC4BE2">
        <w:rPr>
          <w:rFonts w:ascii="Times New Roman" w:hAnsi="Times New Roman" w:cs="Times New Roman"/>
          <w:b/>
          <w:sz w:val="24"/>
          <w:szCs w:val="24"/>
        </w:rPr>
        <w:tab/>
      </w:r>
    </w:p>
    <w:p w:rsidR="00EC4BE2" w:rsidRPr="0075354C" w:rsidRDefault="00EC4BE2" w:rsidP="00EC4BE2">
      <w:pPr>
        <w:jc w:val="both"/>
      </w:pPr>
      <w:r w:rsidRPr="00EC4BE2">
        <w:rPr>
          <w:rFonts w:ascii="Times New Roman" w:hAnsi="Times New Roman" w:cs="Times New Roman"/>
          <w:b/>
          <w:sz w:val="24"/>
          <w:szCs w:val="24"/>
        </w:rPr>
        <w:t>*Students are advised to study latest edition of the books and case laws.</w:t>
      </w:r>
    </w:p>
    <w:p w:rsidR="00EC4BE2" w:rsidRDefault="00EC4BE2" w:rsidP="00EC4BE2">
      <w:pPr>
        <w:ind w:left="0"/>
        <w:rPr>
          <w:rFonts w:ascii="Times New Roman" w:eastAsia="Times New Roman" w:hAnsi="Times New Roman"/>
          <w:sz w:val="22"/>
        </w:rPr>
        <w:sectPr w:rsidR="00EC4BE2">
          <w:pgSz w:w="12240" w:h="15840"/>
          <w:pgMar w:top="443" w:right="1440" w:bottom="1440" w:left="1440" w:header="0" w:footer="0" w:gutter="0"/>
          <w:cols w:space="0" w:equalWidth="0">
            <w:col w:w="9360"/>
          </w:cols>
          <w:docGrid w:linePitch="360"/>
        </w:sectPr>
      </w:pPr>
    </w:p>
    <w:p w:rsidR="0043707E" w:rsidRDefault="0043707E" w:rsidP="0043707E">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223616">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223616">
        <w:rPr>
          <w:rFonts w:ascii="Times New Roman" w:eastAsia="Times New Roman" w:hAnsi="Times New Roman"/>
          <w:sz w:val="28"/>
        </w:rPr>
        <w:t xml:space="preserve">SEVENTH </w:t>
      </w:r>
      <w:r>
        <w:rPr>
          <w:rFonts w:ascii="Times New Roman" w:eastAsia="Times New Roman" w:hAnsi="Times New Roman"/>
          <w:sz w:val="28"/>
        </w:rPr>
        <w:t xml:space="preserve">SEMESTER </w:t>
      </w:r>
    </w:p>
    <w:p w:rsidR="0043707E" w:rsidRDefault="0043707E" w:rsidP="0043707E">
      <w:pPr>
        <w:spacing w:line="16" w:lineRule="exact"/>
        <w:rPr>
          <w:rFonts w:ascii="Times New Roman" w:eastAsia="Times New Roman" w:hAnsi="Times New Roman"/>
        </w:rPr>
      </w:pPr>
    </w:p>
    <w:p w:rsidR="0043707E" w:rsidRPr="00223616" w:rsidRDefault="0043707E" w:rsidP="00223616">
      <w:pPr>
        <w:spacing w:line="0" w:lineRule="atLeast"/>
        <w:jc w:val="center"/>
        <w:rPr>
          <w:rFonts w:ascii="Times New Roman" w:eastAsia="Times New Roman" w:hAnsi="Times New Roman"/>
          <w:sz w:val="26"/>
        </w:rPr>
      </w:pPr>
      <w:r w:rsidRPr="00223616">
        <w:rPr>
          <w:rFonts w:ascii="Times New Roman" w:eastAsia="Times New Roman" w:hAnsi="Times New Roman"/>
          <w:sz w:val="26"/>
        </w:rPr>
        <w:t>Law of Corporate Finance CODE NO.</w:t>
      </w:r>
      <w:r w:rsidR="00223616" w:rsidRPr="00223616">
        <w:rPr>
          <w:rFonts w:ascii="Times New Roman" w:eastAsia="Times New Roman" w:hAnsi="Times New Roman"/>
          <w:sz w:val="26"/>
        </w:rPr>
        <w:t>1565</w:t>
      </w:r>
    </w:p>
    <w:p w:rsidR="00D3440B" w:rsidRPr="00D3440B" w:rsidRDefault="00D3440B" w:rsidP="00D3440B">
      <w:pPr>
        <w:jc w:val="center"/>
        <w:rPr>
          <w:rFonts w:ascii="Times New Roman" w:hAnsi="Times New Roman" w:cs="Times New Roman"/>
          <w:b/>
          <w:sz w:val="24"/>
          <w:szCs w:val="24"/>
        </w:rPr>
      </w:pPr>
      <w:r w:rsidRPr="00D3440B">
        <w:rPr>
          <w:rFonts w:ascii="Times New Roman" w:hAnsi="Times New Roman" w:cs="Times New Roman"/>
          <w:b/>
          <w:sz w:val="24"/>
          <w:szCs w:val="24"/>
        </w:rPr>
        <w:t>Course Outcomes</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Objectives:</w:t>
      </w:r>
    </w:p>
    <w:p w:rsidR="00D3440B" w:rsidRPr="00D3440B" w:rsidRDefault="00D3440B" w:rsidP="005A2C44">
      <w:pPr>
        <w:pStyle w:val="ListParagraph"/>
        <w:numPr>
          <w:ilvl w:val="0"/>
          <w:numId w:val="169"/>
        </w:numPr>
        <w:jc w:val="both"/>
      </w:pPr>
      <w:r w:rsidRPr="00D3440B">
        <w:t xml:space="preserve">Corporate Finance is the area of finance dealing with the sources of funding and the capital structure of corporations, the actions that managers take to increase the value of the company to the shareholders, and the tools and analysis used to allocate financial resources. </w:t>
      </w:r>
    </w:p>
    <w:p w:rsidR="00D3440B" w:rsidRPr="00D3440B" w:rsidRDefault="00D3440B" w:rsidP="005A2C44">
      <w:pPr>
        <w:pStyle w:val="ListParagraph"/>
        <w:numPr>
          <w:ilvl w:val="0"/>
          <w:numId w:val="169"/>
        </w:numPr>
        <w:jc w:val="both"/>
      </w:pPr>
      <w:r w:rsidRPr="00D3440B">
        <w:t xml:space="preserve">The primary goal of corporate finance is to maximize or increase shareholder value. Although, it is in principle, different from managerial finance which studies the financial management of all corporate bodies, rather than corporations alone. </w:t>
      </w:r>
    </w:p>
    <w:p w:rsidR="00D3440B" w:rsidRPr="00D3440B" w:rsidRDefault="00D3440B" w:rsidP="005A2C44">
      <w:pPr>
        <w:pStyle w:val="ListParagraph"/>
        <w:numPr>
          <w:ilvl w:val="0"/>
          <w:numId w:val="169"/>
        </w:numPr>
        <w:jc w:val="both"/>
      </w:pPr>
      <w:r w:rsidRPr="00D3440B">
        <w:t>The main concept in the study of corporate finance is applicable to the financial problems of all kinds of corporate bodies and functioning of Institutional Investors like World Bank, U.T.I., L.I.C..</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Outcomes:</w:t>
      </w:r>
    </w:p>
    <w:p w:rsidR="00D3440B" w:rsidRPr="00D3440B" w:rsidRDefault="00D3440B" w:rsidP="005A2C44">
      <w:pPr>
        <w:pStyle w:val="ListParagraph"/>
        <w:numPr>
          <w:ilvl w:val="0"/>
          <w:numId w:val="130"/>
        </w:numPr>
        <w:jc w:val="both"/>
      </w:pPr>
      <w:r w:rsidRPr="00D3440B">
        <w:t>The students will demonstrate the understanding of various sources of funding, the capital structure of corporations and analysis used to allocate financial resources.</w:t>
      </w:r>
    </w:p>
    <w:p w:rsidR="00D3440B" w:rsidRPr="00D3440B" w:rsidRDefault="00D3440B" w:rsidP="005A2C44">
      <w:pPr>
        <w:pStyle w:val="ListParagraph"/>
        <w:numPr>
          <w:ilvl w:val="0"/>
          <w:numId w:val="130"/>
        </w:numPr>
        <w:jc w:val="both"/>
        <w:rPr>
          <w:i/>
        </w:rPr>
      </w:pPr>
      <w:r w:rsidRPr="00D3440B">
        <w:t>The students will enriched with the knowledge of different form of managerial finance with reference to financial management of all corporate bodies and corporation.</w:t>
      </w:r>
    </w:p>
    <w:p w:rsidR="00D3440B" w:rsidRPr="00D3440B" w:rsidRDefault="00D3440B" w:rsidP="00D3440B">
      <w:pPr>
        <w:jc w:val="both"/>
        <w:rPr>
          <w:rFonts w:ascii="Times New Roman" w:hAnsi="Times New Roman" w:cs="Times New Roman"/>
          <w:sz w:val="24"/>
          <w:szCs w:val="24"/>
        </w:rPr>
      </w:pPr>
    </w:p>
    <w:p w:rsidR="00D3440B" w:rsidRPr="00D3440B" w:rsidRDefault="00D3440B" w:rsidP="00D3440B">
      <w:pPr>
        <w:rPr>
          <w:rFonts w:ascii="Times New Roman" w:hAnsi="Times New Roman" w:cs="Times New Roman"/>
          <w:sz w:val="24"/>
          <w:szCs w:val="24"/>
        </w:rPr>
      </w:pP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MM: 80</w:t>
      </w: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Time: 3 hours</w:t>
      </w:r>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NOTE FOR EXAMINER/PAPER SETTER</w:t>
      </w:r>
    </w:p>
    <w:p w:rsidR="0043707E" w:rsidRDefault="0043707E" w:rsidP="0043707E">
      <w:pPr>
        <w:spacing w:line="212" w:lineRule="exact"/>
        <w:rPr>
          <w:rFonts w:ascii="Times New Roman" w:eastAsia="Times New Roman" w:hAnsi="Times New Roman"/>
        </w:rPr>
      </w:pPr>
    </w:p>
    <w:p w:rsidR="0043707E" w:rsidRDefault="0043707E" w:rsidP="0043707E">
      <w:pPr>
        <w:spacing w:line="238" w:lineRule="auto"/>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NOTE FOR STUDENTS( ON QUESTION PAPER)</w:t>
      </w:r>
    </w:p>
    <w:p w:rsidR="0043707E" w:rsidRDefault="0043707E" w:rsidP="0043707E">
      <w:pPr>
        <w:spacing w:line="210" w:lineRule="exact"/>
        <w:rPr>
          <w:rFonts w:ascii="Times New Roman" w:eastAsia="Times New Roman" w:hAnsi="Times New Roman"/>
        </w:rPr>
      </w:pPr>
    </w:p>
    <w:p w:rsidR="0043707E" w:rsidRDefault="0043707E" w:rsidP="0043707E">
      <w:pPr>
        <w:spacing w:line="236" w:lineRule="auto"/>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43707E" w:rsidRDefault="0043707E" w:rsidP="0043707E">
      <w:pPr>
        <w:spacing w:line="200" w:lineRule="exact"/>
        <w:rPr>
          <w:rFonts w:ascii="Times New Roman" w:eastAsia="Times New Roman" w:hAnsi="Times New Roman"/>
        </w:rPr>
      </w:pPr>
    </w:p>
    <w:p w:rsidR="0043707E" w:rsidRDefault="0043707E" w:rsidP="0043707E">
      <w:pPr>
        <w:spacing w:line="200"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UNIT-I</w:t>
      </w:r>
    </w:p>
    <w:p w:rsidR="0043707E" w:rsidRDefault="0043707E" w:rsidP="0043707E">
      <w:pPr>
        <w:spacing w:line="212" w:lineRule="exact"/>
        <w:rPr>
          <w:rFonts w:ascii="Times New Roman" w:eastAsia="Times New Roman" w:hAnsi="Times New Roman"/>
        </w:rPr>
      </w:pPr>
    </w:p>
    <w:p w:rsidR="0043707E" w:rsidRDefault="0043707E" w:rsidP="0043707E">
      <w:pPr>
        <w:spacing w:line="237" w:lineRule="auto"/>
        <w:jc w:val="both"/>
        <w:rPr>
          <w:rFonts w:ascii="Times New Roman" w:eastAsia="Times New Roman" w:hAnsi="Times New Roman"/>
          <w:sz w:val="22"/>
        </w:rPr>
      </w:pPr>
      <w:r>
        <w:rPr>
          <w:rFonts w:ascii="Times New Roman" w:eastAsia="Times New Roman" w:hAnsi="Times New Roman"/>
          <w:sz w:val="22"/>
        </w:rPr>
        <w:t>Meaning, Importance and scope of Corporate Finance, Capital needs, capitalisation, working capital, securities borrowings, deposits, debentures, Share capital, issue and allotment, shares without monetary consideration, Non-opting equity shares, Payment of Commission and brokerage, Pay back of shares, New Financial Instruments</w:t>
      </w:r>
    </w:p>
    <w:p w:rsidR="0043707E" w:rsidRDefault="0043707E" w:rsidP="0043707E">
      <w:pPr>
        <w:spacing w:line="213" w:lineRule="exact"/>
        <w:rPr>
          <w:rFonts w:ascii="Times New Roman" w:eastAsia="Times New Roman" w:hAnsi="Times New Roman"/>
        </w:rPr>
      </w:pPr>
    </w:p>
    <w:p w:rsidR="00D3440B" w:rsidRDefault="0043707E" w:rsidP="00D3440B">
      <w:pPr>
        <w:spacing w:line="417" w:lineRule="auto"/>
        <w:ind w:right="2610"/>
        <w:rPr>
          <w:rFonts w:ascii="Times New Roman" w:eastAsia="Times New Roman" w:hAnsi="Times New Roman"/>
          <w:sz w:val="22"/>
        </w:rPr>
      </w:pPr>
      <w:r>
        <w:rPr>
          <w:rFonts w:ascii="Times New Roman" w:eastAsia="Times New Roman" w:hAnsi="Times New Roman"/>
          <w:sz w:val="22"/>
        </w:rPr>
        <w:t xml:space="preserve">Leading Case: Vantech Industry Ltd. Re (1999) 2 Com.L.J.-47 </w:t>
      </w:r>
    </w:p>
    <w:p w:rsidR="00D3440B" w:rsidRDefault="00D3440B">
      <w:pPr>
        <w:spacing w:line="0" w:lineRule="atLeast"/>
        <w:rPr>
          <w:rFonts w:ascii="Times New Roman" w:eastAsia="Times New Roman" w:hAnsi="Times New Roman"/>
          <w:sz w:val="22"/>
        </w:rPr>
      </w:pPr>
      <w:r>
        <w:rPr>
          <w:rFonts w:ascii="Times New Roman" w:eastAsia="Times New Roman" w:hAnsi="Times New Roman"/>
          <w:sz w:val="22"/>
        </w:rPr>
        <w:br w:type="page"/>
      </w:r>
    </w:p>
    <w:p w:rsidR="0043707E" w:rsidRDefault="0043707E" w:rsidP="0043707E">
      <w:pPr>
        <w:spacing w:line="417" w:lineRule="auto"/>
        <w:ind w:right="3840"/>
        <w:rPr>
          <w:rFonts w:ascii="Times New Roman" w:eastAsia="Times New Roman" w:hAnsi="Times New Roman"/>
          <w:sz w:val="22"/>
        </w:rPr>
      </w:pPr>
      <w:r>
        <w:rPr>
          <w:rFonts w:ascii="Times New Roman" w:eastAsia="Times New Roman" w:hAnsi="Times New Roman"/>
          <w:sz w:val="22"/>
        </w:rPr>
        <w:lastRenderedPageBreak/>
        <w:t>UNIT-II</w:t>
      </w:r>
    </w:p>
    <w:p w:rsidR="0043707E" w:rsidRDefault="0043707E" w:rsidP="0043707E">
      <w:pPr>
        <w:spacing w:line="26" w:lineRule="exact"/>
        <w:rPr>
          <w:rFonts w:ascii="Times New Roman" w:eastAsia="Times New Roman" w:hAnsi="Times New Roman"/>
        </w:rPr>
      </w:pPr>
    </w:p>
    <w:p w:rsidR="0043707E" w:rsidRDefault="0043707E" w:rsidP="0043707E">
      <w:pPr>
        <w:spacing w:line="235" w:lineRule="auto"/>
        <w:jc w:val="both"/>
        <w:rPr>
          <w:rFonts w:ascii="Times New Roman" w:eastAsia="Times New Roman" w:hAnsi="Times New Roman"/>
          <w:sz w:val="22"/>
        </w:rPr>
      </w:pPr>
      <w:r>
        <w:rPr>
          <w:rFonts w:ascii="Times New Roman" w:eastAsia="Times New Roman" w:hAnsi="Times New Roman"/>
          <w:sz w:val="22"/>
        </w:rPr>
        <w:t>Debentures, Nature, Issue and class, Creation of Charges, Fixed and floating charges, Mortgages, Convertible debentures, Inter Corporate loans and investments</w:t>
      </w:r>
    </w:p>
    <w:p w:rsidR="0043707E" w:rsidRDefault="0043707E" w:rsidP="0043707E">
      <w:pPr>
        <w:spacing w:line="199"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State Bank of India V Viswaniryat(P)Ltd. 1987, 3 Comp L.J.171</w:t>
      </w:r>
    </w:p>
    <w:p w:rsidR="0043707E" w:rsidRDefault="0043707E" w:rsidP="0043707E">
      <w:pPr>
        <w:spacing w:line="201" w:lineRule="exact"/>
        <w:rPr>
          <w:rFonts w:ascii="Times New Roman" w:eastAsia="Times New Roman" w:hAnsi="Times New Roman"/>
        </w:rPr>
      </w:pPr>
    </w:p>
    <w:p w:rsidR="0043707E" w:rsidRDefault="0043707E" w:rsidP="0043707E">
      <w:pPr>
        <w:spacing w:line="0" w:lineRule="atLeast"/>
        <w:ind w:left="1440"/>
        <w:rPr>
          <w:rFonts w:ascii="Times New Roman" w:eastAsia="Times New Roman" w:hAnsi="Times New Roman"/>
          <w:sz w:val="22"/>
          <w:u w:val="single"/>
        </w:rPr>
      </w:pPr>
      <w:r>
        <w:rPr>
          <w:rFonts w:ascii="Times New Roman" w:eastAsia="Times New Roman" w:hAnsi="Times New Roman"/>
          <w:sz w:val="22"/>
          <w:u w:val="single"/>
        </w:rPr>
        <w:t>Panama New Zealand &amp; Australia Royal Mail Co., Re –(1870) 5 Ch App 318: 22 LT 424</w:t>
      </w:r>
    </w:p>
    <w:p w:rsidR="0043707E" w:rsidRDefault="0043707E" w:rsidP="0043707E">
      <w:pPr>
        <w:spacing w:line="0" w:lineRule="atLeast"/>
        <w:ind w:left="1440"/>
        <w:rPr>
          <w:rFonts w:ascii="Times New Roman" w:eastAsia="Times New Roman" w:hAnsi="Times New Roman"/>
          <w:sz w:val="22"/>
          <w:u w:val="single"/>
        </w:rPr>
      </w:pPr>
    </w:p>
    <w:p w:rsidR="0043707E" w:rsidRDefault="0043707E" w:rsidP="0043707E">
      <w:pPr>
        <w:spacing w:line="0" w:lineRule="atLeast"/>
        <w:rPr>
          <w:rFonts w:ascii="Times New Roman" w:eastAsia="Times New Roman" w:hAnsi="Times New Roman"/>
          <w:sz w:val="22"/>
        </w:rPr>
      </w:pPr>
      <w:bookmarkStart w:id="18" w:name="page98"/>
      <w:bookmarkEnd w:id="18"/>
      <w:r>
        <w:rPr>
          <w:rFonts w:ascii="Times New Roman" w:eastAsia="Times New Roman" w:hAnsi="Times New Roman"/>
          <w:sz w:val="22"/>
        </w:rPr>
        <w:t>UNIT-III</w:t>
      </w:r>
    </w:p>
    <w:p w:rsidR="0043707E" w:rsidRDefault="0043707E" w:rsidP="0043707E">
      <w:pPr>
        <w:spacing w:line="210" w:lineRule="exact"/>
        <w:rPr>
          <w:rFonts w:ascii="Times New Roman" w:eastAsia="Times New Roman" w:hAnsi="Times New Roman"/>
        </w:rPr>
      </w:pPr>
    </w:p>
    <w:p w:rsidR="0043707E" w:rsidRDefault="0043707E" w:rsidP="0043707E">
      <w:pPr>
        <w:spacing w:line="236" w:lineRule="auto"/>
        <w:jc w:val="both"/>
        <w:rPr>
          <w:rFonts w:ascii="Times New Roman" w:eastAsia="Times New Roman" w:hAnsi="Times New Roman"/>
          <w:sz w:val="22"/>
        </w:rPr>
      </w:pPr>
      <w:r>
        <w:rPr>
          <w:rFonts w:ascii="Times New Roman" w:eastAsia="Times New Roman" w:hAnsi="Times New Roman"/>
          <w:sz w:val="22"/>
        </w:rPr>
        <w:t>Individual share holders rights, Corporate Membership Rights, Derivative Actions-qualified membership right, Conversion, Consolidation and re-organisation of shares, Transfer and Transmission of Securities, Dematerialisation &amp; Rematerialisation of Securities.</w:t>
      </w:r>
    </w:p>
    <w:p w:rsidR="0043707E" w:rsidRDefault="0043707E" w:rsidP="0043707E">
      <w:pPr>
        <w:spacing w:line="202"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LIC Vs Escorts, 1986 SCC 264</w:t>
      </w:r>
    </w:p>
    <w:p w:rsidR="0043707E" w:rsidRDefault="0043707E" w:rsidP="0043707E">
      <w:pPr>
        <w:spacing w:line="212" w:lineRule="exact"/>
        <w:rPr>
          <w:rFonts w:ascii="Times New Roman" w:eastAsia="Times New Roman" w:hAnsi="Times New Roman"/>
        </w:rPr>
      </w:pPr>
    </w:p>
    <w:p w:rsidR="0043707E" w:rsidRDefault="0043707E" w:rsidP="0043707E">
      <w:pPr>
        <w:spacing w:line="234" w:lineRule="auto"/>
        <w:ind w:left="1440"/>
        <w:rPr>
          <w:rFonts w:ascii="Times New Roman" w:eastAsia="Times New Roman" w:hAnsi="Times New Roman"/>
          <w:sz w:val="22"/>
          <w:u w:val="single"/>
        </w:rPr>
      </w:pPr>
      <w:r>
        <w:rPr>
          <w:rFonts w:ascii="Times New Roman" w:eastAsia="Times New Roman" w:hAnsi="Times New Roman"/>
          <w:sz w:val="22"/>
          <w:u w:val="single"/>
        </w:rPr>
        <w:t>All Indian Bank Officers Confederation V Dhanlaxmi Bank Ltd. (1997) 90 Co. Cases 225</w:t>
      </w:r>
    </w:p>
    <w:p w:rsidR="0043707E" w:rsidRDefault="0043707E" w:rsidP="0043707E">
      <w:pPr>
        <w:spacing w:line="255"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UNIT-IV</w:t>
      </w:r>
    </w:p>
    <w:p w:rsidR="0043707E" w:rsidRDefault="0043707E" w:rsidP="0043707E">
      <w:pPr>
        <w:spacing w:line="210" w:lineRule="exact"/>
        <w:rPr>
          <w:rFonts w:ascii="Times New Roman" w:eastAsia="Times New Roman" w:hAnsi="Times New Roman"/>
        </w:rPr>
      </w:pPr>
    </w:p>
    <w:p w:rsidR="0043707E" w:rsidRDefault="0043707E" w:rsidP="0043707E">
      <w:pPr>
        <w:spacing w:line="237" w:lineRule="auto"/>
        <w:jc w:val="both"/>
        <w:rPr>
          <w:rFonts w:ascii="Times New Roman" w:eastAsia="Times New Roman" w:hAnsi="Times New Roman"/>
          <w:sz w:val="22"/>
        </w:rPr>
      </w:pPr>
      <w:r>
        <w:rPr>
          <w:rFonts w:ascii="Times New Roman" w:eastAsia="Times New Roman" w:hAnsi="Times New Roman"/>
          <w:sz w:val="22"/>
        </w:rPr>
        <w:t>Need for creditor Protection, Creditor self protection, Rights in making company decisions affecting creditors interests, Preference in payment, Incorporation of favourable terms in lending contracts, Right to nominate directors, Indian depository receipts(IDR) American depository receipts(ADR) Global Depository receipts(GDR), Mutual Fund and other collective investment schemes, Institutional investments (LIC, UTI, Banks, IMF, World Bank)</w:t>
      </w:r>
    </w:p>
    <w:p w:rsidR="0043707E" w:rsidRDefault="0043707E" w:rsidP="0043707E">
      <w:pPr>
        <w:spacing w:line="200"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Cases: </w:t>
      </w:r>
      <w:r>
        <w:rPr>
          <w:rFonts w:ascii="Times New Roman" w:eastAsia="Times New Roman" w:hAnsi="Times New Roman"/>
          <w:sz w:val="22"/>
          <w:u w:val="single"/>
        </w:rPr>
        <w:t>Allahabad Bank V Bengal paper Mills Co. Ltd. 1999(6) SRJ 396 SC</w:t>
      </w:r>
    </w:p>
    <w:p w:rsidR="0043707E" w:rsidRDefault="0043707E" w:rsidP="0043707E">
      <w:pPr>
        <w:spacing w:line="198" w:lineRule="exact"/>
        <w:rPr>
          <w:rFonts w:ascii="Times New Roman" w:eastAsia="Times New Roman" w:hAnsi="Times New Roman"/>
        </w:rPr>
      </w:pPr>
    </w:p>
    <w:p w:rsidR="0043707E" w:rsidRDefault="0043707E" w:rsidP="0043707E">
      <w:pPr>
        <w:spacing w:line="0" w:lineRule="atLeast"/>
        <w:ind w:left="1500"/>
        <w:rPr>
          <w:rFonts w:ascii="Times New Roman" w:eastAsia="Times New Roman" w:hAnsi="Times New Roman"/>
          <w:sz w:val="22"/>
          <w:u w:val="single"/>
        </w:rPr>
      </w:pPr>
      <w:r>
        <w:rPr>
          <w:rFonts w:ascii="Times New Roman" w:eastAsia="Times New Roman" w:hAnsi="Times New Roman"/>
          <w:sz w:val="22"/>
          <w:u w:val="single"/>
        </w:rPr>
        <w:t>Anand Rathi V SEBI (2002) Comp. Cases (SAT) 1000</w:t>
      </w:r>
    </w:p>
    <w:p w:rsidR="0043707E" w:rsidRDefault="0043707E" w:rsidP="0043707E">
      <w:pPr>
        <w:spacing w:line="201" w:lineRule="exact"/>
        <w:rPr>
          <w:rFonts w:ascii="Times New Roman" w:eastAsia="Times New Roman" w:hAnsi="Times New Roman"/>
        </w:rPr>
      </w:pPr>
    </w:p>
    <w:p w:rsidR="00F570C3" w:rsidRDefault="00F570C3" w:rsidP="0043707E">
      <w:pPr>
        <w:spacing w:line="0" w:lineRule="atLeast"/>
        <w:rPr>
          <w:rFonts w:ascii="Times New Roman" w:eastAsia="Times New Roman" w:hAnsi="Times New Roman"/>
          <w:sz w:val="22"/>
        </w:rPr>
        <w:sectPr w:rsidR="00F570C3">
          <w:pgSz w:w="12240" w:h="15840"/>
          <w:pgMar w:top="894" w:right="1440" w:bottom="1440" w:left="1440" w:header="0" w:footer="0" w:gutter="0"/>
          <w:cols w:space="0" w:equalWidth="0">
            <w:col w:w="9360"/>
          </w:cols>
          <w:docGrid w:linePitch="360"/>
        </w:sectPr>
      </w:pPr>
    </w:p>
    <w:p w:rsidR="00F570C3" w:rsidRPr="0075354C" w:rsidRDefault="00F570C3" w:rsidP="00F570C3">
      <w:pPr>
        <w:jc w:val="both"/>
        <w:rPr>
          <w:b/>
        </w:rPr>
      </w:pPr>
      <w:r w:rsidRPr="0075354C">
        <w:rPr>
          <w:b/>
        </w:rPr>
        <w:lastRenderedPageBreak/>
        <w:t>BOOKS RECOMMENDED</w:t>
      </w:r>
    </w:p>
    <w:p w:rsidR="00F570C3" w:rsidRPr="00206383" w:rsidRDefault="00F570C3" w:rsidP="00722007">
      <w:pPr>
        <w:pStyle w:val="ListParagraph"/>
        <w:numPr>
          <w:ilvl w:val="0"/>
          <w:numId w:val="96"/>
        </w:numPr>
        <w:jc w:val="both"/>
      </w:pPr>
      <w:r w:rsidRPr="00206383">
        <w:t xml:space="preserve">Dr. Jaswant Saini, </w:t>
      </w:r>
      <w:r w:rsidRPr="00206383">
        <w:rPr>
          <w:i/>
        </w:rPr>
        <w:t>Corporate Finance</w:t>
      </w:r>
      <w:r w:rsidRPr="00206383">
        <w:t xml:space="preserve">, </w:t>
      </w:r>
      <w:r>
        <w:t>(</w:t>
      </w:r>
      <w:r w:rsidRPr="00206383">
        <w:t xml:space="preserve">University Publication, Jaipur, </w:t>
      </w:r>
      <w:r>
        <w:t>1</w:t>
      </w:r>
      <w:r w:rsidRPr="001F4BFF">
        <w:rPr>
          <w:vertAlign w:val="superscript"/>
        </w:rPr>
        <w:t>st</w:t>
      </w:r>
      <w:r>
        <w:t xml:space="preserve"> Ed. </w:t>
      </w:r>
      <w:r w:rsidRPr="00206383">
        <w:t>2017.</w:t>
      </w:r>
      <w:r>
        <w:t>)</w:t>
      </w:r>
    </w:p>
    <w:p w:rsidR="00F570C3" w:rsidRPr="00206383" w:rsidRDefault="00F570C3" w:rsidP="00722007">
      <w:pPr>
        <w:pStyle w:val="ListParagraph"/>
        <w:numPr>
          <w:ilvl w:val="0"/>
          <w:numId w:val="96"/>
        </w:numPr>
        <w:jc w:val="both"/>
      </w:pPr>
      <w:r w:rsidRPr="00206383">
        <w:t xml:space="preserve">Dr. Jaswant Saini, </w:t>
      </w:r>
      <w:r w:rsidRPr="00206383">
        <w:rPr>
          <w:i/>
        </w:rPr>
        <w:t>Invester Protection in India</w:t>
      </w:r>
      <w:r w:rsidRPr="00206383">
        <w:t xml:space="preserve">, </w:t>
      </w:r>
      <w:r>
        <w:t>(</w:t>
      </w:r>
      <w:r w:rsidRPr="00206383">
        <w:t xml:space="preserve">Eclat Imprints, USA, </w:t>
      </w:r>
      <w:r>
        <w:t>1</w:t>
      </w:r>
      <w:r w:rsidRPr="001F4BFF">
        <w:rPr>
          <w:vertAlign w:val="superscript"/>
        </w:rPr>
        <w:t>st</w:t>
      </w:r>
      <w:r>
        <w:t xml:space="preserve"> Ed. </w:t>
      </w:r>
      <w:r w:rsidRPr="00206383">
        <w:t>2015.</w:t>
      </w:r>
      <w:r>
        <w:t>)</w:t>
      </w:r>
    </w:p>
    <w:p w:rsidR="00F570C3" w:rsidRPr="00206383" w:rsidRDefault="00F570C3" w:rsidP="00722007">
      <w:pPr>
        <w:pStyle w:val="ListParagraph"/>
        <w:numPr>
          <w:ilvl w:val="0"/>
          <w:numId w:val="96"/>
        </w:numPr>
        <w:jc w:val="both"/>
      </w:pPr>
      <w:r w:rsidRPr="00206383">
        <w:t xml:space="preserve">Dr. Jaswant Saini, </w:t>
      </w:r>
      <w:r w:rsidRPr="00206383">
        <w:rPr>
          <w:i/>
        </w:rPr>
        <w:t>Financial Mechanism of Corportae Bodies in India</w:t>
      </w:r>
      <w:r w:rsidRPr="00206383">
        <w:t xml:space="preserve">, </w:t>
      </w:r>
      <w:r>
        <w:t>(</w:t>
      </w:r>
      <w:r w:rsidRPr="00206383">
        <w:t xml:space="preserve">Eclat Imprints, USA, </w:t>
      </w:r>
      <w:r>
        <w:t>1</w:t>
      </w:r>
      <w:r w:rsidRPr="001F4BFF">
        <w:rPr>
          <w:vertAlign w:val="superscript"/>
        </w:rPr>
        <w:t>st</w:t>
      </w:r>
      <w:r>
        <w:t xml:space="preserve"> Ed. </w:t>
      </w:r>
      <w:r w:rsidRPr="00206383">
        <w:t>2016.</w:t>
      </w:r>
      <w:r>
        <w:t>)</w:t>
      </w:r>
    </w:p>
    <w:p w:rsidR="00F570C3" w:rsidRPr="00206383" w:rsidRDefault="00F570C3" w:rsidP="00722007">
      <w:pPr>
        <w:pStyle w:val="ListParagraph"/>
        <w:numPr>
          <w:ilvl w:val="0"/>
          <w:numId w:val="96"/>
        </w:numPr>
        <w:jc w:val="both"/>
      </w:pPr>
      <w:r w:rsidRPr="00206383">
        <w:t xml:space="preserve">Ravi M. Kishor, </w:t>
      </w:r>
      <w:r w:rsidRPr="00206383">
        <w:rPr>
          <w:i/>
        </w:rPr>
        <w:t>Financial Management,</w:t>
      </w:r>
      <w:r w:rsidRPr="00206383">
        <w:t xml:space="preserve"> </w:t>
      </w:r>
      <w:r>
        <w:t>(</w:t>
      </w:r>
      <w:r w:rsidRPr="00206383">
        <w:t>7</w:t>
      </w:r>
      <w:r w:rsidRPr="00206383">
        <w:rPr>
          <w:vertAlign w:val="superscript"/>
        </w:rPr>
        <w:t>th</w:t>
      </w:r>
      <w:r w:rsidRPr="00206383">
        <w:t xml:space="preserve"> Ed. Taxman’s</w:t>
      </w:r>
      <w:r>
        <w:t xml:space="preserve">, </w:t>
      </w:r>
      <w:r w:rsidRPr="00206383">
        <w:t>2009</w:t>
      </w:r>
      <w:r>
        <w:t>)</w:t>
      </w:r>
    </w:p>
    <w:p w:rsidR="00F570C3" w:rsidRPr="00206383" w:rsidRDefault="00F570C3" w:rsidP="00722007">
      <w:pPr>
        <w:pStyle w:val="ListParagraph"/>
        <w:numPr>
          <w:ilvl w:val="0"/>
          <w:numId w:val="96"/>
        </w:numPr>
        <w:jc w:val="both"/>
      </w:pPr>
      <w:r w:rsidRPr="00206383">
        <w:t xml:space="preserve">Sanjiv Aggarwal, </w:t>
      </w:r>
      <w:r w:rsidRPr="00206383">
        <w:rPr>
          <w:i/>
        </w:rPr>
        <w:t>Investor Guide to stock Market,</w:t>
      </w:r>
      <w:r w:rsidRPr="00206383">
        <w:t xml:space="preserve"> </w:t>
      </w:r>
      <w:r>
        <w:t>(</w:t>
      </w:r>
      <w:r w:rsidRPr="00206383">
        <w:t>2</w:t>
      </w:r>
      <w:r w:rsidRPr="00206383">
        <w:rPr>
          <w:vertAlign w:val="superscript"/>
        </w:rPr>
        <w:t>nd</w:t>
      </w:r>
      <w:r w:rsidRPr="00206383">
        <w:t xml:space="preserve"> Edition, 2001</w:t>
      </w:r>
      <w:r>
        <w:t>)</w:t>
      </w:r>
    </w:p>
    <w:p w:rsidR="00F570C3" w:rsidRPr="00206383" w:rsidRDefault="00F570C3" w:rsidP="00722007">
      <w:pPr>
        <w:pStyle w:val="ListParagraph"/>
        <w:numPr>
          <w:ilvl w:val="0"/>
          <w:numId w:val="96"/>
        </w:numPr>
        <w:jc w:val="both"/>
      </w:pPr>
      <w:r w:rsidRPr="00206383">
        <w:t xml:space="preserve">Chandershakher Krishanamurti. S.R. Vishwanath, </w:t>
      </w:r>
      <w:r w:rsidRPr="00206383">
        <w:rPr>
          <w:i/>
        </w:rPr>
        <w:t>Advanced Corporate Finance,</w:t>
      </w:r>
      <w:r w:rsidRPr="00206383">
        <w:t xml:space="preserve"> (PHI Learning Pvt. Ltd., New Delhi</w:t>
      </w:r>
      <w:r>
        <w:t xml:space="preserve"> Ed. </w:t>
      </w:r>
      <w:r w:rsidRPr="00206383">
        <w:t>2010)</w:t>
      </w:r>
    </w:p>
    <w:p w:rsidR="00F570C3" w:rsidRPr="00206383" w:rsidRDefault="00F570C3" w:rsidP="00722007">
      <w:pPr>
        <w:pStyle w:val="ListParagraph"/>
        <w:numPr>
          <w:ilvl w:val="0"/>
          <w:numId w:val="96"/>
        </w:numPr>
        <w:jc w:val="both"/>
      </w:pPr>
      <w:r w:rsidRPr="00206383">
        <w:t xml:space="preserve">R. Ramaiya. </w:t>
      </w:r>
      <w:r w:rsidRPr="00206383">
        <w:rPr>
          <w:i/>
        </w:rPr>
        <w:t>Guide to the Companies Act</w:t>
      </w:r>
      <w:r w:rsidRPr="00206383">
        <w:t xml:space="preserve"> (16</w:t>
      </w:r>
      <w:r w:rsidRPr="00206383">
        <w:rPr>
          <w:vertAlign w:val="superscript"/>
        </w:rPr>
        <w:t>th</w:t>
      </w:r>
      <w:r w:rsidRPr="00206383">
        <w:t xml:space="preserve"> </w:t>
      </w:r>
      <w:r>
        <w:t xml:space="preserve">Ed. </w:t>
      </w:r>
      <w:r w:rsidRPr="00206383">
        <w:t>2016)</w:t>
      </w:r>
    </w:p>
    <w:p w:rsidR="00F570C3" w:rsidRPr="00206383" w:rsidRDefault="00F570C3" w:rsidP="00722007">
      <w:pPr>
        <w:pStyle w:val="ListParagraph"/>
        <w:numPr>
          <w:ilvl w:val="0"/>
          <w:numId w:val="96"/>
        </w:numPr>
        <w:jc w:val="both"/>
      </w:pPr>
      <w:r w:rsidRPr="00206383">
        <w:t xml:space="preserve">Altman and Subrahmanyan. </w:t>
      </w:r>
      <w:r w:rsidRPr="00206383">
        <w:rPr>
          <w:i/>
        </w:rPr>
        <w:t>Recent Advances in Corporate Finance</w:t>
      </w:r>
      <w:r w:rsidRPr="00206383">
        <w:t xml:space="preserve"> (LBC 2</w:t>
      </w:r>
      <w:r w:rsidRPr="00206383">
        <w:rPr>
          <w:vertAlign w:val="superscript"/>
        </w:rPr>
        <w:t>nd</w:t>
      </w:r>
      <w:r w:rsidRPr="00206383">
        <w:t xml:space="preserve"> </w:t>
      </w:r>
      <w:r>
        <w:t xml:space="preserve">Ed. </w:t>
      </w:r>
      <w:r w:rsidRPr="00206383">
        <w:t xml:space="preserve">1985) </w:t>
      </w:r>
    </w:p>
    <w:p w:rsidR="00F570C3" w:rsidRPr="00206383" w:rsidRDefault="00F570C3" w:rsidP="00722007">
      <w:pPr>
        <w:pStyle w:val="ListParagraph"/>
        <w:numPr>
          <w:ilvl w:val="0"/>
          <w:numId w:val="96"/>
        </w:numPr>
        <w:jc w:val="both"/>
      </w:pPr>
      <w:r w:rsidRPr="00206383">
        <w:t xml:space="preserve">S.C. Kuchhal. </w:t>
      </w:r>
      <w:r w:rsidRPr="00206383">
        <w:rPr>
          <w:i/>
        </w:rPr>
        <w:t>Corporation Finance: Principles and Problems</w:t>
      </w:r>
      <w:r w:rsidRPr="00206383">
        <w:t xml:space="preserve"> (1</w:t>
      </w:r>
      <w:r w:rsidRPr="00206383">
        <w:rPr>
          <w:vertAlign w:val="superscript"/>
        </w:rPr>
        <w:t>st</w:t>
      </w:r>
      <w:r w:rsidRPr="00206383">
        <w:t xml:space="preserve"> </w:t>
      </w:r>
      <w:r>
        <w:t xml:space="preserve">Ed. </w:t>
      </w:r>
      <w:r w:rsidRPr="00206383">
        <w:t>2009)</w:t>
      </w:r>
    </w:p>
    <w:p w:rsidR="00F570C3" w:rsidRPr="00206383" w:rsidRDefault="00F570C3" w:rsidP="00722007">
      <w:pPr>
        <w:pStyle w:val="ListParagraph"/>
        <w:numPr>
          <w:ilvl w:val="0"/>
          <w:numId w:val="96"/>
        </w:numPr>
        <w:jc w:val="both"/>
      </w:pPr>
      <w:r w:rsidRPr="00206383">
        <w:t xml:space="preserve">V.G. Kulkarni. </w:t>
      </w:r>
      <w:r w:rsidRPr="00206383">
        <w:rPr>
          <w:i/>
        </w:rPr>
        <w:t>Corporate Finance</w:t>
      </w:r>
      <w:r w:rsidRPr="00206383">
        <w:t xml:space="preserve"> (9</w:t>
      </w:r>
      <w:r w:rsidRPr="00206383">
        <w:rPr>
          <w:vertAlign w:val="superscript"/>
        </w:rPr>
        <w:t>th</w:t>
      </w:r>
      <w:r w:rsidRPr="00206383">
        <w:t xml:space="preserve"> </w:t>
      </w:r>
      <w:r>
        <w:t xml:space="preserve">Ed. </w:t>
      </w:r>
      <w:r w:rsidRPr="00206383">
        <w:t>2003)</w:t>
      </w:r>
    </w:p>
    <w:p w:rsidR="00F570C3" w:rsidRPr="00206383" w:rsidRDefault="00F570C3" w:rsidP="00722007">
      <w:pPr>
        <w:pStyle w:val="ListParagraph"/>
        <w:numPr>
          <w:ilvl w:val="0"/>
          <w:numId w:val="96"/>
        </w:numPr>
        <w:jc w:val="both"/>
      </w:pPr>
      <w:r w:rsidRPr="00206383">
        <w:t xml:space="preserve">V.D. Kulshreshta. </w:t>
      </w:r>
      <w:r w:rsidRPr="00206383">
        <w:rPr>
          <w:i/>
        </w:rPr>
        <w:t>Government Regulation of Financial Management of Private Corporate Sector in Indian</w:t>
      </w:r>
      <w:r w:rsidRPr="00206383">
        <w:t xml:space="preserve"> (13</w:t>
      </w:r>
      <w:r w:rsidRPr="00206383">
        <w:rPr>
          <w:vertAlign w:val="superscript"/>
        </w:rPr>
        <w:t>th</w:t>
      </w:r>
      <w:r w:rsidRPr="00206383">
        <w:t xml:space="preserve"> </w:t>
      </w:r>
      <w:r>
        <w:t xml:space="preserve">Ed. </w:t>
      </w:r>
      <w:r w:rsidRPr="00206383">
        <w:t>1986)</w:t>
      </w:r>
    </w:p>
    <w:p w:rsidR="00F570C3" w:rsidRDefault="00F570C3" w:rsidP="00722007">
      <w:pPr>
        <w:pStyle w:val="ListParagraph"/>
        <w:numPr>
          <w:ilvl w:val="0"/>
          <w:numId w:val="96"/>
        </w:numPr>
        <w:jc w:val="both"/>
      </w:pPr>
      <w:r w:rsidRPr="00206383">
        <w:t xml:space="preserve">A.K. Majumdar. </w:t>
      </w:r>
      <w:r w:rsidRPr="00206383">
        <w:rPr>
          <w:i/>
        </w:rPr>
        <w:t>Company Law and Practice</w:t>
      </w:r>
      <w:r w:rsidRPr="00206383">
        <w:t xml:space="preserve"> (Taxman Latest </w:t>
      </w:r>
      <w:r>
        <w:t xml:space="preserve">Ed. </w:t>
      </w:r>
      <w:r w:rsidRPr="00206383">
        <w:t>2017)</w:t>
      </w:r>
    </w:p>
    <w:p w:rsidR="00F570C3" w:rsidRDefault="00F570C3" w:rsidP="00722007">
      <w:pPr>
        <w:pStyle w:val="ListParagraph"/>
        <w:numPr>
          <w:ilvl w:val="0"/>
          <w:numId w:val="96"/>
        </w:numPr>
        <w:jc w:val="both"/>
      </w:pPr>
      <w:r>
        <w:t xml:space="preserve">G.K. Kapoor and A.P. Suri. </w:t>
      </w:r>
      <w:r>
        <w:rPr>
          <w:i/>
        </w:rPr>
        <w:t>Corporate Laws</w:t>
      </w:r>
      <w:r>
        <w:t xml:space="preserve"> (Taxman 3</w:t>
      </w:r>
      <w:r w:rsidRPr="00D1509B">
        <w:rPr>
          <w:vertAlign w:val="superscript"/>
        </w:rPr>
        <w:t>rd</w:t>
      </w:r>
      <w:r>
        <w:t xml:space="preserve"> Ed. 2015)</w:t>
      </w:r>
    </w:p>
    <w:p w:rsidR="00F570C3" w:rsidRDefault="00F570C3" w:rsidP="00722007">
      <w:pPr>
        <w:pStyle w:val="ListParagraph"/>
        <w:numPr>
          <w:ilvl w:val="0"/>
          <w:numId w:val="96"/>
        </w:numPr>
        <w:jc w:val="both"/>
      </w:pPr>
      <w:r>
        <w:t>Taxman’s Company Law Manual (by Finance Act 2017)</w:t>
      </w:r>
    </w:p>
    <w:p w:rsidR="00F570C3" w:rsidRDefault="00F570C3" w:rsidP="00722007">
      <w:pPr>
        <w:pStyle w:val="ListParagraph"/>
        <w:numPr>
          <w:ilvl w:val="0"/>
          <w:numId w:val="96"/>
        </w:numPr>
        <w:jc w:val="both"/>
      </w:pPr>
      <w:r>
        <w:t xml:space="preserve">G.K. Kapoor and Sanjay Dhamija. </w:t>
      </w:r>
      <w:r>
        <w:rPr>
          <w:i/>
        </w:rPr>
        <w:t>Taxman Corporate Law</w:t>
      </w:r>
      <w:r>
        <w:t xml:space="preserve"> (Taxman Ed. 2015)</w:t>
      </w:r>
    </w:p>
    <w:p w:rsidR="00F570C3" w:rsidRDefault="00F570C3" w:rsidP="00722007">
      <w:pPr>
        <w:pStyle w:val="ListParagraph"/>
        <w:numPr>
          <w:ilvl w:val="0"/>
          <w:numId w:val="96"/>
        </w:numPr>
        <w:jc w:val="both"/>
      </w:pPr>
      <w:r>
        <w:lastRenderedPageBreak/>
        <w:t xml:space="preserve">Sanjeev Aggarwal. </w:t>
      </w:r>
      <w:r>
        <w:rPr>
          <w:i/>
        </w:rPr>
        <w:t>Investor Guide to Depositories</w:t>
      </w:r>
      <w:r>
        <w:t xml:space="preserve"> (Bharat Publication House, 1</w:t>
      </w:r>
      <w:r w:rsidRPr="006B571A">
        <w:rPr>
          <w:vertAlign w:val="superscript"/>
        </w:rPr>
        <w:t>st</w:t>
      </w:r>
      <w:r>
        <w:t xml:space="preserve"> Ed. 2000)</w:t>
      </w:r>
    </w:p>
    <w:p w:rsidR="00F570C3" w:rsidRDefault="00F570C3" w:rsidP="00722007">
      <w:pPr>
        <w:pStyle w:val="ListParagraph"/>
        <w:numPr>
          <w:ilvl w:val="0"/>
          <w:numId w:val="96"/>
        </w:numPr>
        <w:jc w:val="both"/>
      </w:pPr>
      <w:r>
        <w:t xml:space="preserve">K.S. Anand Kanchan. </w:t>
      </w:r>
      <w:r>
        <w:rPr>
          <w:i/>
        </w:rPr>
        <w:t>Lecture on Company Law</w:t>
      </w:r>
      <w:r>
        <w:t xml:space="preserve"> (Lexis and Nexis, 10</w:t>
      </w:r>
      <w:r w:rsidRPr="006B571A">
        <w:rPr>
          <w:vertAlign w:val="superscript"/>
        </w:rPr>
        <w:t>th</w:t>
      </w:r>
      <w:r>
        <w:t xml:space="preserve"> Ed. Reprint 2016)</w:t>
      </w:r>
    </w:p>
    <w:p w:rsidR="00F570C3" w:rsidRPr="00206383" w:rsidRDefault="00F570C3" w:rsidP="00722007">
      <w:pPr>
        <w:pStyle w:val="ListParagraph"/>
        <w:numPr>
          <w:ilvl w:val="0"/>
          <w:numId w:val="96"/>
        </w:numPr>
        <w:jc w:val="both"/>
      </w:pPr>
      <w:r>
        <w:t xml:space="preserve">L.S. Sealy. </w:t>
      </w:r>
      <w:r>
        <w:rPr>
          <w:i/>
        </w:rPr>
        <w:t>Cases &amp; Materials in Company Laws</w:t>
      </w:r>
      <w:r>
        <w:t xml:space="preserve"> (Lexis and Nexis 5</w:t>
      </w:r>
      <w:r w:rsidRPr="006B571A">
        <w:rPr>
          <w:vertAlign w:val="superscript"/>
        </w:rPr>
        <w:t>th</w:t>
      </w:r>
      <w:r>
        <w:t xml:space="preserve"> Ed. 1992)</w:t>
      </w:r>
    </w:p>
    <w:p w:rsidR="00F570C3" w:rsidRPr="0075354C" w:rsidRDefault="00F570C3" w:rsidP="00F570C3">
      <w:pPr>
        <w:jc w:val="both"/>
      </w:pPr>
    </w:p>
    <w:p w:rsidR="00F570C3" w:rsidRPr="0075354C" w:rsidRDefault="00F570C3" w:rsidP="00F570C3">
      <w:pPr>
        <w:jc w:val="both"/>
      </w:pPr>
      <w:r w:rsidRPr="00683E7C">
        <w:rPr>
          <w:b/>
        </w:rPr>
        <w:t>*Students are advised to study latest edition of the books and case laws.</w:t>
      </w:r>
    </w:p>
    <w:p w:rsidR="00F570C3" w:rsidRPr="0075354C" w:rsidRDefault="00F570C3" w:rsidP="00F570C3">
      <w:pPr>
        <w:jc w:val="both"/>
      </w:pPr>
    </w:p>
    <w:p w:rsidR="0043707E" w:rsidRDefault="0043707E" w:rsidP="0043707E">
      <w:pPr>
        <w:spacing w:line="0" w:lineRule="atLeast"/>
        <w:rPr>
          <w:rFonts w:ascii="Times New Roman" w:eastAsia="Times New Roman" w:hAnsi="Times New Roman"/>
          <w:sz w:val="22"/>
        </w:rPr>
        <w:sectPr w:rsidR="0043707E" w:rsidSect="00F570C3">
          <w:type w:val="continuous"/>
          <w:pgSz w:w="12240" w:h="15840"/>
          <w:pgMar w:top="894" w:right="1440" w:bottom="1440" w:left="1440" w:header="0" w:footer="0" w:gutter="0"/>
          <w:cols w:space="0"/>
          <w:docGrid w:linePitch="360"/>
        </w:sectPr>
      </w:pPr>
    </w:p>
    <w:p w:rsidR="0043707E" w:rsidRDefault="0043707E" w:rsidP="0043707E">
      <w:pPr>
        <w:spacing w:line="0" w:lineRule="atLeast"/>
        <w:rPr>
          <w:rFonts w:ascii="Times New Roman" w:eastAsia="Times New Roman" w:hAnsi="Times New Roman"/>
          <w:sz w:val="21"/>
        </w:rPr>
        <w:sectPr w:rsidR="0043707E">
          <w:type w:val="continuous"/>
          <w:pgSz w:w="12240" w:h="15840"/>
          <w:pgMar w:top="894" w:right="1440" w:bottom="1440" w:left="1440" w:header="0" w:footer="0" w:gutter="0"/>
          <w:cols w:space="0" w:equalWidth="0">
            <w:col w:w="9360"/>
          </w:cols>
          <w:docGrid w:linePitch="360"/>
        </w:sectPr>
      </w:pPr>
    </w:p>
    <w:p w:rsidR="0043707E" w:rsidRPr="00710451" w:rsidRDefault="0043707E" w:rsidP="00710451">
      <w:pPr>
        <w:spacing w:line="0" w:lineRule="atLeast"/>
        <w:jc w:val="center"/>
        <w:rPr>
          <w:rFonts w:ascii="Times New Roman" w:eastAsia="Times New Roman" w:hAnsi="Times New Roman"/>
          <w:b/>
          <w:sz w:val="28"/>
        </w:rPr>
      </w:pPr>
      <w:r w:rsidRPr="00710451">
        <w:rPr>
          <w:rFonts w:ascii="Times New Roman" w:eastAsia="Times New Roman" w:hAnsi="Times New Roman"/>
          <w:b/>
          <w:sz w:val="28"/>
        </w:rPr>
        <w:lastRenderedPageBreak/>
        <w:t xml:space="preserve">B.B.A.LL.B (Hons) 5 Year Course </w:t>
      </w:r>
      <w:r w:rsidR="00710451" w:rsidRPr="00710451">
        <w:rPr>
          <w:rFonts w:ascii="Times New Roman" w:eastAsia="Times New Roman" w:hAnsi="Times New Roman"/>
          <w:b/>
          <w:sz w:val="28"/>
        </w:rPr>
        <w:t>Seventh</w:t>
      </w:r>
      <w:r w:rsidRPr="00710451">
        <w:rPr>
          <w:rFonts w:ascii="Times New Roman" w:eastAsia="Times New Roman" w:hAnsi="Times New Roman"/>
          <w:b/>
          <w:sz w:val="28"/>
        </w:rPr>
        <w:t xml:space="preserve"> Semester</w:t>
      </w:r>
    </w:p>
    <w:p w:rsidR="0043707E" w:rsidRPr="00710451" w:rsidRDefault="0043707E" w:rsidP="0043707E">
      <w:pPr>
        <w:spacing w:line="0" w:lineRule="atLeast"/>
        <w:jc w:val="center"/>
        <w:rPr>
          <w:rFonts w:ascii="Times New Roman" w:eastAsia="Times New Roman" w:hAnsi="Times New Roman"/>
          <w:b/>
          <w:sz w:val="26"/>
        </w:rPr>
      </w:pPr>
      <w:r w:rsidRPr="00710451">
        <w:rPr>
          <w:rFonts w:ascii="Times New Roman" w:eastAsia="Times New Roman" w:hAnsi="Times New Roman"/>
          <w:b/>
          <w:sz w:val="26"/>
        </w:rPr>
        <w:t>Business Communication Skills</w:t>
      </w:r>
    </w:p>
    <w:p w:rsidR="0043707E" w:rsidRDefault="0043707E" w:rsidP="0043707E">
      <w:pPr>
        <w:spacing w:line="1" w:lineRule="exact"/>
        <w:rPr>
          <w:rFonts w:ascii="Times New Roman" w:eastAsia="Times New Roman" w:hAnsi="Times New Roman"/>
        </w:rPr>
      </w:pPr>
    </w:p>
    <w:p w:rsidR="0043707E" w:rsidRPr="00710451" w:rsidRDefault="0043707E" w:rsidP="0043707E">
      <w:pPr>
        <w:spacing w:line="0" w:lineRule="atLeast"/>
        <w:ind w:right="-19"/>
        <w:jc w:val="center"/>
        <w:rPr>
          <w:rFonts w:ascii="Times New Roman" w:eastAsia="Times New Roman" w:hAnsi="Times New Roman"/>
          <w:b/>
          <w:sz w:val="26"/>
        </w:rPr>
      </w:pPr>
      <w:r w:rsidRPr="00710451">
        <w:rPr>
          <w:rFonts w:ascii="Times New Roman" w:eastAsia="Times New Roman" w:hAnsi="Times New Roman"/>
          <w:b/>
          <w:sz w:val="26"/>
        </w:rPr>
        <w:t xml:space="preserve">Paper Code: </w:t>
      </w:r>
      <w:r w:rsidR="00710451" w:rsidRPr="00710451">
        <w:rPr>
          <w:rFonts w:ascii="Times New Roman" w:eastAsia="Times New Roman" w:hAnsi="Times New Roman"/>
          <w:b/>
          <w:sz w:val="26"/>
        </w:rPr>
        <w:t>1566</w:t>
      </w:r>
    </w:p>
    <w:p w:rsidR="00D3440B" w:rsidRPr="00E47746" w:rsidRDefault="00D3440B" w:rsidP="00D3440B">
      <w:pPr>
        <w:jc w:val="both"/>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rPr>
        <w:t>Learning Objectives</w:t>
      </w:r>
      <w:r>
        <w:rPr>
          <w:rFonts w:ascii="Times New Roman" w:hAnsi="Times New Roman" w:cs="Times New Roman"/>
          <w:b/>
          <w:bCs/>
          <w:color w:val="000000" w:themeColor="text1"/>
          <w:sz w:val="24"/>
          <w:szCs w:val="24"/>
        </w:rPr>
        <w:t>:</w:t>
      </w:r>
      <w:r w:rsidRPr="00E47746">
        <w:rPr>
          <w:rFonts w:ascii="Times New Roman" w:hAnsi="Times New Roman" w:cs="Times New Roman"/>
          <w:b/>
          <w:bCs/>
          <w:color w:val="000000" w:themeColor="text1"/>
          <w:sz w:val="24"/>
          <w:szCs w:val="24"/>
        </w:rPr>
        <w:t xml:space="preserve"> </w:t>
      </w:r>
    </w:p>
    <w:p w:rsidR="00D3440B" w:rsidRPr="00E47746" w:rsidRDefault="00D3440B" w:rsidP="00D3440B">
      <w:pPr>
        <w:pStyle w:val="ListParagraph"/>
        <w:numPr>
          <w:ilvl w:val="0"/>
          <w:numId w:val="97"/>
        </w:numPr>
        <w:jc w:val="both"/>
        <w:rPr>
          <w:color w:val="000000" w:themeColor="text1"/>
        </w:rPr>
      </w:pPr>
      <w:r>
        <w:rPr>
          <w:color w:val="000000" w:themeColor="text1"/>
        </w:rPr>
        <w:t>To</w:t>
      </w:r>
      <w:r w:rsidRPr="00E47746">
        <w:rPr>
          <w:color w:val="000000" w:themeColor="text1"/>
        </w:rPr>
        <w:t xml:space="preserve"> enhance the communication and presentation skills of prospective </w:t>
      </w:r>
      <w:r>
        <w:rPr>
          <w:color w:val="000000" w:themeColor="text1"/>
        </w:rPr>
        <w:t>lawyers;</w:t>
      </w:r>
    </w:p>
    <w:p w:rsidR="00D3440B" w:rsidRPr="00E47746" w:rsidRDefault="00D3440B" w:rsidP="00D3440B">
      <w:pPr>
        <w:pStyle w:val="NormalWeb"/>
        <w:numPr>
          <w:ilvl w:val="0"/>
          <w:numId w:val="97"/>
        </w:numPr>
        <w:spacing w:before="0" w:beforeAutospacing="0" w:after="0" w:afterAutospacing="0"/>
        <w:jc w:val="both"/>
        <w:rPr>
          <w:color w:val="000000" w:themeColor="text1"/>
        </w:rPr>
      </w:pPr>
      <w:r w:rsidRPr="00E47746">
        <w:rPr>
          <w:color w:val="000000" w:themeColor="text1"/>
        </w:rPr>
        <w:t>To develop business communication skills of students by improving their speaking, listening and writing skills</w:t>
      </w:r>
      <w:r>
        <w:rPr>
          <w:color w:val="000000" w:themeColor="text1"/>
        </w:rPr>
        <w:t>;</w:t>
      </w:r>
    </w:p>
    <w:p w:rsidR="00D3440B" w:rsidRPr="00E47746" w:rsidRDefault="00D3440B" w:rsidP="00D3440B">
      <w:pPr>
        <w:pStyle w:val="NormalWeb"/>
        <w:numPr>
          <w:ilvl w:val="0"/>
          <w:numId w:val="97"/>
        </w:numPr>
        <w:spacing w:before="0" w:beforeAutospacing="0" w:after="0" w:afterAutospacing="0"/>
        <w:jc w:val="both"/>
        <w:rPr>
          <w:color w:val="000000" w:themeColor="text1"/>
        </w:rPr>
      </w:pPr>
      <w:r>
        <w:rPr>
          <w:color w:val="000000" w:themeColor="text1"/>
        </w:rPr>
        <w:t>To provide</w:t>
      </w:r>
      <w:r w:rsidRPr="00E47746">
        <w:rPr>
          <w:color w:val="000000" w:themeColor="text1"/>
        </w:rPr>
        <w:t xml:space="preserve"> exposure to real world communication by presenting various real world business communication challenges in class room structure.</w:t>
      </w:r>
    </w:p>
    <w:p w:rsidR="00D3440B" w:rsidRPr="00E47746" w:rsidRDefault="00D3440B" w:rsidP="00D3440B">
      <w:pPr>
        <w:jc w:val="both"/>
        <w:rPr>
          <w:rFonts w:ascii="Times New Roman" w:hAnsi="Times New Roman" w:cs="Times New Roman"/>
          <w:b/>
          <w:bCs/>
          <w:color w:val="000000" w:themeColor="text1"/>
          <w:sz w:val="24"/>
          <w:szCs w:val="24"/>
        </w:rPr>
      </w:pPr>
      <w:r w:rsidRPr="00E47746">
        <w:rPr>
          <w:rFonts w:ascii="Times New Roman" w:hAnsi="Times New Roman" w:cs="Times New Roman"/>
          <w:b/>
          <w:bCs/>
          <w:color w:val="000000" w:themeColor="text1"/>
          <w:sz w:val="24"/>
          <w:szCs w:val="24"/>
        </w:rPr>
        <w:t>Learning Outcomes</w:t>
      </w:r>
      <w:r>
        <w:rPr>
          <w:rFonts w:ascii="Times New Roman" w:hAnsi="Times New Roman" w:cs="Times New Roman"/>
          <w:b/>
          <w:bCs/>
          <w:color w:val="000000" w:themeColor="text1"/>
          <w:sz w:val="24"/>
          <w:szCs w:val="24"/>
        </w:rPr>
        <w:t>:</w:t>
      </w:r>
      <w:r w:rsidRPr="00E47746">
        <w:rPr>
          <w:rFonts w:ascii="Times New Roman" w:hAnsi="Times New Roman" w:cs="Times New Roman"/>
          <w:b/>
          <w:bCs/>
          <w:color w:val="000000" w:themeColor="text1"/>
          <w:sz w:val="24"/>
          <w:szCs w:val="24"/>
        </w:rPr>
        <w:t xml:space="preserve"> </w:t>
      </w:r>
    </w:p>
    <w:p w:rsidR="00D3440B" w:rsidRPr="00E47746" w:rsidRDefault="00D3440B" w:rsidP="005A2C44">
      <w:pPr>
        <w:pStyle w:val="NormalWeb"/>
        <w:numPr>
          <w:ilvl w:val="0"/>
          <w:numId w:val="170"/>
        </w:numPr>
        <w:spacing w:before="0" w:beforeAutospacing="0" w:after="0" w:afterAutospacing="0"/>
        <w:rPr>
          <w:color w:val="000000" w:themeColor="text1"/>
        </w:rPr>
      </w:pPr>
      <w:r w:rsidRPr="00E47746">
        <w:rPr>
          <w:color w:val="000000" w:themeColor="text1"/>
        </w:rPr>
        <w:t>Describe the basics of communication and its process, elements and importance</w:t>
      </w:r>
      <w:r>
        <w:rPr>
          <w:color w:val="000000" w:themeColor="text1"/>
        </w:rPr>
        <w:t>;</w:t>
      </w:r>
    </w:p>
    <w:p w:rsidR="00D3440B" w:rsidRPr="00E47746" w:rsidRDefault="00D3440B" w:rsidP="005A2C44">
      <w:pPr>
        <w:pStyle w:val="NormalWeb"/>
        <w:numPr>
          <w:ilvl w:val="0"/>
          <w:numId w:val="170"/>
        </w:numPr>
        <w:spacing w:before="0" w:beforeAutospacing="0" w:after="0" w:afterAutospacing="0"/>
        <w:rPr>
          <w:color w:val="000000" w:themeColor="text1"/>
        </w:rPr>
      </w:pPr>
      <w:r w:rsidRPr="00E47746">
        <w:rPr>
          <w:color w:val="000000" w:themeColor="text1"/>
        </w:rPr>
        <w:t>Familiar with the various barriers in the communication</w:t>
      </w:r>
      <w:r>
        <w:rPr>
          <w:color w:val="000000" w:themeColor="text1"/>
        </w:rPr>
        <w:t>;</w:t>
      </w:r>
    </w:p>
    <w:p w:rsidR="00D3440B" w:rsidRPr="00E47746" w:rsidRDefault="00D3440B" w:rsidP="005A2C44">
      <w:pPr>
        <w:pStyle w:val="NormalWeb"/>
        <w:numPr>
          <w:ilvl w:val="0"/>
          <w:numId w:val="170"/>
        </w:numPr>
        <w:spacing w:before="0" w:beforeAutospacing="0" w:after="0" w:afterAutospacing="0"/>
        <w:rPr>
          <w:color w:val="000000" w:themeColor="text1"/>
        </w:rPr>
      </w:pPr>
      <w:r w:rsidRPr="00E47746">
        <w:rPr>
          <w:color w:val="000000" w:themeColor="text1"/>
        </w:rPr>
        <w:t>Outline the listening skills and the characteristics of good and poor listeners</w:t>
      </w:r>
      <w:r>
        <w:rPr>
          <w:color w:val="000000" w:themeColor="text1"/>
        </w:rPr>
        <w:t>;</w:t>
      </w:r>
    </w:p>
    <w:p w:rsidR="00D3440B" w:rsidRDefault="00D3440B" w:rsidP="005A2C44">
      <w:pPr>
        <w:pStyle w:val="NormalWeb"/>
        <w:numPr>
          <w:ilvl w:val="0"/>
          <w:numId w:val="170"/>
        </w:numPr>
        <w:spacing w:before="0" w:beforeAutospacing="0" w:after="0" w:afterAutospacing="0"/>
        <w:rPr>
          <w:color w:val="000000" w:themeColor="text1"/>
        </w:rPr>
      </w:pPr>
      <w:r w:rsidRPr="00E47746">
        <w:rPr>
          <w:color w:val="000000" w:themeColor="text1"/>
        </w:rPr>
        <w:t>Identify the various types of listening, its approaches and barriers</w:t>
      </w:r>
      <w:r>
        <w:rPr>
          <w:color w:val="000000" w:themeColor="text1"/>
        </w:rPr>
        <w:t>;</w:t>
      </w:r>
    </w:p>
    <w:p w:rsidR="00D3440B" w:rsidRPr="00F55E1E" w:rsidRDefault="00D3440B" w:rsidP="005A2C44">
      <w:pPr>
        <w:pStyle w:val="NormalWeb"/>
        <w:numPr>
          <w:ilvl w:val="0"/>
          <w:numId w:val="170"/>
        </w:numPr>
        <w:spacing w:before="0" w:beforeAutospacing="0" w:after="0" w:afterAutospacing="0"/>
        <w:rPr>
          <w:color w:val="000000" w:themeColor="text1"/>
        </w:rPr>
      </w:pPr>
      <w:r w:rsidRPr="00F55E1E">
        <w:rPr>
          <w:color w:val="000000" w:themeColor="text1"/>
        </w:rPr>
        <w:t>Students are able to present their self in front of the peoples and organizers.</w:t>
      </w:r>
    </w:p>
    <w:p w:rsidR="0043707E" w:rsidRDefault="0043707E" w:rsidP="0043707E">
      <w:pPr>
        <w:spacing w:line="200" w:lineRule="exact"/>
        <w:rPr>
          <w:rFonts w:ascii="Times New Roman" w:eastAsia="Times New Roman" w:hAnsi="Times New Roman"/>
        </w:rPr>
      </w:pPr>
    </w:p>
    <w:p w:rsidR="0043707E" w:rsidRDefault="0043707E" w:rsidP="0043707E">
      <w:pPr>
        <w:spacing w:line="322" w:lineRule="exact"/>
        <w:rPr>
          <w:rFonts w:ascii="Times New Roman" w:eastAsia="Times New Roman" w:hAnsi="Times New Roman"/>
        </w:rPr>
      </w:pPr>
    </w:p>
    <w:p w:rsidR="0043707E" w:rsidRDefault="0043707E" w:rsidP="0043707E">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43707E" w:rsidRDefault="0043707E" w:rsidP="0043707E">
      <w:pPr>
        <w:spacing w:line="1" w:lineRule="exact"/>
        <w:rPr>
          <w:rFonts w:ascii="Times New Roman" w:eastAsia="Times New Roman" w:hAnsi="Times New Roman"/>
        </w:rPr>
      </w:pPr>
    </w:p>
    <w:p w:rsidR="0043707E" w:rsidRDefault="0043707E" w:rsidP="00710451">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43707E" w:rsidRDefault="0043707E" w:rsidP="0043707E">
      <w:pPr>
        <w:spacing w:line="0" w:lineRule="atLeast"/>
        <w:jc w:val="right"/>
        <w:rPr>
          <w:rFonts w:ascii="Times New Roman" w:eastAsia="Times New Roman" w:hAnsi="Times New Roman"/>
          <w:sz w:val="22"/>
        </w:rPr>
      </w:pPr>
      <w:r>
        <w:rPr>
          <w:rFonts w:ascii="Times New Roman" w:eastAsia="Times New Roman" w:hAnsi="Times New Roman"/>
          <w:sz w:val="22"/>
        </w:rPr>
        <w:t>Time: 3 hrs.</w:t>
      </w:r>
    </w:p>
    <w:p w:rsidR="0043707E" w:rsidRDefault="0043707E" w:rsidP="0043707E">
      <w:pPr>
        <w:spacing w:line="200"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b/>
          <w:sz w:val="22"/>
        </w:rPr>
      </w:pPr>
      <w:r>
        <w:rPr>
          <w:rFonts w:ascii="Times New Roman" w:eastAsia="Times New Roman" w:hAnsi="Times New Roman"/>
          <w:b/>
          <w:sz w:val="22"/>
        </w:rPr>
        <w:t>Note:</w:t>
      </w:r>
    </w:p>
    <w:p w:rsidR="0043707E" w:rsidRDefault="0043707E" w:rsidP="0043707E">
      <w:pPr>
        <w:spacing w:line="9" w:lineRule="exact"/>
        <w:rPr>
          <w:rFonts w:ascii="Times New Roman" w:eastAsia="Times New Roman" w:hAnsi="Times New Roman"/>
        </w:rPr>
      </w:pPr>
    </w:p>
    <w:p w:rsidR="0043707E" w:rsidRDefault="0043707E" w:rsidP="0043707E">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w:t>
      </w:r>
      <w:r>
        <w:rPr>
          <w:rFonts w:ascii="Times New Roman" w:eastAsia="Times New Roman" w:hAnsi="Times New Roman"/>
          <w:b/>
          <w:sz w:val="22"/>
        </w:rPr>
        <w:t xml:space="preserve"> </w:t>
      </w:r>
      <w:r>
        <w:rPr>
          <w:rFonts w:ascii="Times New Roman" w:eastAsia="Times New Roman" w:hAnsi="Times New Roman"/>
          <w:sz w:val="22"/>
        </w:rPr>
        <w:t>paper will have two sections. Section „A‟</w:t>
      </w:r>
      <w:r>
        <w:rPr>
          <w:rFonts w:ascii="Times New Roman" w:eastAsia="Times New Roman" w:hAnsi="Times New Roman"/>
          <w:b/>
          <w:sz w:val="22"/>
        </w:rPr>
        <w:t xml:space="preserve"> </w:t>
      </w:r>
      <w:r>
        <w:rPr>
          <w:rFonts w:ascii="Times New Roman" w:eastAsia="Times New Roman" w:hAnsi="Times New Roman"/>
          <w:sz w:val="22"/>
        </w:rPr>
        <w:t>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 is mandatory.</w:t>
      </w:r>
    </w:p>
    <w:p w:rsidR="0043707E" w:rsidRDefault="0043707E" w:rsidP="0043707E">
      <w:pPr>
        <w:spacing w:line="200"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b/>
          <w:sz w:val="22"/>
        </w:rPr>
      </w:pPr>
      <w:r>
        <w:rPr>
          <w:rFonts w:ascii="Times New Roman" w:eastAsia="Times New Roman" w:hAnsi="Times New Roman"/>
          <w:b/>
          <w:sz w:val="22"/>
        </w:rPr>
        <w:t>Unit-I</w:t>
      </w:r>
    </w:p>
    <w:p w:rsidR="0043707E" w:rsidRDefault="0043707E" w:rsidP="0043707E">
      <w:pPr>
        <w:spacing w:line="6" w:lineRule="exact"/>
        <w:rPr>
          <w:rFonts w:ascii="Times New Roman" w:eastAsia="Times New Roman" w:hAnsi="Times New Roman"/>
        </w:rPr>
      </w:pPr>
    </w:p>
    <w:p w:rsidR="0043707E" w:rsidRDefault="008618BD" w:rsidP="0043707E">
      <w:pPr>
        <w:spacing w:line="235" w:lineRule="auto"/>
        <w:ind w:right="20"/>
        <w:jc w:val="both"/>
        <w:rPr>
          <w:rFonts w:ascii="Times New Roman" w:eastAsia="Times New Roman" w:hAnsi="Times New Roman"/>
          <w:sz w:val="22"/>
        </w:rPr>
      </w:pPr>
      <w:r>
        <w:rPr>
          <w:rFonts w:ascii="Times New Roman" w:eastAsia="Times New Roman" w:hAnsi="Times New Roman"/>
          <w:sz w:val="22"/>
        </w:rPr>
        <w:t>Definition</w:t>
      </w:r>
      <w:r w:rsidR="0043707E">
        <w:rPr>
          <w:rFonts w:ascii="Times New Roman" w:eastAsia="Times New Roman" w:hAnsi="Times New Roman"/>
          <w:sz w:val="22"/>
        </w:rPr>
        <w:t xml:space="preserve"> and role of communication, basic purpose and process of communication, types, networks and channels of communication.</w:t>
      </w:r>
    </w:p>
    <w:p w:rsidR="0043707E" w:rsidRDefault="0043707E" w:rsidP="0043707E">
      <w:pPr>
        <w:spacing w:line="259"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b/>
          <w:sz w:val="22"/>
        </w:rPr>
      </w:pPr>
      <w:r>
        <w:rPr>
          <w:rFonts w:ascii="Times New Roman" w:eastAsia="Times New Roman" w:hAnsi="Times New Roman"/>
          <w:b/>
          <w:sz w:val="22"/>
        </w:rPr>
        <w:t>Unit-II</w:t>
      </w:r>
    </w:p>
    <w:p w:rsidR="0043707E" w:rsidRDefault="0043707E" w:rsidP="0043707E">
      <w:pPr>
        <w:spacing w:line="234" w:lineRule="auto"/>
        <w:rPr>
          <w:rFonts w:ascii="Times New Roman" w:eastAsia="Times New Roman" w:hAnsi="Times New Roman"/>
          <w:sz w:val="22"/>
        </w:rPr>
      </w:pPr>
      <w:r>
        <w:rPr>
          <w:rFonts w:ascii="Times New Roman" w:eastAsia="Times New Roman" w:hAnsi="Times New Roman"/>
          <w:sz w:val="22"/>
        </w:rPr>
        <w:t>Formal and informal, oral communication skills, non-verbal and body langauage, group discussions.</w:t>
      </w:r>
    </w:p>
    <w:p w:rsidR="0043707E" w:rsidRDefault="0043707E" w:rsidP="0043707E">
      <w:pPr>
        <w:spacing w:line="259"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b/>
          <w:sz w:val="22"/>
        </w:rPr>
      </w:pPr>
      <w:r>
        <w:rPr>
          <w:rFonts w:ascii="Times New Roman" w:eastAsia="Times New Roman" w:hAnsi="Times New Roman"/>
          <w:b/>
          <w:sz w:val="22"/>
        </w:rPr>
        <w:t>Unit-III</w:t>
      </w:r>
    </w:p>
    <w:p w:rsidR="0043707E" w:rsidRDefault="0043707E" w:rsidP="0043707E">
      <w:pPr>
        <w:spacing w:line="6" w:lineRule="exact"/>
        <w:rPr>
          <w:rFonts w:ascii="Times New Roman" w:eastAsia="Times New Roman" w:hAnsi="Times New Roman"/>
        </w:rPr>
      </w:pPr>
    </w:p>
    <w:p w:rsidR="0043707E" w:rsidRDefault="0043707E" w:rsidP="0043707E">
      <w:pPr>
        <w:spacing w:line="235" w:lineRule="auto"/>
        <w:ind w:right="20"/>
        <w:jc w:val="both"/>
        <w:rPr>
          <w:rFonts w:ascii="Times New Roman" w:eastAsia="Times New Roman" w:hAnsi="Times New Roman"/>
          <w:sz w:val="22"/>
        </w:rPr>
      </w:pPr>
      <w:r>
        <w:rPr>
          <w:rFonts w:ascii="Times New Roman" w:eastAsia="Times New Roman" w:hAnsi="Times New Roman"/>
          <w:sz w:val="22"/>
        </w:rPr>
        <w:t>Interpersonal communication, courtesies and etiquettes in communication, group and mass communication, cross cultural communication.</w:t>
      </w:r>
    </w:p>
    <w:p w:rsidR="0043707E" w:rsidRDefault="0043707E" w:rsidP="0043707E">
      <w:pPr>
        <w:spacing w:line="259"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b/>
          <w:sz w:val="22"/>
        </w:rPr>
      </w:pPr>
      <w:r>
        <w:rPr>
          <w:rFonts w:ascii="Times New Roman" w:eastAsia="Times New Roman" w:hAnsi="Times New Roman"/>
          <w:b/>
          <w:sz w:val="22"/>
        </w:rPr>
        <w:t>Unit-IV</w:t>
      </w:r>
    </w:p>
    <w:p w:rsidR="0043707E" w:rsidRDefault="0043707E" w:rsidP="0043707E">
      <w:pPr>
        <w:spacing w:line="234" w:lineRule="auto"/>
        <w:rPr>
          <w:rFonts w:ascii="Times New Roman" w:eastAsia="Times New Roman" w:hAnsi="Times New Roman"/>
          <w:sz w:val="22"/>
        </w:rPr>
      </w:pPr>
      <w:r>
        <w:rPr>
          <w:rFonts w:ascii="Times New Roman" w:eastAsia="Times New Roman" w:hAnsi="Times New Roman"/>
          <w:sz w:val="22"/>
        </w:rPr>
        <w:t>Art of speaking, Art of Conversation, Art of Pleading and Art of Negotiation.</w:t>
      </w:r>
    </w:p>
    <w:p w:rsidR="0043707E" w:rsidRDefault="0043707E" w:rsidP="0043707E">
      <w:pPr>
        <w:spacing w:line="259"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b/>
          <w:sz w:val="22"/>
        </w:rPr>
      </w:pPr>
      <w:r>
        <w:rPr>
          <w:rFonts w:ascii="Times New Roman" w:eastAsia="Times New Roman" w:hAnsi="Times New Roman"/>
          <w:b/>
          <w:sz w:val="22"/>
        </w:rPr>
        <w:t>Suggested Readings:</w:t>
      </w:r>
    </w:p>
    <w:p w:rsidR="0043707E" w:rsidRDefault="0043707E" w:rsidP="0043707E">
      <w:pPr>
        <w:spacing w:line="249" w:lineRule="exact"/>
        <w:rPr>
          <w:rFonts w:ascii="Times New Roman" w:eastAsia="Times New Roman" w:hAnsi="Times New Roman"/>
        </w:rPr>
      </w:pPr>
    </w:p>
    <w:p w:rsidR="008618BD" w:rsidRDefault="008618BD" w:rsidP="00C80F1C">
      <w:pPr>
        <w:tabs>
          <w:tab w:val="left" w:pos="300"/>
          <w:tab w:val="left" w:pos="3000"/>
        </w:tabs>
        <w:spacing w:line="0" w:lineRule="atLeast"/>
        <w:ind w:left="0"/>
        <w:rPr>
          <w:rFonts w:ascii="Times New Roman" w:eastAsia="Times New Roman" w:hAnsi="Times New Roman"/>
          <w:sz w:val="22"/>
        </w:rPr>
      </w:pPr>
      <w:r>
        <w:rPr>
          <w:rFonts w:ascii="Times New Roman" w:eastAsia="Times New Roman" w:hAnsi="Times New Roman"/>
          <w:w w:val="96"/>
          <w:sz w:val="22"/>
        </w:rPr>
        <w:t>1.</w:t>
      </w:r>
      <w:r>
        <w:rPr>
          <w:rFonts w:ascii="Times New Roman" w:eastAsia="Times New Roman" w:hAnsi="Times New Roman"/>
          <w:w w:val="96"/>
          <w:sz w:val="22"/>
        </w:rPr>
        <w:tab/>
      </w:r>
      <w:r>
        <w:rPr>
          <w:rFonts w:ascii="Times New Roman" w:eastAsia="Times New Roman" w:hAnsi="Times New Roman"/>
          <w:sz w:val="22"/>
        </w:rPr>
        <w:t xml:space="preserve">Gill Harson, </w:t>
      </w:r>
      <w:r w:rsidRPr="00CC30C8">
        <w:rPr>
          <w:rFonts w:ascii="Times New Roman" w:eastAsia="Times New Roman" w:hAnsi="Times New Roman"/>
          <w:i/>
          <w:sz w:val="22"/>
        </w:rPr>
        <w:t>Brilliant Communication Skills</w:t>
      </w:r>
      <w:r w:rsidR="00CC30C8">
        <w:rPr>
          <w:rFonts w:ascii="Times New Roman" w:eastAsia="Times New Roman" w:hAnsi="Times New Roman"/>
          <w:sz w:val="22"/>
        </w:rPr>
        <w:t>, (Latest Ed.)</w:t>
      </w:r>
    </w:p>
    <w:p w:rsidR="008618BD" w:rsidRDefault="008618BD" w:rsidP="00C80F1C">
      <w:pPr>
        <w:tabs>
          <w:tab w:val="left" w:pos="300"/>
          <w:tab w:val="left" w:pos="3000"/>
        </w:tabs>
        <w:spacing w:line="0" w:lineRule="atLeast"/>
        <w:ind w:left="0"/>
        <w:rPr>
          <w:rFonts w:ascii="Times New Roman" w:eastAsia="Times New Roman" w:hAnsi="Times New Roman"/>
          <w:w w:val="99"/>
          <w:sz w:val="22"/>
        </w:rPr>
      </w:pPr>
      <w:r>
        <w:rPr>
          <w:rFonts w:ascii="Times New Roman" w:eastAsia="Times New Roman" w:hAnsi="Times New Roman"/>
          <w:w w:val="96"/>
          <w:sz w:val="22"/>
        </w:rPr>
        <w:t>2.</w:t>
      </w:r>
      <w:r>
        <w:rPr>
          <w:rFonts w:ascii="Times New Roman" w:eastAsia="Times New Roman" w:hAnsi="Times New Roman"/>
          <w:w w:val="96"/>
          <w:sz w:val="22"/>
        </w:rPr>
        <w:tab/>
      </w:r>
      <w:r>
        <w:rPr>
          <w:rFonts w:ascii="Times New Roman" w:eastAsia="Times New Roman" w:hAnsi="Times New Roman"/>
          <w:sz w:val="22"/>
        </w:rPr>
        <w:t>Locker</w:t>
      </w:r>
      <w:r w:rsidR="00CC30C8">
        <w:rPr>
          <w:rFonts w:ascii="Times New Roman" w:eastAsia="Times New Roman" w:hAnsi="Times New Roman"/>
          <w:w w:val="99"/>
          <w:sz w:val="22"/>
        </w:rPr>
        <w:t xml:space="preserve">, </w:t>
      </w:r>
      <w:r w:rsidRPr="00CC30C8">
        <w:rPr>
          <w:rFonts w:ascii="Times New Roman" w:eastAsia="Times New Roman" w:hAnsi="Times New Roman"/>
          <w:i/>
          <w:w w:val="99"/>
          <w:sz w:val="22"/>
        </w:rPr>
        <w:t>Business Communication: Building Critical Skills</w:t>
      </w:r>
      <w:r w:rsidR="00CC30C8">
        <w:rPr>
          <w:rFonts w:ascii="Times New Roman" w:eastAsia="Times New Roman" w:hAnsi="Times New Roman"/>
          <w:w w:val="99"/>
          <w:sz w:val="22"/>
        </w:rPr>
        <w:t>, (Latest Ed.)</w:t>
      </w:r>
    </w:p>
    <w:p w:rsidR="008618BD" w:rsidRPr="00CC30C8" w:rsidRDefault="008618BD" w:rsidP="00C80F1C">
      <w:pPr>
        <w:tabs>
          <w:tab w:val="left" w:pos="300"/>
          <w:tab w:val="left" w:pos="3000"/>
        </w:tabs>
        <w:spacing w:line="0" w:lineRule="atLeast"/>
        <w:ind w:left="0"/>
        <w:rPr>
          <w:rFonts w:ascii="Times New Roman" w:eastAsia="Times New Roman" w:hAnsi="Times New Roman"/>
          <w:sz w:val="22"/>
        </w:rPr>
      </w:pPr>
      <w:r>
        <w:rPr>
          <w:rFonts w:ascii="Times New Roman" w:eastAsia="Times New Roman" w:hAnsi="Times New Roman"/>
          <w:w w:val="96"/>
          <w:sz w:val="22"/>
        </w:rPr>
        <w:t>3.</w:t>
      </w:r>
      <w:r>
        <w:rPr>
          <w:rFonts w:ascii="Times New Roman" w:eastAsia="Times New Roman" w:hAnsi="Times New Roman"/>
          <w:w w:val="96"/>
          <w:sz w:val="22"/>
        </w:rPr>
        <w:tab/>
      </w:r>
      <w:r>
        <w:rPr>
          <w:rFonts w:ascii="Times New Roman" w:eastAsia="Times New Roman" w:hAnsi="Times New Roman"/>
          <w:sz w:val="22"/>
        </w:rPr>
        <w:t>Till K Kahrs</w:t>
      </w:r>
      <w:r w:rsidR="00CC30C8">
        <w:rPr>
          <w:rFonts w:ascii="Times New Roman" w:eastAsia="Times New Roman" w:hAnsi="Times New Roman"/>
          <w:sz w:val="22"/>
        </w:rPr>
        <w:t xml:space="preserve">, </w:t>
      </w:r>
      <w:r w:rsidRPr="00CC30C8">
        <w:rPr>
          <w:rFonts w:ascii="Times New Roman" w:eastAsia="Times New Roman" w:hAnsi="Times New Roman"/>
          <w:i/>
          <w:sz w:val="22"/>
        </w:rPr>
        <w:t>Enhancing your Presentation Skills</w:t>
      </w:r>
      <w:r w:rsidR="00CC30C8">
        <w:rPr>
          <w:rFonts w:ascii="Times New Roman" w:eastAsia="Times New Roman" w:hAnsi="Times New Roman"/>
          <w:sz w:val="22"/>
        </w:rPr>
        <w:t xml:space="preserve"> (Latest Ed.)</w:t>
      </w:r>
    </w:p>
    <w:p w:rsidR="008618BD" w:rsidRPr="00CC30C8" w:rsidRDefault="008618BD" w:rsidP="00C80F1C">
      <w:pPr>
        <w:tabs>
          <w:tab w:val="left" w:pos="300"/>
          <w:tab w:val="left" w:pos="3000"/>
        </w:tabs>
        <w:spacing w:line="0" w:lineRule="atLeast"/>
        <w:ind w:left="0"/>
        <w:rPr>
          <w:rFonts w:ascii="Times New Roman" w:eastAsia="Times New Roman" w:hAnsi="Times New Roman"/>
          <w:sz w:val="22"/>
        </w:rPr>
      </w:pPr>
      <w:r>
        <w:rPr>
          <w:rFonts w:ascii="Times New Roman" w:eastAsia="Times New Roman" w:hAnsi="Times New Roman"/>
          <w:w w:val="96"/>
          <w:sz w:val="22"/>
        </w:rPr>
        <w:t>4.</w:t>
      </w:r>
      <w:r>
        <w:rPr>
          <w:rFonts w:ascii="Times New Roman" w:eastAsia="Times New Roman" w:hAnsi="Times New Roman"/>
          <w:w w:val="96"/>
          <w:sz w:val="22"/>
        </w:rPr>
        <w:tab/>
      </w:r>
      <w:r>
        <w:rPr>
          <w:rFonts w:ascii="Times New Roman" w:eastAsia="Times New Roman" w:hAnsi="Times New Roman"/>
          <w:sz w:val="22"/>
        </w:rPr>
        <w:t>Deborah Britt Roebuk</w:t>
      </w:r>
      <w:r w:rsidR="00CC30C8">
        <w:rPr>
          <w:rFonts w:ascii="Times New Roman" w:eastAsia="Times New Roman" w:hAnsi="Times New Roman"/>
          <w:sz w:val="22"/>
        </w:rPr>
        <w:t xml:space="preserve">. </w:t>
      </w:r>
      <w:r w:rsidRPr="00CC30C8">
        <w:rPr>
          <w:rFonts w:ascii="Times New Roman" w:eastAsia="Times New Roman" w:hAnsi="Times New Roman"/>
          <w:i/>
          <w:sz w:val="22"/>
        </w:rPr>
        <w:t>Improving Business Communication Skills</w:t>
      </w:r>
      <w:r w:rsidR="00CC30C8">
        <w:rPr>
          <w:rFonts w:ascii="Times New Roman" w:eastAsia="Times New Roman" w:hAnsi="Times New Roman"/>
          <w:sz w:val="22"/>
        </w:rPr>
        <w:t xml:space="preserve"> (Latest Ed.)</w:t>
      </w:r>
    </w:p>
    <w:p w:rsidR="008618BD" w:rsidRPr="00CC30C8" w:rsidRDefault="008618BD" w:rsidP="00C80F1C">
      <w:pPr>
        <w:tabs>
          <w:tab w:val="left" w:pos="300"/>
          <w:tab w:val="left" w:pos="3000"/>
        </w:tabs>
        <w:spacing w:line="0" w:lineRule="atLeast"/>
        <w:ind w:left="0"/>
        <w:rPr>
          <w:rFonts w:ascii="Times New Roman" w:eastAsia="Times New Roman" w:hAnsi="Times New Roman"/>
          <w:sz w:val="22"/>
        </w:rPr>
      </w:pPr>
      <w:r>
        <w:rPr>
          <w:rFonts w:ascii="Times New Roman" w:eastAsia="Times New Roman" w:hAnsi="Times New Roman"/>
          <w:w w:val="96"/>
          <w:sz w:val="22"/>
        </w:rPr>
        <w:t>5.</w:t>
      </w:r>
      <w:r>
        <w:rPr>
          <w:rFonts w:ascii="Times New Roman" w:eastAsia="Times New Roman" w:hAnsi="Times New Roman"/>
          <w:w w:val="96"/>
          <w:sz w:val="22"/>
        </w:rPr>
        <w:tab/>
      </w:r>
      <w:r>
        <w:rPr>
          <w:rFonts w:ascii="Times New Roman" w:eastAsia="Times New Roman" w:hAnsi="Times New Roman"/>
          <w:sz w:val="22"/>
        </w:rPr>
        <w:t>NC Pandey</w:t>
      </w:r>
      <w:r w:rsidR="00CC30C8">
        <w:rPr>
          <w:rFonts w:ascii="Times New Roman" w:eastAsia="Times New Roman" w:hAnsi="Times New Roman"/>
          <w:sz w:val="22"/>
        </w:rPr>
        <w:t xml:space="preserve">, </w:t>
      </w:r>
      <w:r w:rsidRPr="00CC30C8">
        <w:rPr>
          <w:rFonts w:ascii="Times New Roman" w:eastAsia="Times New Roman" w:hAnsi="Times New Roman"/>
          <w:i/>
          <w:sz w:val="22"/>
        </w:rPr>
        <w:t>Communication Skills in Business</w:t>
      </w:r>
      <w:r w:rsidR="00CC30C8">
        <w:rPr>
          <w:rFonts w:ascii="Times New Roman" w:eastAsia="Times New Roman" w:hAnsi="Times New Roman"/>
          <w:sz w:val="22"/>
        </w:rPr>
        <w:t xml:space="preserve"> (Latest Ed.)</w:t>
      </w:r>
    </w:p>
    <w:p w:rsidR="0043707E" w:rsidRPr="00CC30C8" w:rsidRDefault="008618BD" w:rsidP="00CC30C8">
      <w:pPr>
        <w:tabs>
          <w:tab w:val="left" w:pos="300"/>
          <w:tab w:val="left" w:pos="3000"/>
        </w:tabs>
        <w:spacing w:line="0" w:lineRule="atLeast"/>
        <w:ind w:left="0"/>
        <w:rPr>
          <w:rFonts w:ascii="Times New Roman" w:eastAsia="Times New Roman" w:hAnsi="Times New Roman"/>
          <w:sz w:val="22"/>
        </w:rPr>
        <w:sectPr w:rsidR="0043707E" w:rsidRPr="00CC30C8">
          <w:pgSz w:w="12240" w:h="15840"/>
          <w:pgMar w:top="947" w:right="980" w:bottom="1440" w:left="1160" w:header="0" w:footer="0" w:gutter="0"/>
          <w:cols w:space="0" w:equalWidth="0">
            <w:col w:w="10100"/>
          </w:cols>
          <w:docGrid w:linePitch="360"/>
        </w:sectPr>
      </w:pPr>
      <w:r>
        <w:rPr>
          <w:rFonts w:ascii="Times New Roman" w:eastAsia="Times New Roman" w:hAnsi="Times New Roman"/>
          <w:w w:val="96"/>
          <w:sz w:val="22"/>
        </w:rPr>
        <w:t>6.</w:t>
      </w:r>
      <w:r>
        <w:rPr>
          <w:rFonts w:ascii="Times New Roman" w:eastAsia="Times New Roman" w:hAnsi="Times New Roman"/>
          <w:w w:val="96"/>
          <w:sz w:val="22"/>
        </w:rPr>
        <w:tab/>
      </w:r>
      <w:r>
        <w:rPr>
          <w:rFonts w:ascii="Times New Roman" w:eastAsia="Times New Roman" w:hAnsi="Times New Roman"/>
          <w:sz w:val="22"/>
        </w:rPr>
        <w:t>NK Desai</w:t>
      </w:r>
      <w:r w:rsidR="00CC30C8">
        <w:rPr>
          <w:rFonts w:ascii="Times New Roman" w:eastAsia="Times New Roman" w:hAnsi="Times New Roman"/>
          <w:sz w:val="22"/>
        </w:rPr>
        <w:t xml:space="preserve">. </w:t>
      </w:r>
      <w:r w:rsidRPr="00CC30C8">
        <w:rPr>
          <w:rFonts w:ascii="Times New Roman" w:eastAsia="Times New Roman" w:hAnsi="Times New Roman"/>
          <w:i/>
          <w:sz w:val="22"/>
        </w:rPr>
        <w:t>Communication Skills and Business</w:t>
      </w:r>
      <w:r w:rsidR="00CC30C8">
        <w:rPr>
          <w:rFonts w:ascii="Times New Roman" w:eastAsia="Times New Roman" w:hAnsi="Times New Roman"/>
          <w:sz w:val="22"/>
        </w:rPr>
        <w:t>, (Latest Ed.)</w:t>
      </w:r>
    </w:p>
    <w:p w:rsidR="0043707E" w:rsidRDefault="0043707E" w:rsidP="0043707E">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710451">
        <w:rPr>
          <w:rFonts w:ascii="Times New Roman" w:eastAsia="Times New Roman" w:hAnsi="Times New Roman"/>
          <w:sz w:val="28"/>
        </w:rPr>
        <w:t xml:space="preserve"> </w:t>
      </w:r>
      <w:r>
        <w:rPr>
          <w:rFonts w:ascii="Times New Roman" w:eastAsia="Times New Roman" w:hAnsi="Times New Roman"/>
          <w:sz w:val="28"/>
        </w:rPr>
        <w:t xml:space="preserve">(HONS.) 5 YEAR COURSE EIGHTH SEMESTER </w:t>
      </w:r>
    </w:p>
    <w:p w:rsidR="0043707E" w:rsidRDefault="0043707E" w:rsidP="0043707E">
      <w:pPr>
        <w:spacing w:line="16" w:lineRule="exact"/>
        <w:rPr>
          <w:rFonts w:ascii="Times New Roman" w:eastAsia="Times New Roman" w:hAnsi="Times New Roman"/>
        </w:rPr>
      </w:pPr>
    </w:p>
    <w:p w:rsidR="0043707E" w:rsidRPr="00710451" w:rsidRDefault="00710451" w:rsidP="00710451">
      <w:pPr>
        <w:spacing w:line="0" w:lineRule="atLeast"/>
        <w:ind w:right="2140"/>
        <w:jc w:val="center"/>
        <w:rPr>
          <w:rFonts w:ascii="Times New Roman" w:eastAsia="Times New Roman" w:hAnsi="Times New Roman"/>
          <w:sz w:val="26"/>
        </w:rPr>
      </w:pPr>
      <w:r>
        <w:rPr>
          <w:rFonts w:ascii="Times New Roman" w:eastAsia="Times New Roman" w:hAnsi="Times New Roman"/>
          <w:sz w:val="22"/>
        </w:rPr>
        <w:tab/>
      </w:r>
      <w:r>
        <w:rPr>
          <w:rFonts w:ascii="Times New Roman" w:eastAsia="Times New Roman" w:hAnsi="Times New Roman"/>
          <w:sz w:val="22"/>
        </w:rPr>
        <w:tab/>
      </w:r>
      <w:r w:rsidR="0043707E" w:rsidRPr="00710451">
        <w:rPr>
          <w:rFonts w:ascii="Times New Roman" w:eastAsia="Times New Roman" w:hAnsi="Times New Roman"/>
          <w:sz w:val="26"/>
        </w:rPr>
        <w:t>Law of Evidence CODE NO.</w:t>
      </w:r>
      <w:r>
        <w:rPr>
          <w:rFonts w:ascii="Times New Roman" w:eastAsia="Times New Roman" w:hAnsi="Times New Roman"/>
          <w:sz w:val="26"/>
        </w:rPr>
        <w:t>1571</w:t>
      </w:r>
    </w:p>
    <w:p w:rsidR="00D3440B" w:rsidRPr="00D3440B" w:rsidRDefault="00D3440B" w:rsidP="00D3440B">
      <w:pPr>
        <w:jc w:val="center"/>
        <w:rPr>
          <w:rFonts w:ascii="Times New Roman" w:hAnsi="Times New Roman" w:cs="Times New Roman"/>
          <w:b/>
          <w:sz w:val="24"/>
          <w:szCs w:val="24"/>
        </w:rPr>
      </w:pPr>
      <w:r w:rsidRPr="00D3440B">
        <w:rPr>
          <w:rFonts w:ascii="Times New Roman" w:hAnsi="Times New Roman" w:cs="Times New Roman"/>
          <w:b/>
          <w:sz w:val="24"/>
          <w:szCs w:val="24"/>
        </w:rPr>
        <w:t>Course Outcomes</w:t>
      </w:r>
    </w:p>
    <w:p w:rsidR="00D3440B" w:rsidRPr="00D3440B" w:rsidRDefault="00D3440B" w:rsidP="00D3440B">
      <w:pPr>
        <w:pStyle w:val="Heading1"/>
      </w:pPr>
      <w:r w:rsidRPr="00D3440B">
        <w:t>Learning Objectives:</w:t>
      </w:r>
    </w:p>
    <w:p w:rsidR="00D3440B" w:rsidRPr="00D3440B" w:rsidRDefault="00D3440B" w:rsidP="005A2C44">
      <w:pPr>
        <w:pStyle w:val="ListParagraph"/>
        <w:numPr>
          <w:ilvl w:val="0"/>
          <w:numId w:val="171"/>
        </w:numPr>
        <w:jc w:val="both"/>
      </w:pPr>
      <w:r w:rsidRPr="00D3440B">
        <w:t xml:space="preserve">The law of evidence is one of the most important branches of adjective law. Evidence is the pivot on which the whole edifice of administration of justice rests. </w:t>
      </w:r>
    </w:p>
    <w:p w:rsidR="00D3440B" w:rsidRPr="00D3440B" w:rsidRDefault="00D3440B" w:rsidP="005A2C44">
      <w:pPr>
        <w:pStyle w:val="ListParagraph"/>
        <w:numPr>
          <w:ilvl w:val="0"/>
          <w:numId w:val="171"/>
        </w:numPr>
        <w:jc w:val="both"/>
      </w:pPr>
      <w:r w:rsidRPr="00D3440B">
        <w:t>This course also coveres several questions, such as what is evidence, typology of evidence, how it is produced before a judicial authority and what is the role of the evidence in the administration of justice. The study of the law of evidence is most important in the field of legal education</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Outcomes:</w:t>
      </w:r>
    </w:p>
    <w:p w:rsidR="00D3440B" w:rsidRPr="00D3440B" w:rsidRDefault="00D3440B" w:rsidP="00D3440B">
      <w:pPr>
        <w:numPr>
          <w:ilvl w:val="0"/>
          <w:numId w:val="98"/>
        </w:numPr>
        <w:jc w:val="both"/>
        <w:rPr>
          <w:rFonts w:ascii="Times New Roman" w:hAnsi="Times New Roman" w:cs="Times New Roman"/>
          <w:sz w:val="24"/>
          <w:szCs w:val="24"/>
        </w:rPr>
      </w:pPr>
      <w:r w:rsidRPr="00D3440B">
        <w:rPr>
          <w:rFonts w:ascii="Times New Roman" w:hAnsi="Times New Roman" w:cs="Times New Roman"/>
          <w:sz w:val="24"/>
          <w:szCs w:val="24"/>
        </w:rPr>
        <w:t>To acquaint the students with basic principles of the law of evidence;</w:t>
      </w:r>
    </w:p>
    <w:p w:rsidR="00D3440B" w:rsidRPr="00D3440B" w:rsidRDefault="00D3440B" w:rsidP="00D3440B">
      <w:pPr>
        <w:numPr>
          <w:ilvl w:val="0"/>
          <w:numId w:val="98"/>
        </w:numPr>
        <w:jc w:val="both"/>
        <w:rPr>
          <w:rFonts w:ascii="Times New Roman" w:hAnsi="Times New Roman" w:cs="Times New Roman"/>
          <w:sz w:val="24"/>
          <w:szCs w:val="24"/>
        </w:rPr>
      </w:pPr>
      <w:r w:rsidRPr="00D3440B">
        <w:rPr>
          <w:rFonts w:ascii="Times New Roman" w:hAnsi="Times New Roman" w:cs="Times New Roman"/>
          <w:sz w:val="24"/>
          <w:szCs w:val="24"/>
        </w:rPr>
        <w:t>To enable them to understand the importance of evidence in the system of administration of justice.</w:t>
      </w:r>
    </w:p>
    <w:p w:rsidR="00D3440B" w:rsidRPr="00D3440B" w:rsidRDefault="00D3440B" w:rsidP="00D3440B">
      <w:pPr>
        <w:numPr>
          <w:ilvl w:val="0"/>
          <w:numId w:val="98"/>
        </w:numPr>
        <w:tabs>
          <w:tab w:val="clear" w:pos="720"/>
        </w:tabs>
        <w:jc w:val="both"/>
        <w:rPr>
          <w:rFonts w:ascii="Times New Roman" w:hAnsi="Times New Roman" w:cs="Times New Roman"/>
          <w:sz w:val="24"/>
          <w:szCs w:val="24"/>
        </w:rPr>
      </w:pPr>
      <w:r w:rsidRPr="00D3440B">
        <w:rPr>
          <w:rFonts w:ascii="Times New Roman" w:hAnsi="Times New Roman" w:cs="Times New Roman"/>
          <w:sz w:val="24"/>
          <w:szCs w:val="24"/>
        </w:rPr>
        <w:t xml:space="preserve"> To enable them to analyze critically the rules of evidence and its application to a given   fact situation. </w:t>
      </w:r>
    </w:p>
    <w:p w:rsidR="00D3440B" w:rsidRPr="00D3440B" w:rsidRDefault="00D3440B" w:rsidP="00D3440B">
      <w:pPr>
        <w:jc w:val="both"/>
        <w:rPr>
          <w:rFonts w:ascii="Times New Roman" w:hAnsi="Times New Roman" w:cs="Times New Roman"/>
          <w:b/>
          <w:sz w:val="24"/>
          <w:szCs w:val="24"/>
        </w:rPr>
      </w:pPr>
    </w:p>
    <w:p w:rsidR="00D3440B" w:rsidRPr="00D3440B" w:rsidRDefault="00D3440B" w:rsidP="00D3440B">
      <w:pPr>
        <w:rPr>
          <w:rFonts w:ascii="Times New Roman" w:hAnsi="Times New Roman" w:cs="Times New Roman"/>
          <w:sz w:val="24"/>
          <w:szCs w:val="24"/>
        </w:rPr>
      </w:pP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MM: 80</w:t>
      </w: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Time: 3 hours</w:t>
      </w:r>
    </w:p>
    <w:p w:rsidR="0043707E" w:rsidRDefault="0043707E" w:rsidP="0043707E">
      <w:pPr>
        <w:spacing w:line="201" w:lineRule="exact"/>
        <w:rPr>
          <w:rFonts w:ascii="Times New Roman" w:eastAsia="Times New Roman" w:hAnsi="Times New Roman"/>
        </w:rPr>
      </w:pPr>
    </w:p>
    <w:p w:rsidR="0043707E" w:rsidRDefault="0043707E" w:rsidP="0043707E">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43707E" w:rsidRDefault="0043707E" w:rsidP="0043707E">
      <w:pPr>
        <w:spacing w:line="213" w:lineRule="exact"/>
        <w:rPr>
          <w:rFonts w:ascii="Times New Roman" w:eastAsia="Times New Roman" w:hAnsi="Times New Roman"/>
        </w:rPr>
      </w:pPr>
    </w:p>
    <w:p w:rsidR="0043707E" w:rsidRDefault="0043707E" w:rsidP="0043707E">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43707E" w:rsidRDefault="0043707E" w:rsidP="0043707E">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43707E" w:rsidRDefault="0043707E" w:rsidP="0043707E">
      <w:pPr>
        <w:spacing w:line="212" w:lineRule="exact"/>
        <w:rPr>
          <w:rFonts w:ascii="Times New Roman" w:eastAsia="Times New Roman" w:hAnsi="Times New Roman"/>
        </w:rPr>
      </w:pPr>
    </w:p>
    <w:p w:rsidR="0043707E" w:rsidRDefault="0043707E" w:rsidP="0043707E">
      <w:pPr>
        <w:spacing w:line="236" w:lineRule="auto"/>
        <w:ind w:left="360"/>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43707E" w:rsidRDefault="0043707E" w:rsidP="0043707E">
      <w:pPr>
        <w:spacing w:line="200"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UNIT-I</w:t>
      </w:r>
    </w:p>
    <w:p w:rsidR="0043707E" w:rsidRDefault="0043707E" w:rsidP="0043707E">
      <w:pPr>
        <w:spacing w:line="212" w:lineRule="exact"/>
        <w:rPr>
          <w:rFonts w:ascii="Times New Roman" w:eastAsia="Times New Roman" w:hAnsi="Times New Roman"/>
        </w:rPr>
      </w:pPr>
    </w:p>
    <w:p w:rsidR="0043707E" w:rsidRDefault="0043707E" w:rsidP="00F35FE7">
      <w:pPr>
        <w:spacing w:line="236" w:lineRule="auto"/>
        <w:jc w:val="both"/>
        <w:rPr>
          <w:rFonts w:ascii="Times New Roman" w:eastAsia="Times New Roman" w:hAnsi="Times New Roman"/>
          <w:sz w:val="22"/>
        </w:rPr>
      </w:pPr>
      <w:r>
        <w:rPr>
          <w:rFonts w:ascii="Times New Roman" w:eastAsia="Times New Roman" w:hAnsi="Times New Roman"/>
          <w:sz w:val="22"/>
        </w:rPr>
        <w:t>History of Law of Evidence, Meaning Nature, Scope and Object of Evidence, Types of Evidence, Fundamental Rules of Law of Evidence, Fact in issue and relevant facts, Fact Proved, not proved, disproved (S. 3), Presumption(S-4), Relevancy of Facts (S-5-16), Res Gestae(Section6), Occasion, cause</w:t>
      </w:r>
      <w:r w:rsidR="00F35FE7">
        <w:rPr>
          <w:rFonts w:ascii="Times New Roman" w:eastAsia="Times New Roman" w:hAnsi="Times New Roman"/>
          <w:sz w:val="22"/>
        </w:rPr>
        <w:t xml:space="preserve"> &amp; </w:t>
      </w:r>
      <w:r>
        <w:rPr>
          <w:rFonts w:ascii="Times New Roman" w:eastAsia="Times New Roman" w:hAnsi="Times New Roman"/>
          <w:sz w:val="22"/>
        </w:rPr>
        <w:t>effect of fact in Issue (Section-7), Motive, Preparation &amp; Conduct (S-8), Identification (S-9), Conspiracy (S-10), Facts not otherwise Relevant (S-11), Relevancy of State of Mind &amp; State of Body &amp; Bodily feeling (Section-14), Evidence of similar occurrences(Section-15)</w:t>
      </w:r>
    </w:p>
    <w:p w:rsidR="0043707E" w:rsidRDefault="0043707E" w:rsidP="0043707E">
      <w:pPr>
        <w:spacing w:line="214" w:lineRule="exact"/>
        <w:rPr>
          <w:rFonts w:ascii="Times New Roman" w:eastAsia="Times New Roman" w:hAnsi="Times New Roman"/>
        </w:rPr>
      </w:pPr>
    </w:p>
    <w:p w:rsidR="00B164E4" w:rsidRDefault="0043707E" w:rsidP="00B164E4">
      <w:pPr>
        <w:spacing w:line="419" w:lineRule="auto"/>
        <w:ind w:right="2790"/>
        <w:rPr>
          <w:rFonts w:ascii="Times New Roman" w:eastAsia="Times New Roman" w:hAnsi="Times New Roman"/>
          <w:sz w:val="22"/>
          <w:u w:val="single"/>
        </w:rPr>
      </w:pPr>
      <w:r>
        <w:rPr>
          <w:rFonts w:ascii="Times New Roman" w:eastAsia="Times New Roman" w:hAnsi="Times New Roman"/>
          <w:sz w:val="22"/>
          <w:u w:val="single"/>
        </w:rPr>
        <w:t>Leading Case: State of M</w:t>
      </w:r>
      <w:r w:rsidR="00B164E4">
        <w:rPr>
          <w:rFonts w:ascii="Times New Roman" w:eastAsia="Times New Roman" w:hAnsi="Times New Roman"/>
          <w:sz w:val="22"/>
          <w:u w:val="single"/>
        </w:rPr>
        <w:t xml:space="preserve">P V Paltan Mallah(2005) 2 SCALE </w:t>
      </w:r>
      <w:r>
        <w:rPr>
          <w:rFonts w:ascii="Times New Roman" w:eastAsia="Times New Roman" w:hAnsi="Times New Roman"/>
          <w:sz w:val="22"/>
          <w:u w:val="single"/>
        </w:rPr>
        <w:t xml:space="preserve">446 </w:t>
      </w:r>
    </w:p>
    <w:p w:rsidR="0043707E" w:rsidRDefault="0043707E" w:rsidP="0043707E">
      <w:pPr>
        <w:spacing w:line="419" w:lineRule="auto"/>
        <w:ind w:right="3600"/>
        <w:rPr>
          <w:rFonts w:ascii="Times New Roman" w:eastAsia="Times New Roman" w:hAnsi="Times New Roman"/>
          <w:sz w:val="22"/>
        </w:rPr>
      </w:pPr>
      <w:r>
        <w:rPr>
          <w:rFonts w:ascii="Times New Roman" w:eastAsia="Times New Roman" w:hAnsi="Times New Roman"/>
          <w:sz w:val="22"/>
        </w:rPr>
        <w:t>UNIT-II</w:t>
      </w:r>
    </w:p>
    <w:p w:rsidR="0043707E" w:rsidRDefault="0043707E" w:rsidP="0043707E">
      <w:pPr>
        <w:spacing w:line="22" w:lineRule="exact"/>
        <w:rPr>
          <w:rFonts w:ascii="Times New Roman" w:eastAsia="Times New Roman" w:hAnsi="Times New Roman"/>
        </w:rPr>
      </w:pPr>
    </w:p>
    <w:p w:rsidR="0043707E" w:rsidRDefault="0043707E" w:rsidP="00F35FE7">
      <w:pPr>
        <w:spacing w:line="235" w:lineRule="auto"/>
        <w:rPr>
          <w:rFonts w:ascii="Times New Roman" w:eastAsia="Times New Roman" w:hAnsi="Times New Roman"/>
          <w:sz w:val="22"/>
        </w:rPr>
      </w:pPr>
      <w:r>
        <w:rPr>
          <w:rFonts w:ascii="Times New Roman" w:eastAsia="Times New Roman" w:hAnsi="Times New Roman"/>
          <w:sz w:val="22"/>
        </w:rPr>
        <w:t>Meaning of Admission &amp; Confession (17-31), Difference between Admission &amp; Confession, Circumstances under which confession is admissible and not admissible, Evidentary value of admission</w:t>
      </w:r>
      <w:r w:rsidR="00F35FE7">
        <w:rPr>
          <w:rFonts w:ascii="Times New Roman" w:eastAsia="Times New Roman" w:hAnsi="Times New Roman"/>
          <w:sz w:val="22"/>
        </w:rPr>
        <w:t xml:space="preserve"> &amp; </w:t>
      </w:r>
      <w:r>
        <w:rPr>
          <w:rFonts w:ascii="Times New Roman" w:eastAsia="Times New Roman" w:hAnsi="Times New Roman"/>
          <w:sz w:val="22"/>
        </w:rPr>
        <w:t xml:space="preserve">confession, Dying Declaration, Expert Opinion, Evidence of Character in Civil &amp; Criminal Cases </w:t>
      </w:r>
      <w:r>
        <w:rPr>
          <w:rFonts w:ascii="Times New Roman" w:eastAsia="Times New Roman" w:hAnsi="Times New Roman"/>
          <w:sz w:val="22"/>
          <w:u w:val="single"/>
        </w:rPr>
        <w:t>Leading Case: Pakala Narayana Swami V Emperor, AIR 1939 PC 47</w:t>
      </w:r>
    </w:p>
    <w:p w:rsidR="0043707E" w:rsidRDefault="0043707E" w:rsidP="0043707E">
      <w:pPr>
        <w:spacing w:line="12" w:lineRule="exact"/>
        <w:rPr>
          <w:rFonts w:ascii="Times New Roman" w:eastAsia="Times New Roman" w:hAnsi="Times New Roman"/>
          <w:sz w:val="22"/>
        </w:rPr>
      </w:pPr>
    </w:p>
    <w:p w:rsidR="00D3440B" w:rsidRDefault="00D3440B" w:rsidP="0043707E">
      <w:pPr>
        <w:spacing w:line="0" w:lineRule="atLeast"/>
        <w:rPr>
          <w:rFonts w:ascii="Times New Roman" w:eastAsia="Times New Roman" w:hAnsi="Times New Roman"/>
          <w:sz w:val="22"/>
        </w:rPr>
      </w:pPr>
    </w:p>
    <w:p w:rsidR="00D3440B" w:rsidRDefault="00D3440B" w:rsidP="0043707E">
      <w:pPr>
        <w:spacing w:line="0" w:lineRule="atLeast"/>
        <w:rPr>
          <w:rFonts w:ascii="Times New Roman" w:eastAsia="Times New Roman" w:hAnsi="Times New Roman"/>
          <w:sz w:val="22"/>
        </w:rPr>
      </w:pPr>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UNIT-III</w:t>
      </w:r>
    </w:p>
    <w:p w:rsidR="0043707E" w:rsidRDefault="0043707E" w:rsidP="0043707E">
      <w:pPr>
        <w:spacing w:line="212" w:lineRule="exact"/>
        <w:rPr>
          <w:rFonts w:ascii="Times New Roman" w:eastAsia="Times New Roman" w:hAnsi="Times New Roman"/>
        </w:rPr>
      </w:pPr>
    </w:p>
    <w:p w:rsidR="0043707E" w:rsidRDefault="0043707E" w:rsidP="0043707E">
      <w:pPr>
        <w:spacing w:line="237" w:lineRule="auto"/>
        <w:jc w:val="both"/>
        <w:rPr>
          <w:rFonts w:ascii="Times New Roman" w:eastAsia="Times New Roman" w:hAnsi="Times New Roman"/>
          <w:sz w:val="22"/>
        </w:rPr>
      </w:pPr>
      <w:r>
        <w:rPr>
          <w:rFonts w:ascii="Times New Roman" w:eastAsia="Times New Roman" w:hAnsi="Times New Roman"/>
          <w:sz w:val="22"/>
        </w:rPr>
        <w:t>Principles relating to direct evidence (S-60), Law relating to admissibility of documentary evidence (S. 61-66), Proof as to genuineness of document i.e. execution &amp; attestation(S 63-67), Public Document and Private documents(S 74-78), Exclusion of oral by documentary evidence (S-91-99), Meaning of Proof &amp; Presumption, On whom burden of proof lies, Standard of Proof in Civil &amp; Criminal Cases</w:t>
      </w:r>
    </w:p>
    <w:p w:rsidR="0043707E" w:rsidRDefault="0043707E" w:rsidP="0043707E">
      <w:pPr>
        <w:spacing w:line="199"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u w:val="single"/>
        </w:rPr>
      </w:pPr>
      <w:r>
        <w:rPr>
          <w:rFonts w:ascii="Times New Roman" w:eastAsia="Times New Roman" w:hAnsi="Times New Roman"/>
          <w:sz w:val="22"/>
          <w:u w:val="single"/>
        </w:rPr>
        <w:t>Leading Case: State of Punjab V Sodhi Sukhdev Singh, AIR 1961 SC 493</w:t>
      </w:r>
    </w:p>
    <w:p w:rsidR="00B164E4" w:rsidRDefault="00B164E4" w:rsidP="00B164E4">
      <w:pPr>
        <w:spacing w:line="0" w:lineRule="atLeast"/>
        <w:ind w:left="0"/>
        <w:rPr>
          <w:rFonts w:ascii="Times New Roman" w:eastAsia="Times New Roman" w:hAnsi="Times New Roman"/>
          <w:sz w:val="22"/>
          <w:u w:val="single"/>
        </w:rPr>
      </w:pPr>
    </w:p>
    <w:p w:rsidR="0043707E" w:rsidRDefault="0043707E" w:rsidP="0043707E">
      <w:pPr>
        <w:spacing w:line="0" w:lineRule="atLeast"/>
        <w:rPr>
          <w:rFonts w:ascii="Times New Roman" w:eastAsia="Times New Roman" w:hAnsi="Times New Roman"/>
          <w:sz w:val="22"/>
        </w:rPr>
      </w:pPr>
      <w:bookmarkStart w:id="19" w:name="page80"/>
      <w:bookmarkEnd w:id="19"/>
      <w:r>
        <w:rPr>
          <w:rFonts w:ascii="Times New Roman" w:eastAsia="Times New Roman" w:hAnsi="Times New Roman"/>
          <w:sz w:val="22"/>
        </w:rPr>
        <w:t>UNIT-IV</w:t>
      </w:r>
    </w:p>
    <w:p w:rsidR="0043707E" w:rsidRDefault="0043707E" w:rsidP="0043707E">
      <w:pPr>
        <w:spacing w:line="212" w:lineRule="exact"/>
        <w:rPr>
          <w:rFonts w:ascii="Times New Roman" w:eastAsia="Times New Roman" w:hAnsi="Times New Roman"/>
        </w:rPr>
      </w:pPr>
    </w:p>
    <w:p w:rsidR="0043707E" w:rsidRDefault="0043707E" w:rsidP="0043707E">
      <w:pPr>
        <w:spacing w:line="236" w:lineRule="auto"/>
        <w:jc w:val="both"/>
        <w:rPr>
          <w:rFonts w:ascii="Times New Roman" w:eastAsia="Times New Roman" w:hAnsi="Times New Roman"/>
          <w:sz w:val="22"/>
        </w:rPr>
      </w:pPr>
      <w:r>
        <w:rPr>
          <w:rFonts w:ascii="Times New Roman" w:eastAsia="Times New Roman" w:hAnsi="Times New Roman"/>
          <w:sz w:val="22"/>
        </w:rPr>
        <w:t>Estoppel: Meaning &amp; Scope (115-117), Principles Governing Doctrine of Estoppel, Witness: Meaning, Types (126-127), Who may be a Witness, Privileges of certain witnesses &amp; Communication (135-136), Examination of Witness (137-166)</w:t>
      </w:r>
    </w:p>
    <w:p w:rsidR="0043707E" w:rsidRDefault="0043707E" w:rsidP="0043707E">
      <w:pPr>
        <w:spacing w:line="203" w:lineRule="exact"/>
        <w:rPr>
          <w:rFonts w:ascii="Times New Roman" w:eastAsia="Times New Roman" w:hAnsi="Times New Roman"/>
        </w:rPr>
      </w:pPr>
    </w:p>
    <w:p w:rsidR="0043707E" w:rsidRDefault="0043707E" w:rsidP="0043707E">
      <w:pPr>
        <w:spacing w:line="0" w:lineRule="atLeast"/>
        <w:rPr>
          <w:rFonts w:ascii="Times New Roman" w:eastAsia="Times New Roman" w:hAnsi="Times New Roman"/>
          <w:sz w:val="22"/>
          <w:u w:val="single"/>
        </w:rPr>
      </w:pPr>
      <w:r>
        <w:rPr>
          <w:rFonts w:ascii="Times New Roman" w:eastAsia="Times New Roman" w:hAnsi="Times New Roman"/>
          <w:sz w:val="22"/>
        </w:rPr>
        <w:t>Leading Cases:</w:t>
      </w:r>
      <w:r>
        <w:rPr>
          <w:rFonts w:ascii="Times New Roman" w:eastAsia="Times New Roman" w:hAnsi="Times New Roman"/>
          <w:sz w:val="22"/>
          <w:u w:val="single"/>
        </w:rPr>
        <w:t>Salem Advocate Bar Association V UOI, AIR 2003 SC 189</w:t>
      </w:r>
    </w:p>
    <w:p w:rsidR="0043707E" w:rsidRDefault="0043707E" w:rsidP="0043707E">
      <w:pPr>
        <w:spacing w:line="198" w:lineRule="exact"/>
        <w:rPr>
          <w:rFonts w:ascii="Times New Roman" w:eastAsia="Times New Roman" w:hAnsi="Times New Roman"/>
        </w:rPr>
      </w:pPr>
    </w:p>
    <w:p w:rsidR="0043707E" w:rsidRDefault="0043707E" w:rsidP="0043707E">
      <w:pPr>
        <w:spacing w:line="0" w:lineRule="atLeast"/>
        <w:ind w:left="1440"/>
        <w:rPr>
          <w:rFonts w:ascii="Times New Roman" w:eastAsia="Times New Roman" w:hAnsi="Times New Roman"/>
          <w:sz w:val="22"/>
          <w:u w:val="single"/>
        </w:rPr>
      </w:pPr>
      <w:r>
        <w:rPr>
          <w:rFonts w:ascii="Times New Roman" w:eastAsia="Times New Roman" w:hAnsi="Times New Roman"/>
          <w:sz w:val="22"/>
          <w:u w:val="single"/>
        </w:rPr>
        <w:t>Ratan Singh V State of Gujarat, AIR 2004 SC 23</w:t>
      </w:r>
    </w:p>
    <w:p w:rsidR="0043707E" w:rsidRDefault="0043707E" w:rsidP="0043707E">
      <w:pPr>
        <w:spacing w:line="200" w:lineRule="exact"/>
        <w:rPr>
          <w:rFonts w:ascii="Times New Roman" w:eastAsia="Times New Roman" w:hAnsi="Times New Roman"/>
        </w:rPr>
      </w:pPr>
    </w:p>
    <w:p w:rsidR="0043707E" w:rsidRDefault="0043707E" w:rsidP="0043707E">
      <w:pPr>
        <w:spacing w:line="200" w:lineRule="exact"/>
        <w:rPr>
          <w:rFonts w:ascii="Times New Roman" w:eastAsia="Times New Roman" w:hAnsi="Times New Roman"/>
        </w:rPr>
      </w:pPr>
    </w:p>
    <w:p w:rsidR="0043707E" w:rsidRDefault="0043707E" w:rsidP="0043707E">
      <w:pPr>
        <w:spacing w:line="254" w:lineRule="exact"/>
        <w:rPr>
          <w:rFonts w:ascii="Times New Roman" w:eastAsia="Times New Roman" w:hAnsi="Times New Roman"/>
        </w:rPr>
      </w:pPr>
    </w:p>
    <w:p w:rsidR="00B164E4" w:rsidRPr="00B164E4" w:rsidRDefault="00B164E4" w:rsidP="00B164E4">
      <w:pPr>
        <w:jc w:val="both"/>
        <w:rPr>
          <w:rFonts w:ascii="Times New Roman" w:hAnsi="Times New Roman" w:cs="Times New Roman"/>
          <w:b/>
          <w:sz w:val="22"/>
          <w:szCs w:val="22"/>
        </w:rPr>
      </w:pPr>
      <w:r w:rsidRPr="00B164E4">
        <w:rPr>
          <w:rFonts w:ascii="Times New Roman" w:hAnsi="Times New Roman" w:cs="Times New Roman"/>
          <w:b/>
          <w:sz w:val="22"/>
          <w:szCs w:val="22"/>
        </w:rPr>
        <w:t>BOOKS RECOMMENDED:</w:t>
      </w:r>
    </w:p>
    <w:p w:rsidR="00B164E4" w:rsidRPr="00B164E4" w:rsidRDefault="00B164E4" w:rsidP="00722007">
      <w:pPr>
        <w:pStyle w:val="ListParagraph"/>
        <w:numPr>
          <w:ilvl w:val="0"/>
          <w:numId w:val="99"/>
        </w:numPr>
        <w:jc w:val="both"/>
        <w:rPr>
          <w:sz w:val="22"/>
          <w:szCs w:val="22"/>
        </w:rPr>
      </w:pPr>
      <w:r w:rsidRPr="00B164E4">
        <w:rPr>
          <w:sz w:val="22"/>
          <w:szCs w:val="22"/>
        </w:rPr>
        <w:t xml:space="preserve">S. Sarkar Ahmed Ejaz, </w:t>
      </w:r>
      <w:r w:rsidRPr="00B164E4">
        <w:rPr>
          <w:i/>
          <w:iCs/>
          <w:sz w:val="22"/>
          <w:szCs w:val="22"/>
        </w:rPr>
        <w:t>Law of Evidence</w:t>
      </w:r>
      <w:r w:rsidRPr="00B164E4">
        <w:rPr>
          <w:sz w:val="22"/>
          <w:szCs w:val="22"/>
        </w:rPr>
        <w:t>, (Ashoka Law House, Delhi, 6</w:t>
      </w:r>
      <w:r w:rsidRPr="00B164E4">
        <w:rPr>
          <w:sz w:val="22"/>
          <w:szCs w:val="22"/>
          <w:vertAlign w:val="superscript"/>
        </w:rPr>
        <w:t>th</w:t>
      </w:r>
      <w:r w:rsidRPr="00B164E4">
        <w:rPr>
          <w:sz w:val="22"/>
          <w:szCs w:val="22"/>
        </w:rPr>
        <w:t xml:space="preserve"> Ed. 2002)</w:t>
      </w:r>
    </w:p>
    <w:p w:rsidR="00B164E4" w:rsidRPr="00B164E4" w:rsidRDefault="00B164E4" w:rsidP="00722007">
      <w:pPr>
        <w:pStyle w:val="ListParagraph"/>
        <w:numPr>
          <w:ilvl w:val="0"/>
          <w:numId w:val="99"/>
        </w:numPr>
        <w:jc w:val="both"/>
        <w:rPr>
          <w:sz w:val="22"/>
          <w:szCs w:val="22"/>
        </w:rPr>
      </w:pPr>
      <w:r w:rsidRPr="00B164E4">
        <w:rPr>
          <w:sz w:val="22"/>
          <w:szCs w:val="22"/>
        </w:rPr>
        <w:t xml:space="preserve">Vepa P Sarathi, </w:t>
      </w:r>
      <w:r w:rsidRPr="00B164E4">
        <w:rPr>
          <w:i/>
          <w:iCs/>
          <w:sz w:val="22"/>
          <w:szCs w:val="22"/>
        </w:rPr>
        <w:t>Law of Evidence</w:t>
      </w:r>
      <w:r w:rsidRPr="00B164E4">
        <w:rPr>
          <w:sz w:val="22"/>
          <w:szCs w:val="22"/>
        </w:rPr>
        <w:t>, (Eastern Book Company, 6</w:t>
      </w:r>
      <w:r w:rsidRPr="00B164E4">
        <w:rPr>
          <w:sz w:val="22"/>
          <w:szCs w:val="22"/>
          <w:vertAlign w:val="superscript"/>
        </w:rPr>
        <w:t>th</w:t>
      </w:r>
      <w:r w:rsidRPr="00B164E4">
        <w:rPr>
          <w:sz w:val="22"/>
          <w:szCs w:val="22"/>
        </w:rPr>
        <w:t xml:space="preserve"> Ed. 2006)</w:t>
      </w:r>
    </w:p>
    <w:p w:rsidR="00B164E4" w:rsidRPr="00B164E4" w:rsidRDefault="00B164E4" w:rsidP="00722007">
      <w:pPr>
        <w:pStyle w:val="ListParagraph"/>
        <w:numPr>
          <w:ilvl w:val="0"/>
          <w:numId w:val="99"/>
        </w:numPr>
        <w:rPr>
          <w:sz w:val="22"/>
          <w:szCs w:val="22"/>
        </w:rPr>
      </w:pPr>
      <w:r w:rsidRPr="00B164E4">
        <w:rPr>
          <w:sz w:val="22"/>
          <w:szCs w:val="22"/>
        </w:rPr>
        <w:t xml:space="preserve">Ranchhoddas Ratanlal Thakore and Dhiraj Lal, </w:t>
      </w:r>
      <w:r w:rsidRPr="00B164E4">
        <w:rPr>
          <w:i/>
          <w:iCs/>
          <w:sz w:val="22"/>
          <w:szCs w:val="22"/>
        </w:rPr>
        <w:t>The Law of Evidence</w:t>
      </w:r>
      <w:r w:rsidRPr="00B164E4">
        <w:rPr>
          <w:sz w:val="22"/>
          <w:szCs w:val="22"/>
        </w:rPr>
        <w:t>, (Wadhwa &amp; Wadhwa, Nagpur, 22</w:t>
      </w:r>
      <w:r w:rsidRPr="00B164E4">
        <w:rPr>
          <w:sz w:val="22"/>
          <w:szCs w:val="22"/>
          <w:vertAlign w:val="superscript"/>
        </w:rPr>
        <w:t>nd</w:t>
      </w:r>
      <w:r w:rsidRPr="00B164E4">
        <w:rPr>
          <w:sz w:val="22"/>
          <w:szCs w:val="22"/>
        </w:rPr>
        <w:t xml:space="preserve"> Ed. 2006)             </w:t>
      </w:r>
    </w:p>
    <w:p w:rsidR="00B164E4" w:rsidRPr="00B164E4" w:rsidRDefault="00B164E4" w:rsidP="00722007">
      <w:pPr>
        <w:pStyle w:val="ListParagraph"/>
        <w:numPr>
          <w:ilvl w:val="0"/>
          <w:numId w:val="99"/>
        </w:numPr>
        <w:rPr>
          <w:sz w:val="22"/>
          <w:szCs w:val="22"/>
        </w:rPr>
      </w:pPr>
      <w:r w:rsidRPr="00B164E4">
        <w:rPr>
          <w:sz w:val="22"/>
          <w:szCs w:val="22"/>
        </w:rPr>
        <w:t xml:space="preserve">M.C. Sarkar, S.C. Sarkar, </w:t>
      </w:r>
      <w:r w:rsidRPr="00B164E4">
        <w:rPr>
          <w:i/>
          <w:iCs/>
          <w:sz w:val="22"/>
          <w:szCs w:val="22"/>
        </w:rPr>
        <w:t>Law of Evidence in India, Pakistan, Bangladesh, Burma and Ceylon</w:t>
      </w:r>
      <w:r w:rsidRPr="00B164E4">
        <w:rPr>
          <w:sz w:val="22"/>
          <w:szCs w:val="22"/>
        </w:rPr>
        <w:t>, (Wadhwa &amp; Wadhwa, Nagpur, 15</w:t>
      </w:r>
      <w:r w:rsidRPr="00B164E4">
        <w:rPr>
          <w:sz w:val="22"/>
          <w:szCs w:val="22"/>
          <w:vertAlign w:val="superscript"/>
        </w:rPr>
        <w:t>th</w:t>
      </w:r>
      <w:r w:rsidRPr="00B164E4">
        <w:rPr>
          <w:sz w:val="22"/>
          <w:szCs w:val="22"/>
        </w:rPr>
        <w:t xml:space="preserve"> Ed. 2000)</w:t>
      </w:r>
    </w:p>
    <w:p w:rsidR="00B164E4" w:rsidRPr="00B164E4" w:rsidRDefault="00B164E4" w:rsidP="00722007">
      <w:pPr>
        <w:pStyle w:val="ListParagraph"/>
        <w:numPr>
          <w:ilvl w:val="0"/>
          <w:numId w:val="99"/>
        </w:numPr>
        <w:jc w:val="both"/>
        <w:rPr>
          <w:sz w:val="22"/>
          <w:szCs w:val="22"/>
        </w:rPr>
      </w:pPr>
      <w:r w:rsidRPr="00B164E4">
        <w:rPr>
          <w:iCs/>
          <w:sz w:val="22"/>
          <w:szCs w:val="22"/>
        </w:rPr>
        <w:t>Wigmore John Henary</w:t>
      </w:r>
      <w:r w:rsidRPr="00B164E4">
        <w:rPr>
          <w:i/>
          <w:iCs/>
          <w:sz w:val="22"/>
          <w:szCs w:val="22"/>
        </w:rPr>
        <w:t>, Wigmore on Evidence</w:t>
      </w:r>
      <w:r w:rsidRPr="00B164E4">
        <w:rPr>
          <w:sz w:val="22"/>
          <w:szCs w:val="22"/>
        </w:rPr>
        <w:t>, (Aspen Law &amp; Business Publications, 4</w:t>
      </w:r>
      <w:r w:rsidRPr="00B164E4">
        <w:rPr>
          <w:sz w:val="22"/>
          <w:szCs w:val="22"/>
          <w:vertAlign w:val="superscript"/>
        </w:rPr>
        <w:t>th</w:t>
      </w:r>
      <w:r w:rsidRPr="00B164E4">
        <w:rPr>
          <w:sz w:val="22"/>
          <w:szCs w:val="22"/>
        </w:rPr>
        <w:t xml:space="preserve"> Ed. 1983)</w:t>
      </w:r>
    </w:p>
    <w:p w:rsidR="00B164E4" w:rsidRPr="00B164E4" w:rsidRDefault="00B164E4" w:rsidP="00722007">
      <w:pPr>
        <w:pStyle w:val="ListParagraph"/>
        <w:numPr>
          <w:ilvl w:val="0"/>
          <w:numId w:val="99"/>
        </w:numPr>
        <w:rPr>
          <w:sz w:val="22"/>
          <w:szCs w:val="22"/>
        </w:rPr>
      </w:pPr>
      <w:r w:rsidRPr="00B164E4">
        <w:rPr>
          <w:sz w:val="22"/>
          <w:szCs w:val="22"/>
        </w:rPr>
        <w:t xml:space="preserve">Adrian Zuckerman, </w:t>
      </w:r>
      <w:r w:rsidRPr="00B164E4">
        <w:rPr>
          <w:i/>
          <w:iCs/>
          <w:sz w:val="22"/>
          <w:szCs w:val="22"/>
        </w:rPr>
        <w:t>The Principles of Criminal Evidence</w:t>
      </w:r>
      <w:r w:rsidRPr="00B164E4">
        <w:rPr>
          <w:sz w:val="22"/>
          <w:szCs w:val="22"/>
        </w:rPr>
        <w:t>, (Oxford University Press, London, 1989)</w:t>
      </w:r>
    </w:p>
    <w:p w:rsidR="00B164E4" w:rsidRPr="00B164E4" w:rsidRDefault="00B164E4" w:rsidP="00B164E4">
      <w:pPr>
        <w:jc w:val="both"/>
        <w:rPr>
          <w:rFonts w:ascii="Times New Roman" w:hAnsi="Times New Roman" w:cs="Times New Roman"/>
          <w:b/>
          <w:sz w:val="22"/>
          <w:szCs w:val="22"/>
        </w:rPr>
      </w:pPr>
    </w:p>
    <w:p w:rsidR="00B164E4" w:rsidRPr="00B164E4" w:rsidRDefault="00B164E4" w:rsidP="00B164E4">
      <w:pPr>
        <w:jc w:val="both"/>
        <w:rPr>
          <w:rFonts w:ascii="Times New Roman" w:hAnsi="Times New Roman" w:cs="Times New Roman"/>
          <w:b/>
          <w:sz w:val="22"/>
          <w:szCs w:val="22"/>
        </w:rPr>
      </w:pPr>
      <w:r w:rsidRPr="00B164E4">
        <w:rPr>
          <w:rFonts w:ascii="Times New Roman" w:hAnsi="Times New Roman" w:cs="Times New Roman"/>
          <w:b/>
          <w:sz w:val="22"/>
          <w:szCs w:val="22"/>
        </w:rPr>
        <w:t>ARTICLES:</w:t>
      </w:r>
    </w:p>
    <w:p w:rsidR="00B164E4" w:rsidRPr="00B164E4" w:rsidRDefault="00B164E4" w:rsidP="00722007">
      <w:pPr>
        <w:pStyle w:val="ListParagraph"/>
        <w:numPr>
          <w:ilvl w:val="0"/>
          <w:numId w:val="100"/>
        </w:numPr>
        <w:jc w:val="both"/>
        <w:rPr>
          <w:sz w:val="22"/>
          <w:szCs w:val="22"/>
        </w:rPr>
      </w:pPr>
      <w:r w:rsidRPr="00B164E4">
        <w:rPr>
          <w:sz w:val="22"/>
          <w:szCs w:val="22"/>
        </w:rPr>
        <w:t xml:space="preserve">Austin Abbott, </w:t>
      </w:r>
      <w:r w:rsidRPr="00B164E4">
        <w:rPr>
          <w:i/>
          <w:iCs/>
          <w:sz w:val="22"/>
          <w:szCs w:val="22"/>
        </w:rPr>
        <w:t>Two Burdens of Proof</w:t>
      </w:r>
      <w:r w:rsidRPr="00B164E4">
        <w:rPr>
          <w:sz w:val="22"/>
          <w:szCs w:val="22"/>
        </w:rPr>
        <w:t xml:space="preserve">, </w:t>
      </w:r>
      <w:r w:rsidRPr="00B164E4">
        <w:rPr>
          <w:rStyle w:val="documentbody"/>
          <w:sz w:val="22"/>
          <w:szCs w:val="22"/>
        </w:rPr>
        <w:t>6 Harv. L. Rev. 125 (1892)</w:t>
      </w:r>
    </w:p>
    <w:p w:rsidR="00B164E4" w:rsidRPr="00B164E4" w:rsidRDefault="00B164E4" w:rsidP="00722007">
      <w:pPr>
        <w:pStyle w:val="ListParagraph"/>
        <w:numPr>
          <w:ilvl w:val="0"/>
          <w:numId w:val="100"/>
        </w:numPr>
        <w:jc w:val="both"/>
        <w:rPr>
          <w:sz w:val="22"/>
          <w:szCs w:val="22"/>
        </w:rPr>
      </w:pPr>
      <w:r w:rsidRPr="00B164E4">
        <w:rPr>
          <w:sz w:val="22"/>
          <w:szCs w:val="22"/>
        </w:rPr>
        <w:t xml:space="preserve">Fleming James, Jr., </w:t>
      </w:r>
      <w:r w:rsidRPr="00B164E4">
        <w:rPr>
          <w:i/>
          <w:iCs/>
          <w:sz w:val="22"/>
          <w:szCs w:val="22"/>
        </w:rPr>
        <w:t>Burdens of Proof</w:t>
      </w:r>
      <w:r w:rsidRPr="00B164E4">
        <w:rPr>
          <w:sz w:val="22"/>
          <w:szCs w:val="22"/>
        </w:rPr>
        <w:t>, 47 Va. L. Rev. 51 (1961)</w:t>
      </w:r>
    </w:p>
    <w:p w:rsidR="00B164E4" w:rsidRPr="00B164E4" w:rsidRDefault="00B164E4" w:rsidP="00722007">
      <w:pPr>
        <w:pStyle w:val="ListParagraph"/>
        <w:numPr>
          <w:ilvl w:val="0"/>
          <w:numId w:val="100"/>
        </w:numPr>
        <w:jc w:val="both"/>
        <w:rPr>
          <w:sz w:val="22"/>
          <w:szCs w:val="22"/>
        </w:rPr>
      </w:pPr>
      <w:r w:rsidRPr="00B164E4">
        <w:rPr>
          <w:sz w:val="22"/>
          <w:szCs w:val="22"/>
        </w:rPr>
        <w:t xml:space="preserve">Note, </w:t>
      </w:r>
      <w:r w:rsidRPr="00B164E4">
        <w:rPr>
          <w:i/>
          <w:iCs/>
          <w:sz w:val="22"/>
          <w:szCs w:val="22"/>
        </w:rPr>
        <w:t>Enforcing Discovery of Documents under Federal Rule 34: The effect of Foreign Law on the Concept of Control</w:t>
      </w:r>
      <w:r w:rsidRPr="00B164E4">
        <w:rPr>
          <w:sz w:val="22"/>
          <w:szCs w:val="22"/>
        </w:rPr>
        <w:t>, 62 Yale LJ 1248 (1953)</w:t>
      </w:r>
    </w:p>
    <w:p w:rsidR="00B164E4" w:rsidRPr="00B164E4" w:rsidRDefault="00B164E4" w:rsidP="00722007">
      <w:pPr>
        <w:pStyle w:val="ListParagraph"/>
        <w:numPr>
          <w:ilvl w:val="0"/>
          <w:numId w:val="100"/>
        </w:numPr>
        <w:jc w:val="both"/>
        <w:rPr>
          <w:sz w:val="22"/>
          <w:szCs w:val="22"/>
        </w:rPr>
      </w:pPr>
      <w:r w:rsidRPr="00B164E4">
        <w:rPr>
          <w:sz w:val="22"/>
          <w:szCs w:val="22"/>
        </w:rPr>
        <w:t xml:space="preserve">Note, </w:t>
      </w:r>
      <w:r w:rsidRPr="00B164E4">
        <w:rPr>
          <w:i/>
          <w:iCs/>
          <w:sz w:val="22"/>
          <w:szCs w:val="22"/>
        </w:rPr>
        <w:t>What is Res Gestae</w:t>
      </w:r>
      <w:r w:rsidRPr="00B164E4">
        <w:rPr>
          <w:sz w:val="22"/>
          <w:szCs w:val="22"/>
        </w:rPr>
        <w:t>, 22 Mich. L. R. 486 (1923-24)N</w:t>
      </w:r>
    </w:p>
    <w:p w:rsidR="00B164E4" w:rsidRPr="00B164E4" w:rsidRDefault="00B164E4" w:rsidP="00722007">
      <w:pPr>
        <w:pStyle w:val="ListParagraph"/>
        <w:numPr>
          <w:ilvl w:val="0"/>
          <w:numId w:val="100"/>
        </w:numPr>
        <w:jc w:val="both"/>
        <w:rPr>
          <w:sz w:val="22"/>
          <w:szCs w:val="22"/>
        </w:rPr>
      </w:pPr>
      <w:r w:rsidRPr="00B164E4">
        <w:rPr>
          <w:sz w:val="22"/>
          <w:szCs w:val="22"/>
        </w:rPr>
        <w:t xml:space="preserve">Note, </w:t>
      </w:r>
      <w:r w:rsidRPr="00B164E4">
        <w:rPr>
          <w:i/>
          <w:iCs/>
          <w:sz w:val="22"/>
          <w:szCs w:val="22"/>
        </w:rPr>
        <w:t>Res-gestae, What Constitutes?</w:t>
      </w:r>
      <w:r w:rsidRPr="00B164E4">
        <w:rPr>
          <w:sz w:val="22"/>
          <w:szCs w:val="22"/>
        </w:rPr>
        <w:t>, 25 Mich. L. R. 466 (1926-27)</w:t>
      </w:r>
    </w:p>
    <w:p w:rsidR="00B164E4" w:rsidRPr="00B164E4" w:rsidRDefault="00B164E4" w:rsidP="00B164E4">
      <w:pPr>
        <w:rPr>
          <w:rFonts w:ascii="Times New Roman" w:hAnsi="Times New Roman" w:cs="Times New Roman"/>
          <w:sz w:val="22"/>
          <w:szCs w:val="22"/>
        </w:rPr>
      </w:pPr>
    </w:p>
    <w:p w:rsidR="0043707E" w:rsidRDefault="00B164E4" w:rsidP="00B164E4">
      <w:pPr>
        <w:rPr>
          <w:rFonts w:ascii="Times New Roman" w:eastAsia="Times New Roman" w:hAnsi="Times New Roman"/>
          <w:sz w:val="1"/>
        </w:rPr>
        <w:sectPr w:rsidR="0043707E">
          <w:pgSz w:w="12240" w:h="15840"/>
          <w:pgMar w:top="443" w:right="1440" w:bottom="1440" w:left="1440" w:header="0" w:footer="0" w:gutter="0"/>
          <w:cols w:space="0" w:equalWidth="0">
            <w:col w:w="9360"/>
          </w:cols>
          <w:docGrid w:linePitch="360"/>
        </w:sectPr>
      </w:pPr>
      <w:r w:rsidRPr="00B164E4">
        <w:rPr>
          <w:rFonts w:ascii="Times New Roman" w:hAnsi="Times New Roman" w:cs="Times New Roman"/>
          <w:b/>
          <w:sz w:val="22"/>
          <w:szCs w:val="22"/>
        </w:rPr>
        <w:t>*Students are advised to study latest edition of the books and case laws.</w:t>
      </w:r>
    </w:p>
    <w:p w:rsidR="0043707E" w:rsidRDefault="0043707E" w:rsidP="00D3440B">
      <w:pPr>
        <w:jc w:val="center"/>
        <w:rPr>
          <w:rFonts w:ascii="Times New Roman" w:eastAsia="Times New Roman" w:hAnsi="Times New Roman"/>
          <w:sz w:val="28"/>
        </w:rPr>
      </w:pPr>
      <w:r>
        <w:rPr>
          <w:rFonts w:ascii="Times New Roman" w:eastAsia="Times New Roman" w:hAnsi="Times New Roman"/>
          <w:sz w:val="28"/>
        </w:rPr>
        <w:lastRenderedPageBreak/>
        <w:t>B.B.A.LL.B.</w:t>
      </w:r>
      <w:r w:rsidR="00B67BF2">
        <w:rPr>
          <w:rFonts w:ascii="Times New Roman" w:eastAsia="Times New Roman" w:hAnsi="Times New Roman"/>
          <w:sz w:val="28"/>
        </w:rPr>
        <w:t xml:space="preserve"> </w:t>
      </w:r>
      <w:r>
        <w:rPr>
          <w:rFonts w:ascii="Times New Roman" w:eastAsia="Times New Roman" w:hAnsi="Times New Roman"/>
          <w:sz w:val="28"/>
        </w:rPr>
        <w:t xml:space="preserve">(HONS.) 5 YEAR COURSE EIGHTH SEMESTER </w:t>
      </w:r>
    </w:p>
    <w:p w:rsidR="0043707E" w:rsidRDefault="0043707E" w:rsidP="0043707E">
      <w:pPr>
        <w:spacing w:line="16" w:lineRule="exact"/>
        <w:rPr>
          <w:rFonts w:ascii="Times New Roman" w:eastAsia="Times New Roman" w:hAnsi="Times New Roman"/>
        </w:rPr>
      </w:pPr>
    </w:p>
    <w:p w:rsidR="0043707E" w:rsidRPr="00B67BF2" w:rsidRDefault="0043707E" w:rsidP="00B67BF2">
      <w:pPr>
        <w:spacing w:line="0" w:lineRule="atLeast"/>
        <w:jc w:val="center"/>
        <w:rPr>
          <w:rFonts w:ascii="Times New Roman" w:eastAsia="Times New Roman" w:hAnsi="Times New Roman"/>
          <w:sz w:val="26"/>
        </w:rPr>
      </w:pPr>
      <w:r w:rsidRPr="00B67BF2">
        <w:rPr>
          <w:rFonts w:ascii="Times New Roman" w:eastAsia="Times New Roman" w:hAnsi="Times New Roman"/>
          <w:sz w:val="26"/>
        </w:rPr>
        <w:t>Environmental Law CODE NO.</w:t>
      </w:r>
      <w:r w:rsidR="00B67BF2">
        <w:rPr>
          <w:rFonts w:ascii="Times New Roman" w:eastAsia="Times New Roman" w:hAnsi="Times New Roman"/>
          <w:sz w:val="26"/>
        </w:rPr>
        <w:t>1572</w:t>
      </w:r>
    </w:p>
    <w:p w:rsidR="0043707E" w:rsidRDefault="0043707E" w:rsidP="0043707E">
      <w:pPr>
        <w:spacing w:line="0" w:lineRule="atLeast"/>
        <w:jc w:val="center"/>
        <w:rPr>
          <w:rFonts w:ascii="Times New Roman" w:eastAsia="Times New Roman" w:hAnsi="Times New Roman"/>
          <w:sz w:val="22"/>
        </w:rPr>
      </w:pPr>
      <w:r>
        <w:rPr>
          <w:rFonts w:ascii="Times New Roman" w:eastAsia="Times New Roman" w:hAnsi="Times New Roman"/>
          <w:sz w:val="22"/>
        </w:rPr>
        <w:t>Paper Second</w:t>
      </w:r>
    </w:p>
    <w:p w:rsidR="00D3440B" w:rsidRPr="00D3440B" w:rsidRDefault="00D3440B" w:rsidP="00D3440B">
      <w:pPr>
        <w:jc w:val="center"/>
        <w:rPr>
          <w:rFonts w:ascii="Times New Roman" w:hAnsi="Times New Roman" w:cs="Times New Roman"/>
          <w:b/>
          <w:sz w:val="24"/>
          <w:szCs w:val="24"/>
        </w:rPr>
      </w:pPr>
      <w:r w:rsidRPr="00D3440B">
        <w:rPr>
          <w:rFonts w:ascii="Times New Roman" w:hAnsi="Times New Roman" w:cs="Times New Roman"/>
          <w:b/>
          <w:sz w:val="24"/>
          <w:szCs w:val="24"/>
        </w:rPr>
        <w:t>Course Outcomes</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Objectives:</w:t>
      </w:r>
    </w:p>
    <w:p w:rsidR="00D3440B" w:rsidRPr="00D3440B" w:rsidRDefault="00D3440B" w:rsidP="005A2C44">
      <w:pPr>
        <w:pStyle w:val="ListParagraph"/>
        <w:numPr>
          <w:ilvl w:val="0"/>
          <w:numId w:val="172"/>
        </w:numPr>
        <w:jc w:val="both"/>
      </w:pPr>
      <w:r w:rsidRPr="00D3440B">
        <w:t xml:space="preserve">The problem of Environmental pollution is both local as well as global in nature. The subject covers the meaning and definition of environment, environment pollution, factors responsible for environment pollution etc. Various kinds of environmental pollution like Air Pollution, Water Pollution, Noise Pollution etc. are integral part of the syllabus. </w:t>
      </w:r>
    </w:p>
    <w:p w:rsidR="00D3440B" w:rsidRPr="00D3440B" w:rsidRDefault="00D3440B" w:rsidP="005A2C44">
      <w:pPr>
        <w:pStyle w:val="ListParagraph"/>
        <w:numPr>
          <w:ilvl w:val="0"/>
          <w:numId w:val="172"/>
        </w:numPr>
        <w:jc w:val="both"/>
      </w:pPr>
      <w:r w:rsidRPr="00D3440B">
        <w:t xml:space="preserve">The main objective of the subject is to sensitize the students by teaching various general and specific laws to protection and improvement of environment as well as to seek the remedies in case of environmental hazards and loses caused to the common man due to environmental pollution. </w:t>
      </w:r>
    </w:p>
    <w:p w:rsidR="00D3440B" w:rsidRPr="00D3440B" w:rsidRDefault="00D3440B" w:rsidP="005A2C44">
      <w:pPr>
        <w:pStyle w:val="ListParagraph"/>
        <w:numPr>
          <w:ilvl w:val="0"/>
          <w:numId w:val="172"/>
        </w:numPr>
        <w:jc w:val="both"/>
      </w:pPr>
      <w:r w:rsidRPr="00D3440B">
        <w:t xml:space="preserve">The students will also be taught the Water Act, 1974, the Air Act, 1981, the Environment Protection Act, 1986, the Public Liability Act, 1991 and the National Green Tribunal Act, 2010 in detail. </w:t>
      </w:r>
    </w:p>
    <w:p w:rsidR="00D3440B" w:rsidRPr="00D3440B" w:rsidRDefault="00D3440B" w:rsidP="005A2C44">
      <w:pPr>
        <w:pStyle w:val="ListParagraph"/>
        <w:numPr>
          <w:ilvl w:val="0"/>
          <w:numId w:val="172"/>
        </w:numPr>
        <w:jc w:val="both"/>
      </w:pPr>
      <w:r w:rsidRPr="00D3440B">
        <w:t>The students are also made aware about the role of Judiciary in protection and improvement of environment through important judicial pronouncements which has come up in most of the cases filed by M.C. Mehta and other environmental activists by way of PIL.</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Outcomes:</w:t>
      </w:r>
    </w:p>
    <w:p w:rsidR="00D3440B" w:rsidRDefault="00D3440B" w:rsidP="005A2C44">
      <w:pPr>
        <w:pStyle w:val="ListParagraph"/>
        <w:numPr>
          <w:ilvl w:val="0"/>
          <w:numId w:val="130"/>
        </w:numPr>
        <w:jc w:val="both"/>
      </w:pPr>
      <w:r w:rsidRPr="00D3440B">
        <w:t>The students will understand the effect of environmental pollution on society and other related issues which are globalised in nature.</w:t>
      </w:r>
    </w:p>
    <w:p w:rsidR="00D3440B" w:rsidRPr="00D3440B" w:rsidRDefault="00D3440B" w:rsidP="005A2C44">
      <w:pPr>
        <w:pStyle w:val="ListParagraph"/>
        <w:numPr>
          <w:ilvl w:val="0"/>
          <w:numId w:val="130"/>
        </w:numPr>
        <w:jc w:val="both"/>
      </w:pPr>
      <w:r w:rsidRPr="00D3440B">
        <w:t>The students will have the conceptional knowledge of various environment protection Act and their regulatory mechanism which are enacted for the improvement of environment.</w:t>
      </w:r>
    </w:p>
    <w:p w:rsidR="00D3440B" w:rsidRPr="00D3440B" w:rsidRDefault="00D3440B" w:rsidP="00D3440B">
      <w:pPr>
        <w:rPr>
          <w:rFonts w:ascii="Times New Roman" w:hAnsi="Times New Roman" w:cs="Times New Roman"/>
          <w:sz w:val="24"/>
          <w:szCs w:val="24"/>
        </w:rPr>
      </w:pPr>
    </w:p>
    <w:p w:rsidR="0043707E" w:rsidRPr="00D3440B" w:rsidRDefault="0043707E" w:rsidP="0043707E">
      <w:pPr>
        <w:spacing w:line="200" w:lineRule="exact"/>
        <w:rPr>
          <w:rFonts w:ascii="Times New Roman" w:eastAsia="Times New Roman" w:hAnsi="Times New Roman" w:cs="Times New Roman"/>
          <w:sz w:val="24"/>
          <w:szCs w:val="24"/>
        </w:rPr>
      </w:pPr>
    </w:p>
    <w:p w:rsidR="0043707E" w:rsidRPr="00D3440B" w:rsidRDefault="0043707E" w:rsidP="00B67BF2">
      <w:pPr>
        <w:spacing w:line="0" w:lineRule="atLeast"/>
        <w:ind w:left="6480"/>
        <w:jc w:val="right"/>
        <w:rPr>
          <w:rFonts w:ascii="Times New Roman" w:eastAsia="Times New Roman" w:hAnsi="Times New Roman" w:cs="Times New Roman"/>
          <w:sz w:val="24"/>
          <w:szCs w:val="24"/>
        </w:rPr>
      </w:pPr>
      <w:r w:rsidRPr="00D3440B">
        <w:rPr>
          <w:rFonts w:ascii="Times New Roman" w:eastAsia="Times New Roman" w:hAnsi="Times New Roman" w:cs="Times New Roman"/>
          <w:sz w:val="24"/>
          <w:szCs w:val="24"/>
        </w:rPr>
        <w:t>MM: 80</w:t>
      </w:r>
    </w:p>
    <w:p w:rsidR="0043707E" w:rsidRPr="00D3440B" w:rsidRDefault="0043707E" w:rsidP="00B67BF2">
      <w:pPr>
        <w:spacing w:line="0" w:lineRule="atLeast"/>
        <w:ind w:left="6480"/>
        <w:jc w:val="right"/>
        <w:rPr>
          <w:rFonts w:ascii="Times New Roman" w:eastAsia="Times New Roman" w:hAnsi="Times New Roman" w:cs="Times New Roman"/>
          <w:sz w:val="24"/>
          <w:szCs w:val="24"/>
        </w:rPr>
      </w:pPr>
      <w:r w:rsidRPr="00D3440B">
        <w:rPr>
          <w:rFonts w:ascii="Times New Roman" w:eastAsia="Times New Roman" w:hAnsi="Times New Roman" w:cs="Times New Roman"/>
          <w:sz w:val="24"/>
          <w:szCs w:val="24"/>
        </w:rPr>
        <w:t>Time: 3 hours</w:t>
      </w:r>
    </w:p>
    <w:p w:rsidR="0043707E" w:rsidRDefault="0043707E" w:rsidP="0043707E">
      <w:pPr>
        <w:spacing w:line="201" w:lineRule="exact"/>
        <w:rPr>
          <w:rFonts w:ascii="Times New Roman" w:eastAsia="Times New Roman" w:hAnsi="Times New Roman"/>
        </w:rPr>
      </w:pPr>
    </w:p>
    <w:p w:rsidR="0043707E" w:rsidRDefault="0043707E" w:rsidP="0043707E">
      <w:pPr>
        <w:spacing w:line="0" w:lineRule="atLeast"/>
        <w:ind w:left="360"/>
        <w:rPr>
          <w:rFonts w:ascii="Times New Roman" w:eastAsia="Times New Roman" w:hAnsi="Times New Roman"/>
          <w:sz w:val="22"/>
        </w:rPr>
      </w:pPr>
      <w:r>
        <w:rPr>
          <w:rFonts w:ascii="Times New Roman" w:eastAsia="Times New Roman" w:hAnsi="Times New Roman"/>
          <w:sz w:val="22"/>
        </w:rPr>
        <w:t>NOTE FOR EXAMINER/PAPER SETTER</w:t>
      </w:r>
    </w:p>
    <w:p w:rsidR="0043707E" w:rsidRDefault="0043707E" w:rsidP="0043707E">
      <w:pPr>
        <w:spacing w:line="212" w:lineRule="exact"/>
        <w:rPr>
          <w:rFonts w:ascii="Times New Roman" w:eastAsia="Times New Roman" w:hAnsi="Times New Roman"/>
        </w:rPr>
      </w:pPr>
    </w:p>
    <w:p w:rsidR="0043707E" w:rsidRDefault="0043707E" w:rsidP="0043707E">
      <w:pPr>
        <w:spacing w:line="238" w:lineRule="auto"/>
        <w:ind w:left="360"/>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43707E" w:rsidRDefault="0043707E" w:rsidP="0043707E">
      <w:pPr>
        <w:spacing w:line="0" w:lineRule="atLeast"/>
        <w:ind w:left="360"/>
        <w:rPr>
          <w:rFonts w:ascii="Times New Roman" w:eastAsia="Times New Roman" w:hAnsi="Times New Roman"/>
          <w:sz w:val="22"/>
        </w:rPr>
      </w:pPr>
      <w:r>
        <w:rPr>
          <w:rFonts w:ascii="Times New Roman" w:eastAsia="Times New Roman" w:hAnsi="Times New Roman"/>
          <w:sz w:val="22"/>
        </w:rPr>
        <w:t>NOTE FOR STUDENTS( ON QUESTION PAPER)</w:t>
      </w:r>
    </w:p>
    <w:p w:rsidR="0043707E" w:rsidRDefault="0043707E" w:rsidP="0043707E">
      <w:pPr>
        <w:spacing w:line="210" w:lineRule="exact"/>
        <w:rPr>
          <w:rFonts w:ascii="Times New Roman" w:eastAsia="Times New Roman" w:hAnsi="Times New Roman"/>
        </w:rPr>
      </w:pPr>
    </w:p>
    <w:p w:rsidR="0043707E" w:rsidRDefault="0043707E" w:rsidP="00F35FE7">
      <w:pPr>
        <w:spacing w:line="235" w:lineRule="auto"/>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w:t>
      </w:r>
      <w:r w:rsidR="00F35FE7">
        <w:rPr>
          <w:rFonts w:ascii="Times New Roman" w:eastAsia="Times New Roman" w:hAnsi="Times New Roman"/>
          <w:sz w:val="22"/>
        </w:rPr>
        <w:t xml:space="preserve"> 3 </w:t>
      </w:r>
      <w:r>
        <w:rPr>
          <w:rFonts w:ascii="Times New Roman" w:eastAsia="Times New Roman" w:hAnsi="Times New Roman"/>
          <w:sz w:val="22"/>
        </w:rPr>
        <w:t>marks.</w:t>
      </w:r>
    </w:p>
    <w:p w:rsidR="0043707E" w:rsidRDefault="0043707E" w:rsidP="0043707E">
      <w:pPr>
        <w:spacing w:line="200" w:lineRule="exact"/>
        <w:rPr>
          <w:rFonts w:ascii="Times New Roman" w:eastAsia="Times New Roman" w:hAnsi="Times New Roman"/>
          <w:sz w:val="22"/>
        </w:rPr>
      </w:pPr>
    </w:p>
    <w:p w:rsidR="0043707E" w:rsidRDefault="0043707E" w:rsidP="0043707E">
      <w:pPr>
        <w:spacing w:line="0" w:lineRule="atLeast"/>
        <w:rPr>
          <w:rFonts w:ascii="Times New Roman" w:eastAsia="Times New Roman" w:hAnsi="Times New Roman"/>
          <w:sz w:val="22"/>
        </w:rPr>
      </w:pPr>
      <w:r>
        <w:rPr>
          <w:rFonts w:ascii="Times New Roman" w:eastAsia="Times New Roman" w:hAnsi="Times New Roman"/>
          <w:sz w:val="22"/>
        </w:rPr>
        <w:t>UNIT-I</w:t>
      </w:r>
    </w:p>
    <w:p w:rsidR="0043707E" w:rsidRDefault="0043707E" w:rsidP="0043707E">
      <w:pPr>
        <w:spacing w:line="200" w:lineRule="exact"/>
        <w:rPr>
          <w:rFonts w:ascii="Times New Roman" w:eastAsia="Times New Roman" w:hAnsi="Times New Roman"/>
          <w:sz w:val="22"/>
        </w:rPr>
      </w:pPr>
    </w:p>
    <w:p w:rsidR="0043707E" w:rsidRDefault="0043707E" w:rsidP="00722007">
      <w:pPr>
        <w:numPr>
          <w:ilvl w:val="1"/>
          <w:numId w:val="28"/>
        </w:numPr>
        <w:tabs>
          <w:tab w:val="left" w:pos="720"/>
        </w:tabs>
        <w:spacing w:line="236" w:lineRule="auto"/>
        <w:ind w:left="1440" w:hanging="360"/>
        <w:jc w:val="both"/>
        <w:rPr>
          <w:rFonts w:ascii="Times New Roman" w:eastAsia="Times New Roman" w:hAnsi="Times New Roman"/>
          <w:sz w:val="22"/>
        </w:rPr>
      </w:pPr>
      <w:r>
        <w:rPr>
          <w:rFonts w:ascii="Times New Roman" w:eastAsia="Times New Roman" w:hAnsi="Times New Roman"/>
          <w:sz w:val="22"/>
        </w:rPr>
        <w:t>Meaning and Definition of environment, environmental pollution, factors responsible for environmental pollution. Provisions of following general laws for protecting environment in general;</w:t>
      </w:r>
    </w:p>
    <w:p w:rsidR="0043707E" w:rsidRDefault="0043707E" w:rsidP="0043707E">
      <w:pPr>
        <w:spacing w:line="1" w:lineRule="exact"/>
        <w:rPr>
          <w:rFonts w:ascii="Times New Roman" w:eastAsia="Times New Roman" w:hAnsi="Times New Roman"/>
          <w:sz w:val="22"/>
        </w:rPr>
      </w:pPr>
    </w:p>
    <w:p w:rsidR="0043707E" w:rsidRDefault="0043707E" w:rsidP="00722007">
      <w:pPr>
        <w:numPr>
          <w:ilvl w:val="2"/>
          <w:numId w:val="28"/>
        </w:numPr>
        <w:tabs>
          <w:tab w:val="left" w:pos="1800"/>
        </w:tabs>
        <w:spacing w:line="0" w:lineRule="atLeast"/>
        <w:ind w:left="2160" w:hanging="180"/>
        <w:rPr>
          <w:rFonts w:ascii="Times New Roman" w:eastAsia="Times New Roman" w:hAnsi="Times New Roman"/>
          <w:sz w:val="22"/>
        </w:rPr>
      </w:pPr>
      <w:r>
        <w:rPr>
          <w:rFonts w:ascii="Times New Roman" w:eastAsia="Times New Roman" w:hAnsi="Times New Roman"/>
          <w:sz w:val="22"/>
        </w:rPr>
        <w:t>Constitution of India</w:t>
      </w:r>
    </w:p>
    <w:p w:rsidR="0043707E" w:rsidRDefault="0043707E" w:rsidP="0043707E">
      <w:pPr>
        <w:spacing w:line="1" w:lineRule="exact"/>
        <w:rPr>
          <w:rFonts w:ascii="Times New Roman" w:eastAsia="Times New Roman" w:hAnsi="Times New Roman"/>
          <w:sz w:val="22"/>
        </w:rPr>
      </w:pPr>
    </w:p>
    <w:p w:rsidR="0043707E" w:rsidRDefault="0043707E" w:rsidP="00D3440B">
      <w:pPr>
        <w:numPr>
          <w:ilvl w:val="2"/>
          <w:numId w:val="28"/>
        </w:numPr>
        <w:tabs>
          <w:tab w:val="left" w:pos="1800"/>
        </w:tabs>
        <w:spacing w:line="0" w:lineRule="atLeast"/>
        <w:ind w:left="2160" w:hanging="180"/>
        <w:rPr>
          <w:rFonts w:ascii="Times New Roman" w:eastAsia="Times New Roman" w:hAnsi="Times New Roman"/>
          <w:sz w:val="22"/>
        </w:rPr>
      </w:pPr>
      <w:r>
        <w:rPr>
          <w:rFonts w:ascii="Times New Roman" w:eastAsia="Times New Roman" w:hAnsi="Times New Roman"/>
          <w:sz w:val="22"/>
        </w:rPr>
        <w:lastRenderedPageBreak/>
        <w:t>Indian Penal Code</w:t>
      </w:r>
    </w:p>
    <w:p w:rsidR="0043707E" w:rsidRDefault="0043707E" w:rsidP="00D3440B">
      <w:pPr>
        <w:numPr>
          <w:ilvl w:val="2"/>
          <w:numId w:val="28"/>
        </w:numPr>
        <w:tabs>
          <w:tab w:val="left" w:pos="1800"/>
        </w:tabs>
        <w:spacing w:line="0" w:lineRule="atLeast"/>
        <w:ind w:left="2160" w:hanging="180"/>
        <w:rPr>
          <w:rFonts w:ascii="Times New Roman" w:eastAsia="Times New Roman" w:hAnsi="Times New Roman"/>
          <w:sz w:val="22"/>
        </w:rPr>
      </w:pPr>
      <w:r>
        <w:rPr>
          <w:rFonts w:ascii="Times New Roman" w:eastAsia="Times New Roman" w:hAnsi="Times New Roman"/>
          <w:sz w:val="22"/>
        </w:rPr>
        <w:t>Criminal Procedure Code</w:t>
      </w:r>
    </w:p>
    <w:p w:rsidR="0043707E" w:rsidRDefault="0043707E" w:rsidP="00D3440B">
      <w:pPr>
        <w:numPr>
          <w:ilvl w:val="2"/>
          <w:numId w:val="28"/>
        </w:numPr>
        <w:tabs>
          <w:tab w:val="left" w:pos="1800"/>
        </w:tabs>
        <w:spacing w:line="0" w:lineRule="atLeast"/>
        <w:ind w:left="2160" w:hanging="180"/>
        <w:rPr>
          <w:rFonts w:ascii="Times New Roman" w:eastAsia="Times New Roman" w:hAnsi="Times New Roman"/>
          <w:sz w:val="22"/>
        </w:rPr>
      </w:pPr>
      <w:r>
        <w:rPr>
          <w:rFonts w:ascii="Times New Roman" w:eastAsia="Times New Roman" w:hAnsi="Times New Roman"/>
          <w:sz w:val="22"/>
        </w:rPr>
        <w:t>The Factories Act, 1948</w:t>
      </w:r>
    </w:p>
    <w:p w:rsidR="0043707E" w:rsidRDefault="0043707E" w:rsidP="00D3440B">
      <w:pPr>
        <w:numPr>
          <w:ilvl w:val="1"/>
          <w:numId w:val="28"/>
        </w:numPr>
        <w:tabs>
          <w:tab w:val="left" w:pos="720"/>
        </w:tabs>
        <w:spacing w:line="0" w:lineRule="atLeast"/>
        <w:ind w:left="1440" w:hanging="360"/>
        <w:rPr>
          <w:rFonts w:ascii="Times New Roman" w:eastAsia="Times New Roman" w:hAnsi="Times New Roman"/>
          <w:sz w:val="22"/>
        </w:rPr>
      </w:pPr>
      <w:r>
        <w:rPr>
          <w:rFonts w:ascii="Times New Roman" w:eastAsia="Times New Roman" w:hAnsi="Times New Roman"/>
          <w:sz w:val="22"/>
        </w:rPr>
        <w:t>Noise- Definition, Sources, Harmful effects, Remedies against noise pollution.</w:t>
      </w:r>
    </w:p>
    <w:p w:rsidR="0043707E" w:rsidRDefault="0043707E" w:rsidP="00D3440B">
      <w:pPr>
        <w:numPr>
          <w:ilvl w:val="1"/>
          <w:numId w:val="28"/>
        </w:numPr>
        <w:tabs>
          <w:tab w:val="left" w:pos="720"/>
        </w:tabs>
        <w:spacing w:line="0" w:lineRule="atLeast"/>
        <w:ind w:left="1440" w:hanging="360"/>
        <w:rPr>
          <w:rFonts w:ascii="Times New Roman" w:eastAsia="Times New Roman" w:hAnsi="Times New Roman"/>
          <w:sz w:val="22"/>
        </w:rPr>
      </w:pPr>
      <w:r>
        <w:rPr>
          <w:rFonts w:ascii="Times New Roman" w:eastAsia="Times New Roman" w:hAnsi="Times New Roman"/>
          <w:sz w:val="22"/>
        </w:rPr>
        <w:t>The Water(Prevention &amp; Control of Pollution) Act, 1974</w:t>
      </w:r>
    </w:p>
    <w:p w:rsidR="0043707E" w:rsidRDefault="0043707E" w:rsidP="00D3440B">
      <w:pPr>
        <w:spacing w:line="0" w:lineRule="atLeast"/>
        <w:rPr>
          <w:rFonts w:ascii="Times New Roman" w:eastAsia="Times New Roman" w:hAnsi="Times New Roman"/>
          <w:sz w:val="22"/>
        </w:rPr>
      </w:pPr>
      <w:r>
        <w:rPr>
          <w:rFonts w:ascii="Times New Roman" w:eastAsia="Times New Roman" w:hAnsi="Times New Roman"/>
          <w:sz w:val="22"/>
        </w:rPr>
        <w:t>Leading Cases:</w:t>
      </w:r>
    </w:p>
    <w:p w:rsidR="0043707E" w:rsidRDefault="0043707E" w:rsidP="00D3440B">
      <w:pPr>
        <w:spacing w:line="198" w:lineRule="exact"/>
        <w:rPr>
          <w:rFonts w:ascii="Times New Roman" w:eastAsia="Times New Roman" w:hAnsi="Times New Roman"/>
        </w:rPr>
      </w:pPr>
    </w:p>
    <w:p w:rsidR="0043707E" w:rsidRDefault="0043707E" w:rsidP="00D3440B">
      <w:pPr>
        <w:numPr>
          <w:ilvl w:val="0"/>
          <w:numId w:val="29"/>
        </w:numPr>
        <w:tabs>
          <w:tab w:val="left" w:pos="180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Ratlam Muncipality</w:t>
      </w:r>
      <w:r>
        <w:rPr>
          <w:rFonts w:ascii="Times New Roman" w:eastAsia="Times New Roman" w:hAnsi="Times New Roman"/>
          <w:sz w:val="22"/>
        </w:rPr>
        <w:t xml:space="preserve"> v </w:t>
      </w:r>
      <w:r>
        <w:rPr>
          <w:rFonts w:ascii="Times New Roman" w:eastAsia="Times New Roman" w:hAnsi="Times New Roman"/>
          <w:sz w:val="22"/>
          <w:u w:val="single"/>
        </w:rPr>
        <w:t>Varohi Chand &amp; others</w:t>
      </w:r>
      <w:r>
        <w:rPr>
          <w:rFonts w:ascii="Times New Roman" w:eastAsia="Times New Roman" w:hAnsi="Times New Roman"/>
          <w:sz w:val="22"/>
        </w:rPr>
        <w:t xml:space="preserve"> AIR 1980 SC 1622</w:t>
      </w:r>
    </w:p>
    <w:p w:rsidR="0043707E" w:rsidRDefault="0043707E" w:rsidP="00D3440B">
      <w:pPr>
        <w:spacing w:line="1" w:lineRule="exact"/>
        <w:rPr>
          <w:rFonts w:ascii="Times New Roman" w:eastAsia="Times New Roman" w:hAnsi="Times New Roman"/>
          <w:sz w:val="22"/>
        </w:rPr>
      </w:pPr>
    </w:p>
    <w:p w:rsidR="0043707E" w:rsidRDefault="0043707E" w:rsidP="00D3440B">
      <w:pPr>
        <w:numPr>
          <w:ilvl w:val="0"/>
          <w:numId w:val="29"/>
        </w:numPr>
        <w:tabs>
          <w:tab w:val="left" w:pos="1800"/>
        </w:tabs>
        <w:spacing w:line="0" w:lineRule="atLeast"/>
        <w:ind w:left="1080" w:hanging="720"/>
        <w:rPr>
          <w:rFonts w:ascii="Times New Roman" w:eastAsia="Times New Roman" w:hAnsi="Times New Roman"/>
          <w:sz w:val="22"/>
        </w:rPr>
      </w:pPr>
      <w:r>
        <w:rPr>
          <w:rFonts w:ascii="Times New Roman" w:eastAsia="Times New Roman" w:hAnsi="Times New Roman"/>
          <w:sz w:val="22"/>
          <w:u w:val="single"/>
        </w:rPr>
        <w:t>M.C. Mehta</w:t>
      </w:r>
      <w:r>
        <w:rPr>
          <w:rFonts w:ascii="Times New Roman" w:eastAsia="Times New Roman" w:hAnsi="Times New Roman"/>
          <w:sz w:val="22"/>
        </w:rPr>
        <w:t xml:space="preserve"> v </w:t>
      </w:r>
      <w:r>
        <w:rPr>
          <w:rFonts w:ascii="Times New Roman" w:eastAsia="Times New Roman" w:hAnsi="Times New Roman"/>
          <w:sz w:val="22"/>
          <w:u w:val="single"/>
        </w:rPr>
        <w:t>Union of India</w:t>
      </w:r>
      <w:r>
        <w:rPr>
          <w:rFonts w:ascii="Times New Roman" w:eastAsia="Times New Roman" w:hAnsi="Times New Roman"/>
          <w:sz w:val="22"/>
        </w:rPr>
        <w:t>(The Ganga Pollution Case), AIR 1988 SC 115</w:t>
      </w:r>
    </w:p>
    <w:p w:rsidR="0043707E" w:rsidRDefault="0043707E" w:rsidP="00D3440B">
      <w:pPr>
        <w:spacing w:line="0" w:lineRule="atLeast"/>
        <w:rPr>
          <w:rFonts w:ascii="Times New Roman" w:eastAsia="Times New Roman" w:hAnsi="Times New Roman"/>
          <w:sz w:val="22"/>
        </w:rPr>
      </w:pPr>
      <w:r>
        <w:rPr>
          <w:rFonts w:ascii="Times New Roman" w:eastAsia="Times New Roman" w:hAnsi="Times New Roman"/>
          <w:sz w:val="22"/>
        </w:rPr>
        <w:t>UNIT-II</w:t>
      </w:r>
    </w:p>
    <w:p w:rsidR="0043707E" w:rsidRDefault="0043707E" w:rsidP="00D3440B">
      <w:pPr>
        <w:spacing w:line="200" w:lineRule="exact"/>
        <w:rPr>
          <w:rFonts w:ascii="Times New Roman" w:eastAsia="Times New Roman" w:hAnsi="Times New Roman"/>
        </w:rPr>
      </w:pPr>
    </w:p>
    <w:p w:rsidR="0043707E" w:rsidRDefault="0043707E" w:rsidP="00D3440B">
      <w:pPr>
        <w:spacing w:line="0" w:lineRule="atLeast"/>
        <w:rPr>
          <w:rFonts w:ascii="Times New Roman" w:eastAsia="Times New Roman" w:hAnsi="Times New Roman"/>
          <w:sz w:val="22"/>
        </w:rPr>
      </w:pPr>
      <w:r>
        <w:rPr>
          <w:rFonts w:ascii="Times New Roman" w:eastAsia="Times New Roman" w:hAnsi="Times New Roman"/>
          <w:sz w:val="22"/>
        </w:rPr>
        <w:t>The Air(Prevention &amp; Control of Pollution) Act, 1981, The Environment(Protection) Act, 1986</w:t>
      </w:r>
    </w:p>
    <w:p w:rsidR="0043707E" w:rsidRDefault="0043707E" w:rsidP="00D3440B">
      <w:pPr>
        <w:spacing w:line="201" w:lineRule="exact"/>
        <w:rPr>
          <w:rFonts w:ascii="Times New Roman" w:eastAsia="Times New Roman" w:hAnsi="Times New Roman"/>
        </w:rPr>
      </w:pPr>
    </w:p>
    <w:p w:rsidR="0043707E" w:rsidRDefault="0043707E" w:rsidP="00D3440B">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K.M. Gowda V State of Karnataka, AIR 1998 281</w:t>
      </w:r>
    </w:p>
    <w:p w:rsidR="0043707E" w:rsidRDefault="0043707E" w:rsidP="00D3440B">
      <w:pPr>
        <w:spacing w:line="0" w:lineRule="atLeast"/>
        <w:rPr>
          <w:rFonts w:ascii="Times New Roman" w:eastAsia="Times New Roman" w:hAnsi="Times New Roman"/>
          <w:sz w:val="22"/>
          <w:u w:val="single"/>
        </w:rPr>
      </w:pPr>
    </w:p>
    <w:p w:rsidR="00B67BF2" w:rsidRDefault="00B67BF2" w:rsidP="00D3440B">
      <w:pPr>
        <w:spacing w:line="198" w:lineRule="exact"/>
        <w:rPr>
          <w:rFonts w:ascii="Times New Roman" w:eastAsia="Times New Roman" w:hAnsi="Times New Roman"/>
        </w:rPr>
      </w:pPr>
      <w:bookmarkStart w:id="20" w:name="page82"/>
      <w:bookmarkEnd w:id="20"/>
    </w:p>
    <w:p w:rsidR="0043707E" w:rsidRDefault="0043707E" w:rsidP="00D3440B">
      <w:pPr>
        <w:spacing w:line="0" w:lineRule="atLeast"/>
        <w:rPr>
          <w:rFonts w:ascii="Times New Roman" w:eastAsia="Times New Roman" w:hAnsi="Times New Roman"/>
          <w:sz w:val="22"/>
        </w:rPr>
      </w:pPr>
      <w:r>
        <w:rPr>
          <w:rFonts w:ascii="Times New Roman" w:eastAsia="Times New Roman" w:hAnsi="Times New Roman"/>
          <w:sz w:val="22"/>
        </w:rPr>
        <w:t>UNIT-III</w:t>
      </w:r>
    </w:p>
    <w:p w:rsidR="0043707E" w:rsidRDefault="0043707E" w:rsidP="00D3440B">
      <w:pPr>
        <w:spacing w:line="212" w:lineRule="exact"/>
        <w:rPr>
          <w:rFonts w:ascii="Times New Roman" w:eastAsia="Times New Roman" w:hAnsi="Times New Roman"/>
        </w:rPr>
      </w:pPr>
    </w:p>
    <w:p w:rsidR="0043707E" w:rsidRDefault="0043707E" w:rsidP="00D3440B">
      <w:pPr>
        <w:spacing w:line="234" w:lineRule="auto"/>
        <w:rPr>
          <w:rFonts w:ascii="Times New Roman" w:eastAsia="Times New Roman" w:hAnsi="Times New Roman"/>
          <w:sz w:val="22"/>
        </w:rPr>
      </w:pPr>
      <w:r>
        <w:rPr>
          <w:rFonts w:ascii="Times New Roman" w:eastAsia="Times New Roman" w:hAnsi="Times New Roman"/>
          <w:sz w:val="22"/>
        </w:rPr>
        <w:t>Role of Public Interest Litigation in Protection of Environment, Role of Judiciary in Protection of Environment , The National Environment Tribunals Act, 1995 and The Green Tribunals Act, 2010.</w:t>
      </w:r>
    </w:p>
    <w:p w:rsidR="0043707E" w:rsidRDefault="0043707E" w:rsidP="00D3440B">
      <w:pPr>
        <w:spacing w:line="201" w:lineRule="exact"/>
        <w:rPr>
          <w:rFonts w:ascii="Times New Roman" w:eastAsia="Times New Roman" w:hAnsi="Times New Roman"/>
        </w:rPr>
      </w:pPr>
    </w:p>
    <w:p w:rsidR="0043707E" w:rsidRDefault="0043707E" w:rsidP="00D3440B">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Rural Litigation Kendra Dehradun V State of UP, AIR 1987, SC 305</w:t>
      </w:r>
    </w:p>
    <w:p w:rsidR="0043707E" w:rsidRDefault="0043707E" w:rsidP="00D3440B">
      <w:pPr>
        <w:spacing w:line="200" w:lineRule="exact"/>
        <w:rPr>
          <w:rFonts w:ascii="Times New Roman" w:eastAsia="Times New Roman" w:hAnsi="Times New Roman"/>
        </w:rPr>
      </w:pPr>
    </w:p>
    <w:p w:rsidR="0043707E" w:rsidRDefault="0043707E" w:rsidP="00D3440B">
      <w:pPr>
        <w:spacing w:line="200" w:lineRule="exact"/>
        <w:rPr>
          <w:rFonts w:ascii="Times New Roman" w:eastAsia="Times New Roman" w:hAnsi="Times New Roman"/>
        </w:rPr>
      </w:pPr>
    </w:p>
    <w:p w:rsidR="0043707E" w:rsidRDefault="0043707E" w:rsidP="00D3440B">
      <w:pPr>
        <w:spacing w:line="0" w:lineRule="atLeast"/>
        <w:rPr>
          <w:rFonts w:ascii="Times New Roman" w:eastAsia="Times New Roman" w:hAnsi="Times New Roman"/>
          <w:sz w:val="22"/>
        </w:rPr>
      </w:pPr>
      <w:r>
        <w:rPr>
          <w:rFonts w:ascii="Times New Roman" w:eastAsia="Times New Roman" w:hAnsi="Times New Roman"/>
          <w:sz w:val="22"/>
        </w:rPr>
        <w:t>UNIT-IV</w:t>
      </w:r>
    </w:p>
    <w:p w:rsidR="0043707E" w:rsidRDefault="0043707E" w:rsidP="00D3440B">
      <w:pPr>
        <w:spacing w:line="210" w:lineRule="exact"/>
        <w:rPr>
          <w:rFonts w:ascii="Times New Roman" w:eastAsia="Times New Roman" w:hAnsi="Times New Roman"/>
        </w:rPr>
      </w:pPr>
    </w:p>
    <w:p w:rsidR="0043707E" w:rsidRDefault="0043707E" w:rsidP="00D3440B">
      <w:pPr>
        <w:spacing w:line="419" w:lineRule="auto"/>
        <w:rPr>
          <w:rFonts w:ascii="Times New Roman" w:eastAsia="Times New Roman" w:hAnsi="Times New Roman"/>
          <w:sz w:val="22"/>
          <w:u w:val="single"/>
        </w:rPr>
      </w:pPr>
      <w:r>
        <w:rPr>
          <w:rFonts w:ascii="Times New Roman" w:eastAsia="Times New Roman" w:hAnsi="Times New Roman"/>
          <w:sz w:val="22"/>
        </w:rPr>
        <w:t xml:space="preserve">The Doctrine of Absolute Liability Case, The Public Liability Insurance Act, 1991 Leading Case: </w:t>
      </w:r>
      <w:r>
        <w:rPr>
          <w:rFonts w:ascii="Times New Roman" w:eastAsia="Times New Roman" w:hAnsi="Times New Roman"/>
          <w:sz w:val="22"/>
          <w:u w:val="single"/>
        </w:rPr>
        <w:t>M.C. Mehta V Union of India (SFFI case) AIR 1987 SC 965</w:t>
      </w:r>
    </w:p>
    <w:p w:rsidR="00F35FE7" w:rsidRDefault="00F35FE7" w:rsidP="00F35FE7">
      <w:pPr>
        <w:spacing w:line="419" w:lineRule="auto"/>
        <w:ind w:left="0" w:right="2100"/>
        <w:rPr>
          <w:rFonts w:ascii="Times New Roman" w:eastAsia="Times New Roman" w:hAnsi="Times New Roman"/>
          <w:sz w:val="22"/>
          <w:u w:val="single"/>
        </w:rPr>
      </w:pPr>
    </w:p>
    <w:p w:rsidR="00F35FE7" w:rsidRPr="00F35FE7" w:rsidRDefault="00F35FE7" w:rsidP="00F35FE7">
      <w:pPr>
        <w:jc w:val="both"/>
        <w:rPr>
          <w:rFonts w:ascii="Times New Roman" w:hAnsi="Times New Roman" w:cs="Times New Roman"/>
          <w:b/>
          <w:sz w:val="24"/>
          <w:szCs w:val="24"/>
        </w:rPr>
      </w:pPr>
      <w:r w:rsidRPr="00F35FE7">
        <w:rPr>
          <w:rFonts w:ascii="Times New Roman" w:hAnsi="Times New Roman" w:cs="Times New Roman"/>
          <w:b/>
          <w:sz w:val="24"/>
          <w:szCs w:val="24"/>
        </w:rPr>
        <w:t>BOOKS RECOMMENDED</w:t>
      </w:r>
    </w:p>
    <w:p w:rsidR="00F35FE7" w:rsidRPr="00F35FE7" w:rsidRDefault="00F35FE7" w:rsidP="00722007">
      <w:pPr>
        <w:pStyle w:val="NormalWeb"/>
        <w:numPr>
          <w:ilvl w:val="0"/>
          <w:numId w:val="102"/>
        </w:numPr>
        <w:spacing w:before="240"/>
      </w:pPr>
      <w:r w:rsidRPr="00F35FE7">
        <w:t xml:space="preserve">P.S. Jaiswal, </w:t>
      </w:r>
      <w:r w:rsidRPr="00F35FE7">
        <w:rPr>
          <w:i/>
        </w:rPr>
        <w:t>Environmental Law,</w:t>
      </w:r>
      <w:r w:rsidRPr="00F35FE7">
        <w:t>(Allahabad Law Agency, 4</w:t>
      </w:r>
      <w:r w:rsidRPr="00F35FE7">
        <w:rPr>
          <w:vertAlign w:val="superscript"/>
        </w:rPr>
        <w:t>th</w:t>
      </w:r>
      <w:r w:rsidRPr="00F35FE7">
        <w:t xml:space="preserve"> Edition</w:t>
      </w:r>
      <w:r w:rsidRPr="00F35FE7">
        <w:rPr>
          <w:i/>
        </w:rPr>
        <w:t xml:space="preserve">, </w:t>
      </w:r>
      <w:r w:rsidRPr="00F35FE7">
        <w:t>2017)</w:t>
      </w:r>
    </w:p>
    <w:p w:rsidR="00F35FE7" w:rsidRPr="00F35FE7" w:rsidRDefault="00F35FE7" w:rsidP="00722007">
      <w:pPr>
        <w:pStyle w:val="ListParagraph"/>
        <w:widowControl w:val="0"/>
        <w:numPr>
          <w:ilvl w:val="0"/>
          <w:numId w:val="102"/>
        </w:numPr>
        <w:autoSpaceDE w:val="0"/>
        <w:autoSpaceDN w:val="0"/>
        <w:adjustRightInd w:val="0"/>
        <w:spacing w:after="240" w:line="360" w:lineRule="atLeast"/>
        <w:rPr>
          <w:color w:val="000000"/>
        </w:rPr>
      </w:pPr>
      <w:r w:rsidRPr="00F35FE7">
        <w:rPr>
          <w:color w:val="000000"/>
        </w:rPr>
        <w:t xml:space="preserve">Leelakrishnan P, </w:t>
      </w:r>
      <w:r w:rsidRPr="00F35FE7">
        <w:rPr>
          <w:i/>
          <w:color w:val="000000"/>
        </w:rPr>
        <w:t>Environmental Law in India,</w:t>
      </w:r>
      <w:r w:rsidRPr="00F35FE7">
        <w:rPr>
          <w:color w:val="000000"/>
        </w:rPr>
        <w:t>(Lexis Nexis Butterworth, 4</w:t>
      </w:r>
      <w:r w:rsidRPr="00F35FE7">
        <w:rPr>
          <w:color w:val="000000"/>
          <w:vertAlign w:val="superscript"/>
        </w:rPr>
        <w:t>th</w:t>
      </w:r>
      <w:r w:rsidRPr="00F35FE7">
        <w:rPr>
          <w:color w:val="000000"/>
        </w:rPr>
        <w:t xml:space="preserve"> Ed. 2016) </w:t>
      </w:r>
    </w:p>
    <w:p w:rsidR="00F35FE7" w:rsidRPr="00F35FE7" w:rsidRDefault="00F35FE7" w:rsidP="00722007">
      <w:pPr>
        <w:pStyle w:val="ListParagraph"/>
        <w:widowControl w:val="0"/>
        <w:numPr>
          <w:ilvl w:val="0"/>
          <w:numId w:val="102"/>
        </w:numPr>
        <w:autoSpaceDE w:val="0"/>
        <w:autoSpaceDN w:val="0"/>
        <w:adjustRightInd w:val="0"/>
        <w:spacing w:after="240" w:line="360" w:lineRule="atLeast"/>
        <w:rPr>
          <w:color w:val="000000"/>
        </w:rPr>
      </w:pPr>
      <w:r w:rsidRPr="00F35FE7">
        <w:t xml:space="preserve">Singh Gurdip, </w:t>
      </w:r>
      <w:r w:rsidRPr="00F35FE7">
        <w:rPr>
          <w:i/>
        </w:rPr>
        <w:t>Environmental Law</w:t>
      </w:r>
      <w:r w:rsidRPr="00F35FE7">
        <w:t>, (Eastern Book Company, Ed. 2016)</w:t>
      </w:r>
    </w:p>
    <w:p w:rsidR="00F35FE7" w:rsidRPr="00F35FE7" w:rsidRDefault="00F35FE7" w:rsidP="00722007">
      <w:pPr>
        <w:pStyle w:val="ListParagraph"/>
        <w:widowControl w:val="0"/>
        <w:numPr>
          <w:ilvl w:val="0"/>
          <w:numId w:val="102"/>
        </w:numPr>
        <w:autoSpaceDE w:val="0"/>
        <w:autoSpaceDN w:val="0"/>
        <w:adjustRightInd w:val="0"/>
        <w:spacing w:after="240" w:line="360" w:lineRule="atLeast"/>
        <w:rPr>
          <w:color w:val="000000"/>
        </w:rPr>
      </w:pPr>
      <w:r w:rsidRPr="00F35FE7">
        <w:t xml:space="preserve">Nanda, Sukanta K. </w:t>
      </w:r>
      <w:r w:rsidRPr="00F35FE7">
        <w:rPr>
          <w:i/>
        </w:rPr>
        <w:t>Environmental law,</w:t>
      </w:r>
      <w:r w:rsidRPr="00F35FE7">
        <w:t xml:space="preserve"> (Central Publications, Allahabad, Ed. 2017)</w:t>
      </w:r>
    </w:p>
    <w:p w:rsidR="00F35FE7" w:rsidRPr="00F35FE7" w:rsidRDefault="00F35FE7" w:rsidP="00722007">
      <w:pPr>
        <w:pStyle w:val="ListParagraph"/>
        <w:widowControl w:val="0"/>
        <w:numPr>
          <w:ilvl w:val="0"/>
          <w:numId w:val="102"/>
        </w:numPr>
        <w:autoSpaceDE w:val="0"/>
        <w:autoSpaceDN w:val="0"/>
        <w:adjustRightInd w:val="0"/>
        <w:spacing w:after="240" w:line="360" w:lineRule="atLeast"/>
        <w:rPr>
          <w:color w:val="000000"/>
        </w:rPr>
      </w:pPr>
      <w:r w:rsidRPr="00F35FE7">
        <w:t xml:space="preserve">Bell Stuart &amp; McGilliavray Donald, </w:t>
      </w:r>
      <w:r w:rsidRPr="00F35FE7">
        <w:rPr>
          <w:i/>
        </w:rPr>
        <w:t>Environmental Law, The Law and Policy Relating to The Protection of The Environment</w:t>
      </w:r>
      <w:r w:rsidRPr="00F35FE7">
        <w:t>, (Universal Law Publishing Co. Pvt. Ltd. New Delhi, Ed. 2013)</w:t>
      </w:r>
    </w:p>
    <w:p w:rsidR="00F35FE7" w:rsidRPr="00F35FE7" w:rsidRDefault="00F35FE7" w:rsidP="00722007">
      <w:pPr>
        <w:pStyle w:val="ListParagraph"/>
        <w:widowControl w:val="0"/>
        <w:numPr>
          <w:ilvl w:val="0"/>
          <w:numId w:val="102"/>
        </w:numPr>
        <w:autoSpaceDE w:val="0"/>
        <w:autoSpaceDN w:val="0"/>
        <w:adjustRightInd w:val="0"/>
        <w:spacing w:after="240" w:line="360" w:lineRule="atLeast"/>
        <w:rPr>
          <w:color w:val="000000"/>
        </w:rPr>
      </w:pPr>
      <w:r w:rsidRPr="00F35FE7">
        <w:t xml:space="preserve">Dr. Tiwari H. N. </w:t>
      </w:r>
      <w:r w:rsidRPr="00F35FE7">
        <w:rPr>
          <w:i/>
        </w:rPr>
        <w:t>Environmental Law</w:t>
      </w:r>
      <w:r w:rsidRPr="00F35FE7">
        <w:t>, (Allahabad Law Agency Faridabad, Ed. 2017)</w:t>
      </w:r>
    </w:p>
    <w:p w:rsidR="00F35FE7" w:rsidRPr="00F35FE7" w:rsidRDefault="00F35FE7" w:rsidP="00722007">
      <w:pPr>
        <w:pStyle w:val="ListParagraph"/>
        <w:widowControl w:val="0"/>
        <w:numPr>
          <w:ilvl w:val="0"/>
          <w:numId w:val="102"/>
        </w:numPr>
        <w:autoSpaceDE w:val="0"/>
        <w:autoSpaceDN w:val="0"/>
        <w:adjustRightInd w:val="0"/>
        <w:spacing w:after="240" w:line="360" w:lineRule="atLeast"/>
        <w:rPr>
          <w:color w:val="000000"/>
        </w:rPr>
      </w:pPr>
      <w:r w:rsidRPr="00F35FE7">
        <w:t xml:space="preserve">Chandra Pal, </w:t>
      </w:r>
      <w:r w:rsidRPr="00F35FE7">
        <w:rPr>
          <w:i/>
        </w:rPr>
        <w:t xml:space="preserve">Environmental Pollution &amp; Development </w:t>
      </w:r>
      <w:r w:rsidRPr="00F35FE7">
        <w:t xml:space="preserve"> (Mittal Publication, Ed. 1999)</w:t>
      </w:r>
    </w:p>
    <w:p w:rsidR="00F35FE7" w:rsidRPr="00F35FE7" w:rsidRDefault="00F35FE7" w:rsidP="00722007">
      <w:pPr>
        <w:pStyle w:val="ListParagraph"/>
        <w:widowControl w:val="0"/>
        <w:numPr>
          <w:ilvl w:val="0"/>
          <w:numId w:val="102"/>
        </w:numPr>
        <w:autoSpaceDE w:val="0"/>
        <w:autoSpaceDN w:val="0"/>
        <w:adjustRightInd w:val="0"/>
        <w:spacing w:after="240" w:line="360" w:lineRule="atLeast"/>
        <w:rPr>
          <w:i/>
          <w:color w:val="000000"/>
        </w:rPr>
      </w:pPr>
      <w:r w:rsidRPr="00F35FE7">
        <w:t xml:space="preserve">Naresh Kumar, </w:t>
      </w:r>
      <w:r w:rsidRPr="00F35FE7">
        <w:rPr>
          <w:i/>
        </w:rPr>
        <w:t xml:space="preserve">Environmental Pollution &amp; Development </w:t>
      </w:r>
      <w:r w:rsidRPr="00F35FE7">
        <w:t>(Mittal Publication, Ed. 1999)</w:t>
      </w:r>
    </w:p>
    <w:p w:rsidR="00F35FE7" w:rsidRPr="00F35FE7" w:rsidRDefault="00F35FE7" w:rsidP="00722007">
      <w:pPr>
        <w:pStyle w:val="ListParagraph"/>
        <w:widowControl w:val="0"/>
        <w:numPr>
          <w:ilvl w:val="0"/>
          <w:numId w:val="102"/>
        </w:numPr>
        <w:autoSpaceDE w:val="0"/>
        <w:autoSpaceDN w:val="0"/>
        <w:adjustRightInd w:val="0"/>
        <w:spacing w:after="240" w:line="360" w:lineRule="atLeast"/>
        <w:rPr>
          <w:i/>
          <w:color w:val="000000"/>
        </w:rPr>
      </w:pPr>
      <w:r w:rsidRPr="00F35FE7">
        <w:t>Shyam Divan and Armin Rosencranz</w:t>
      </w:r>
      <w:r w:rsidRPr="00F35FE7">
        <w:rPr>
          <w:i/>
        </w:rPr>
        <w:t>, Environmental Law and Policy in India</w:t>
      </w:r>
      <w:r w:rsidRPr="00F35FE7">
        <w:t>, (Oxford University Press, New Delhi, Ed. 2005 )</w:t>
      </w:r>
    </w:p>
    <w:p w:rsidR="00F35FE7" w:rsidRPr="00F35FE7" w:rsidRDefault="00F35FE7" w:rsidP="00F35FE7">
      <w:pPr>
        <w:widowControl w:val="0"/>
        <w:autoSpaceDE w:val="0"/>
        <w:autoSpaceDN w:val="0"/>
        <w:adjustRightInd w:val="0"/>
        <w:spacing w:after="240" w:line="360" w:lineRule="atLeast"/>
        <w:rPr>
          <w:rFonts w:ascii="Times New Roman" w:hAnsi="Times New Roman" w:cs="Times New Roman"/>
          <w:b/>
          <w:color w:val="000000"/>
          <w:sz w:val="24"/>
          <w:szCs w:val="24"/>
        </w:rPr>
      </w:pPr>
      <w:r w:rsidRPr="00F35FE7">
        <w:rPr>
          <w:rFonts w:ascii="Times New Roman" w:hAnsi="Times New Roman" w:cs="Times New Roman"/>
          <w:b/>
          <w:color w:val="000000"/>
          <w:sz w:val="24"/>
          <w:szCs w:val="24"/>
        </w:rPr>
        <w:t>Articles, Acts and Reports</w:t>
      </w:r>
    </w:p>
    <w:p w:rsidR="00F35FE7" w:rsidRPr="00F35FE7" w:rsidRDefault="00F35FE7" w:rsidP="00722007">
      <w:pPr>
        <w:pStyle w:val="ListParagraph"/>
        <w:widowControl w:val="0"/>
        <w:numPr>
          <w:ilvl w:val="0"/>
          <w:numId w:val="101"/>
        </w:numPr>
        <w:autoSpaceDE w:val="0"/>
        <w:autoSpaceDN w:val="0"/>
        <w:adjustRightInd w:val="0"/>
        <w:spacing w:after="240" w:line="360" w:lineRule="atLeast"/>
        <w:rPr>
          <w:color w:val="000000"/>
        </w:rPr>
      </w:pPr>
      <w:r w:rsidRPr="00F35FE7">
        <w:t>Krushna Chandra Jena, ‘</w:t>
      </w:r>
      <w:r w:rsidRPr="00F35FE7">
        <w:rPr>
          <w:i/>
        </w:rPr>
        <w:t xml:space="preserve">Ecological and Environmental Protection Movements: A Brief </w:t>
      </w:r>
      <w:r w:rsidRPr="00F35FE7">
        <w:rPr>
          <w:i/>
        </w:rPr>
        <w:lastRenderedPageBreak/>
        <w:t>Conspectus’</w:t>
      </w:r>
      <w:r w:rsidRPr="00F35FE7">
        <w:t xml:space="preserve">, AIR 2005 Journal 288. </w:t>
      </w:r>
    </w:p>
    <w:p w:rsidR="00F35FE7" w:rsidRPr="00F35FE7" w:rsidRDefault="00F35FE7" w:rsidP="00722007">
      <w:pPr>
        <w:pStyle w:val="ListParagraph"/>
        <w:widowControl w:val="0"/>
        <w:numPr>
          <w:ilvl w:val="0"/>
          <w:numId w:val="101"/>
        </w:numPr>
        <w:autoSpaceDE w:val="0"/>
        <w:autoSpaceDN w:val="0"/>
        <w:adjustRightInd w:val="0"/>
        <w:spacing w:after="240" w:line="360" w:lineRule="atLeast"/>
        <w:rPr>
          <w:color w:val="000000"/>
        </w:rPr>
      </w:pPr>
      <w:r w:rsidRPr="00F35FE7">
        <w:t>Akshay Sarathi, ‘</w:t>
      </w:r>
      <w:r w:rsidRPr="00F35FE7">
        <w:rPr>
          <w:i/>
        </w:rPr>
        <w:t>Sustainable Development: Implementation Issues’</w:t>
      </w:r>
      <w:r w:rsidRPr="00F35FE7">
        <w:t>, A Socio-Political Journal of Symbiosis Society, Vol. 3, 2006.</w:t>
      </w:r>
    </w:p>
    <w:p w:rsidR="00F35FE7" w:rsidRPr="00F35FE7" w:rsidRDefault="00F35FE7" w:rsidP="00722007">
      <w:pPr>
        <w:pStyle w:val="ListParagraph"/>
        <w:widowControl w:val="0"/>
        <w:numPr>
          <w:ilvl w:val="0"/>
          <w:numId w:val="101"/>
        </w:numPr>
        <w:autoSpaceDE w:val="0"/>
        <w:autoSpaceDN w:val="0"/>
        <w:adjustRightInd w:val="0"/>
        <w:spacing w:after="240" w:line="360" w:lineRule="atLeast"/>
        <w:rPr>
          <w:color w:val="000000"/>
        </w:rPr>
      </w:pPr>
      <w:r w:rsidRPr="00F35FE7">
        <w:rPr>
          <w:color w:val="000000"/>
        </w:rPr>
        <w:t xml:space="preserve">Dubash N, Ghosh S, Kohli K and Menon M, in consultation with Mehta PB and Wahi N, A </w:t>
      </w:r>
      <w:r w:rsidRPr="00F35FE7">
        <w:rPr>
          <w:i/>
          <w:color w:val="000000"/>
        </w:rPr>
        <w:t xml:space="preserve">Framework of Principles for Environmental Regulatory Reform: Submissions to the High Level Committee’s Review of Environmental Laws </w:t>
      </w:r>
      <w:r w:rsidRPr="00F35FE7">
        <w:rPr>
          <w:color w:val="000000"/>
        </w:rPr>
        <w:t xml:space="preserve">(Centre for Policy Research, 2014) </w:t>
      </w:r>
    </w:p>
    <w:p w:rsidR="00F35FE7" w:rsidRPr="00F35FE7" w:rsidRDefault="00F35FE7" w:rsidP="00722007">
      <w:pPr>
        <w:pStyle w:val="ListParagraph"/>
        <w:widowControl w:val="0"/>
        <w:numPr>
          <w:ilvl w:val="0"/>
          <w:numId w:val="101"/>
        </w:numPr>
        <w:autoSpaceDE w:val="0"/>
        <w:autoSpaceDN w:val="0"/>
        <w:adjustRightInd w:val="0"/>
        <w:spacing w:after="240" w:line="360" w:lineRule="atLeast"/>
        <w:rPr>
          <w:color w:val="000000"/>
        </w:rPr>
      </w:pPr>
      <w:r w:rsidRPr="00F35FE7">
        <w:rPr>
          <w:color w:val="000000"/>
        </w:rPr>
        <w:t xml:space="preserve">Annual Report 2014-15 (Ministry of Environment, Forests and Climate Change, Government of India) </w:t>
      </w:r>
    </w:p>
    <w:p w:rsidR="00F35FE7" w:rsidRPr="00F35FE7" w:rsidRDefault="00F35FE7" w:rsidP="00722007">
      <w:pPr>
        <w:pStyle w:val="ListParagraph"/>
        <w:widowControl w:val="0"/>
        <w:numPr>
          <w:ilvl w:val="0"/>
          <w:numId w:val="101"/>
        </w:numPr>
        <w:autoSpaceDE w:val="0"/>
        <w:autoSpaceDN w:val="0"/>
        <w:adjustRightInd w:val="0"/>
        <w:spacing w:after="240" w:line="360" w:lineRule="atLeast"/>
        <w:rPr>
          <w:color w:val="000000"/>
        </w:rPr>
      </w:pPr>
      <w:r w:rsidRPr="00F35FE7">
        <w:rPr>
          <w:color w:val="000000"/>
        </w:rPr>
        <w:t xml:space="preserve">Evaluation of Central Pollution Control Board (Indian Institute of Management, Lucknow, 2010) </w:t>
      </w:r>
    </w:p>
    <w:p w:rsidR="00F35FE7" w:rsidRPr="00F35FE7" w:rsidRDefault="00F35FE7" w:rsidP="00722007">
      <w:pPr>
        <w:pStyle w:val="ListParagraph"/>
        <w:widowControl w:val="0"/>
        <w:numPr>
          <w:ilvl w:val="0"/>
          <w:numId w:val="101"/>
        </w:numPr>
        <w:autoSpaceDE w:val="0"/>
        <w:autoSpaceDN w:val="0"/>
        <w:adjustRightInd w:val="0"/>
        <w:spacing w:after="240" w:line="360" w:lineRule="atLeast"/>
        <w:rPr>
          <w:color w:val="000000"/>
        </w:rPr>
      </w:pPr>
      <w:r w:rsidRPr="00F35FE7">
        <w:rPr>
          <w:color w:val="000000"/>
        </w:rPr>
        <w:t xml:space="preserve">Reforms in Environmental Governance with Special Reference to Establishment of National Environment Assessment and Monitoring Authority (Ministry of Environment and Forests, Government of India, 2010) </w:t>
      </w:r>
    </w:p>
    <w:p w:rsidR="00F35FE7" w:rsidRPr="00F35FE7" w:rsidRDefault="00F35FE7" w:rsidP="00722007">
      <w:pPr>
        <w:pStyle w:val="ListParagraph"/>
        <w:widowControl w:val="0"/>
        <w:numPr>
          <w:ilvl w:val="0"/>
          <w:numId w:val="101"/>
        </w:numPr>
        <w:autoSpaceDE w:val="0"/>
        <w:autoSpaceDN w:val="0"/>
        <w:adjustRightInd w:val="0"/>
        <w:spacing w:after="240" w:line="360" w:lineRule="atLeast"/>
        <w:rPr>
          <w:color w:val="000000"/>
        </w:rPr>
      </w:pPr>
      <w:r w:rsidRPr="00F35FE7">
        <w:t xml:space="preserve">The Water (Prevention and control of Pollution) Act, 1974 The AIR (Prevention and Control of Pollution) Act, 1981. </w:t>
      </w:r>
    </w:p>
    <w:p w:rsidR="00F35FE7" w:rsidRPr="00F35FE7" w:rsidRDefault="00F35FE7" w:rsidP="00722007">
      <w:pPr>
        <w:pStyle w:val="ListParagraph"/>
        <w:widowControl w:val="0"/>
        <w:numPr>
          <w:ilvl w:val="0"/>
          <w:numId w:val="101"/>
        </w:numPr>
        <w:autoSpaceDE w:val="0"/>
        <w:autoSpaceDN w:val="0"/>
        <w:adjustRightInd w:val="0"/>
        <w:spacing w:after="240" w:line="360" w:lineRule="atLeast"/>
        <w:rPr>
          <w:color w:val="000000"/>
        </w:rPr>
      </w:pPr>
      <w:r w:rsidRPr="00F35FE7">
        <w:t>The Environment (Protection) Act, 1986</w:t>
      </w:r>
    </w:p>
    <w:p w:rsidR="00F35FE7" w:rsidRPr="00F35FE7" w:rsidRDefault="00F35FE7" w:rsidP="00722007">
      <w:pPr>
        <w:pStyle w:val="ListParagraph"/>
        <w:widowControl w:val="0"/>
        <w:numPr>
          <w:ilvl w:val="0"/>
          <w:numId w:val="101"/>
        </w:numPr>
        <w:autoSpaceDE w:val="0"/>
        <w:autoSpaceDN w:val="0"/>
        <w:adjustRightInd w:val="0"/>
        <w:spacing w:after="240" w:line="360" w:lineRule="atLeast"/>
        <w:jc w:val="both"/>
      </w:pPr>
      <w:r w:rsidRPr="00F35FE7">
        <w:t xml:space="preserve">The Public Liability Insurance Act, 1991 </w:t>
      </w:r>
    </w:p>
    <w:p w:rsidR="00F35FE7" w:rsidRPr="00F35FE7" w:rsidRDefault="00F35FE7" w:rsidP="00722007">
      <w:pPr>
        <w:pStyle w:val="ListParagraph"/>
        <w:widowControl w:val="0"/>
        <w:numPr>
          <w:ilvl w:val="0"/>
          <w:numId w:val="101"/>
        </w:numPr>
        <w:autoSpaceDE w:val="0"/>
        <w:autoSpaceDN w:val="0"/>
        <w:adjustRightInd w:val="0"/>
        <w:spacing w:after="240" w:line="360" w:lineRule="atLeast"/>
        <w:jc w:val="both"/>
      </w:pPr>
      <w:r w:rsidRPr="00F35FE7">
        <w:t>The National Environment Tribunals Act, 1995</w:t>
      </w:r>
    </w:p>
    <w:p w:rsidR="00F35FE7" w:rsidRPr="00F35FE7" w:rsidRDefault="00F35FE7" w:rsidP="00F35FE7">
      <w:pPr>
        <w:jc w:val="both"/>
        <w:rPr>
          <w:rFonts w:ascii="Times New Roman" w:hAnsi="Times New Roman" w:cs="Times New Roman"/>
          <w:sz w:val="24"/>
          <w:szCs w:val="24"/>
        </w:rPr>
      </w:pPr>
      <w:r w:rsidRPr="00F35FE7">
        <w:rPr>
          <w:rFonts w:ascii="Times New Roman" w:hAnsi="Times New Roman" w:cs="Times New Roman"/>
          <w:b/>
          <w:sz w:val="24"/>
          <w:szCs w:val="24"/>
        </w:rPr>
        <w:t>*Students are advised to study latest edition of the books and case laws.</w:t>
      </w:r>
    </w:p>
    <w:p w:rsidR="00F35FE7" w:rsidRDefault="00F35FE7" w:rsidP="00F35FE7">
      <w:pPr>
        <w:spacing w:line="419" w:lineRule="auto"/>
        <w:ind w:left="0" w:right="2100"/>
        <w:rPr>
          <w:rFonts w:ascii="Times New Roman" w:eastAsia="Times New Roman" w:hAnsi="Times New Roman"/>
          <w:sz w:val="22"/>
          <w:u w:val="single"/>
        </w:rPr>
        <w:sectPr w:rsidR="00F35FE7">
          <w:pgSz w:w="12240" w:h="15840"/>
          <w:pgMar w:top="443" w:right="1440" w:bottom="1440" w:left="1440" w:header="0" w:footer="0" w:gutter="0"/>
          <w:cols w:space="0" w:equalWidth="0">
            <w:col w:w="9360"/>
          </w:cols>
          <w:docGrid w:linePitch="360"/>
        </w:sectPr>
      </w:pPr>
    </w:p>
    <w:p w:rsidR="0043707E" w:rsidRDefault="0043707E" w:rsidP="0043707E">
      <w:pPr>
        <w:spacing w:line="200" w:lineRule="exact"/>
        <w:rPr>
          <w:rFonts w:ascii="Times New Roman" w:eastAsia="Times New Roman" w:hAnsi="Times New Roman"/>
        </w:rPr>
      </w:pPr>
    </w:p>
    <w:p w:rsidR="00E547F4" w:rsidRDefault="00E547F4" w:rsidP="00E547F4">
      <w:pPr>
        <w:spacing w:line="380" w:lineRule="auto"/>
        <w:jc w:val="center"/>
        <w:rPr>
          <w:rFonts w:ascii="Times New Roman" w:eastAsia="Times New Roman" w:hAnsi="Times New Roman"/>
          <w:sz w:val="28"/>
        </w:rPr>
      </w:pPr>
      <w:r>
        <w:rPr>
          <w:rFonts w:ascii="Times New Roman" w:eastAsia="Times New Roman" w:hAnsi="Times New Roman"/>
          <w:sz w:val="28"/>
        </w:rPr>
        <w:t>B.B.A.LL.B.</w:t>
      </w:r>
      <w:r w:rsidR="00B67BF2">
        <w:rPr>
          <w:rFonts w:ascii="Times New Roman" w:eastAsia="Times New Roman" w:hAnsi="Times New Roman"/>
          <w:sz w:val="28"/>
        </w:rPr>
        <w:t xml:space="preserve"> </w:t>
      </w:r>
      <w:r>
        <w:rPr>
          <w:rFonts w:ascii="Times New Roman" w:eastAsia="Times New Roman" w:hAnsi="Times New Roman"/>
          <w:sz w:val="28"/>
        </w:rPr>
        <w:t xml:space="preserve">(HONS.) 5 YEAR COURSE EIGHTH SEMESTER </w:t>
      </w:r>
    </w:p>
    <w:p w:rsidR="00E547F4" w:rsidRDefault="00E547F4" w:rsidP="00E547F4">
      <w:pPr>
        <w:spacing w:line="11" w:lineRule="exact"/>
        <w:rPr>
          <w:rFonts w:ascii="Times New Roman" w:eastAsia="Times New Roman" w:hAnsi="Times New Roman"/>
        </w:rPr>
      </w:pPr>
    </w:p>
    <w:p w:rsidR="00E547F4" w:rsidRPr="00B67BF2" w:rsidRDefault="00E547F4" w:rsidP="00E547F4">
      <w:pPr>
        <w:spacing w:line="0" w:lineRule="atLeast"/>
        <w:ind w:left="2160"/>
        <w:rPr>
          <w:rFonts w:ascii="Times New Roman" w:eastAsia="Times New Roman" w:hAnsi="Times New Roman"/>
          <w:sz w:val="26"/>
        </w:rPr>
      </w:pPr>
      <w:r w:rsidRPr="00B67BF2">
        <w:rPr>
          <w:rFonts w:ascii="Times New Roman" w:eastAsia="Times New Roman" w:hAnsi="Times New Roman"/>
          <w:sz w:val="26"/>
        </w:rPr>
        <w:t>Labour and Industrial Law-II CODE NO.</w:t>
      </w:r>
      <w:r w:rsidR="00B67BF2" w:rsidRPr="00B67BF2">
        <w:rPr>
          <w:rFonts w:ascii="Times New Roman" w:eastAsia="Times New Roman" w:hAnsi="Times New Roman"/>
          <w:sz w:val="26"/>
        </w:rPr>
        <w:t>1573</w:t>
      </w:r>
    </w:p>
    <w:p w:rsidR="00E547F4" w:rsidRDefault="00E547F4" w:rsidP="00E547F4">
      <w:pPr>
        <w:spacing w:line="200" w:lineRule="exact"/>
        <w:rPr>
          <w:rFonts w:ascii="Times New Roman" w:eastAsia="Times New Roman" w:hAnsi="Times New Roman"/>
        </w:rPr>
      </w:pPr>
    </w:p>
    <w:p w:rsidR="00E547F4" w:rsidRDefault="00E547F4" w:rsidP="00E547F4">
      <w:pPr>
        <w:spacing w:line="0" w:lineRule="atLeast"/>
        <w:jc w:val="center"/>
        <w:rPr>
          <w:rFonts w:ascii="Times New Roman" w:eastAsia="Times New Roman" w:hAnsi="Times New Roman"/>
          <w:sz w:val="22"/>
        </w:rPr>
      </w:pPr>
      <w:r>
        <w:rPr>
          <w:rFonts w:ascii="Times New Roman" w:eastAsia="Times New Roman" w:hAnsi="Times New Roman"/>
          <w:sz w:val="22"/>
        </w:rPr>
        <w:t>Paper Third</w:t>
      </w:r>
    </w:p>
    <w:p w:rsidR="00D3440B" w:rsidRPr="00D3440B" w:rsidRDefault="00D3440B" w:rsidP="00D3440B">
      <w:pPr>
        <w:jc w:val="center"/>
        <w:rPr>
          <w:rFonts w:ascii="Times New Roman" w:hAnsi="Times New Roman" w:cs="Times New Roman"/>
          <w:b/>
          <w:sz w:val="24"/>
          <w:szCs w:val="24"/>
        </w:rPr>
      </w:pPr>
      <w:r w:rsidRPr="00D3440B">
        <w:rPr>
          <w:rFonts w:ascii="Times New Roman" w:hAnsi="Times New Roman" w:cs="Times New Roman"/>
          <w:b/>
          <w:sz w:val="24"/>
          <w:szCs w:val="24"/>
        </w:rPr>
        <w:t>Course Outcomes</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Objectives:</w:t>
      </w:r>
    </w:p>
    <w:p w:rsidR="00D3440B" w:rsidRPr="00D3440B" w:rsidRDefault="00D3440B" w:rsidP="005A2C44">
      <w:pPr>
        <w:pStyle w:val="ListParagraph"/>
        <w:numPr>
          <w:ilvl w:val="0"/>
          <w:numId w:val="173"/>
        </w:numPr>
        <w:jc w:val="both"/>
        <w:rPr>
          <w:b/>
        </w:rPr>
      </w:pPr>
      <w:r w:rsidRPr="00D3440B">
        <w:t xml:space="preserve">To apprise the students with application of various laws for the raising of living standards of labourers. </w:t>
      </w:r>
    </w:p>
    <w:p w:rsidR="00D3440B" w:rsidRPr="00D3440B" w:rsidRDefault="00D3440B" w:rsidP="005A2C44">
      <w:pPr>
        <w:pStyle w:val="ListParagraph"/>
        <w:numPr>
          <w:ilvl w:val="0"/>
          <w:numId w:val="173"/>
        </w:numPr>
        <w:jc w:val="both"/>
        <w:rPr>
          <w:b/>
        </w:rPr>
      </w:pPr>
      <w:r w:rsidRPr="00D3440B">
        <w:t>The students will be taught about applications of The Workmen‟s Compensation Act, 1923, the Minimum Wages Act, Law of Gratuity and the Equal Remuneration Act, 1976 in detail.</w:t>
      </w:r>
    </w:p>
    <w:p w:rsidR="00D3440B" w:rsidRPr="00D3440B" w:rsidRDefault="00D3440B" w:rsidP="00D3440B">
      <w:pPr>
        <w:jc w:val="both"/>
        <w:rPr>
          <w:rFonts w:ascii="Times New Roman" w:hAnsi="Times New Roman" w:cs="Times New Roman"/>
          <w:b/>
          <w:sz w:val="24"/>
          <w:szCs w:val="24"/>
        </w:rPr>
      </w:pPr>
      <w:r w:rsidRPr="00D3440B">
        <w:rPr>
          <w:rFonts w:ascii="Times New Roman" w:hAnsi="Times New Roman" w:cs="Times New Roman"/>
          <w:b/>
          <w:sz w:val="24"/>
          <w:szCs w:val="24"/>
        </w:rPr>
        <w:t>Learning Outcomes:</w:t>
      </w:r>
    </w:p>
    <w:p w:rsidR="00D3440B" w:rsidRPr="00D3440B" w:rsidRDefault="00D3440B" w:rsidP="005A2C44">
      <w:pPr>
        <w:pStyle w:val="ListParagraph"/>
        <w:numPr>
          <w:ilvl w:val="0"/>
          <w:numId w:val="130"/>
        </w:numPr>
        <w:jc w:val="both"/>
      </w:pPr>
      <w:r w:rsidRPr="00D3440B">
        <w:t>The students will have the knowledge of impact of Labour Laws in improving like living standard of workers.</w:t>
      </w:r>
    </w:p>
    <w:p w:rsidR="00D3440B" w:rsidRPr="00D3440B" w:rsidRDefault="00D3440B" w:rsidP="005A2C44">
      <w:pPr>
        <w:pStyle w:val="ListParagraph"/>
        <w:numPr>
          <w:ilvl w:val="0"/>
          <w:numId w:val="130"/>
        </w:numPr>
        <w:jc w:val="both"/>
        <w:rPr>
          <w:i/>
        </w:rPr>
      </w:pPr>
      <w:r w:rsidRPr="00D3440B">
        <w:t>The students will have the conceptual knowledge of various Acts like workmen compensation Act, Minimum wages Act, Law of Gratuity etc.</w:t>
      </w:r>
    </w:p>
    <w:p w:rsidR="00D3440B" w:rsidRPr="00D3440B" w:rsidRDefault="00D3440B" w:rsidP="00D3440B">
      <w:pPr>
        <w:jc w:val="both"/>
        <w:rPr>
          <w:rFonts w:ascii="Times New Roman" w:hAnsi="Times New Roman" w:cs="Times New Roman"/>
          <w:b/>
          <w:sz w:val="24"/>
          <w:szCs w:val="24"/>
        </w:rPr>
      </w:pP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MM: 80</w:t>
      </w:r>
    </w:p>
    <w:p w:rsidR="00D3440B" w:rsidRPr="00D3440B" w:rsidRDefault="00D3440B" w:rsidP="00D3440B">
      <w:pPr>
        <w:jc w:val="right"/>
        <w:rPr>
          <w:rFonts w:ascii="Times New Roman" w:hAnsi="Times New Roman" w:cs="Times New Roman"/>
          <w:sz w:val="24"/>
          <w:szCs w:val="24"/>
        </w:rPr>
      </w:pP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r>
      <w:r w:rsidRPr="00D3440B">
        <w:rPr>
          <w:rFonts w:ascii="Times New Roman" w:hAnsi="Times New Roman" w:cs="Times New Roman"/>
          <w:sz w:val="24"/>
          <w:szCs w:val="24"/>
        </w:rPr>
        <w:tab/>
        <w:t>Time: 3 hours</w:t>
      </w: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NOTE FOR EXAMINER/PAPER SETTER</w:t>
      </w:r>
    </w:p>
    <w:p w:rsidR="00E547F4" w:rsidRDefault="00E547F4" w:rsidP="00E547F4">
      <w:pPr>
        <w:spacing w:line="238" w:lineRule="auto"/>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CC7983" w:rsidRPr="00F35FE7" w:rsidRDefault="00CC7983" w:rsidP="00F35FE7">
      <w:pPr>
        <w:spacing w:line="202" w:lineRule="exact"/>
        <w:ind w:left="0"/>
        <w:jc w:val="both"/>
        <w:rPr>
          <w:rFonts w:ascii="Times New Roman" w:eastAsia="Times New Roman" w:hAnsi="Times New Roman" w:cs="Times New Roman"/>
          <w:sz w:val="22"/>
          <w:szCs w:val="22"/>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NOTE FOR STUDENTS( ON QUESTION PAPER)</w:t>
      </w:r>
    </w:p>
    <w:p w:rsidR="00E547F4" w:rsidRDefault="00E547F4" w:rsidP="00E547F4">
      <w:pPr>
        <w:spacing w:line="235" w:lineRule="auto"/>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E547F4" w:rsidRDefault="00E547F4" w:rsidP="00E547F4">
      <w:pPr>
        <w:spacing w:line="200"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UNIT-I</w:t>
      </w:r>
    </w:p>
    <w:p w:rsidR="00E547F4" w:rsidRDefault="00E547F4" w:rsidP="00E547F4">
      <w:pPr>
        <w:spacing w:line="212" w:lineRule="exact"/>
        <w:rPr>
          <w:rFonts w:ascii="Times New Roman" w:eastAsia="Times New Roman" w:hAnsi="Times New Roman"/>
        </w:rPr>
      </w:pPr>
    </w:p>
    <w:p w:rsidR="00E547F4" w:rsidRDefault="00E547F4" w:rsidP="00E547F4">
      <w:pPr>
        <w:spacing w:line="237" w:lineRule="auto"/>
        <w:jc w:val="both"/>
        <w:rPr>
          <w:rFonts w:ascii="Times New Roman" w:eastAsia="Times New Roman" w:hAnsi="Times New Roman"/>
          <w:sz w:val="22"/>
        </w:rPr>
      </w:pPr>
      <w:r>
        <w:rPr>
          <w:rFonts w:ascii="Times New Roman" w:eastAsia="Times New Roman" w:hAnsi="Times New Roman"/>
          <w:sz w:val="22"/>
        </w:rPr>
        <w:t>The Workmen‟s Compensation Act, 1923 Main Features of the Act, Definitions Compensation, Dependent, Employer, Workman, Partial Disablement, Total Disablement, Employer‟s Liability for Compensation(section-8), Notice and claims of the Accident (section-10), Commissioner (Section 19 to 29), Appeals (section 30), Medical Examination (Section 11)</w:t>
      </w:r>
    </w:p>
    <w:p w:rsidR="00E547F4" w:rsidRDefault="00E547F4" w:rsidP="00E547F4">
      <w:pPr>
        <w:spacing w:line="201"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Partap Narain Singh V Sriniwas Sabhata AIR 1976 SC 222</w:t>
      </w:r>
    </w:p>
    <w:p w:rsidR="00E547F4" w:rsidRDefault="00E547F4" w:rsidP="00E547F4">
      <w:pPr>
        <w:spacing w:line="198" w:lineRule="exact"/>
        <w:rPr>
          <w:rFonts w:ascii="Times New Roman" w:eastAsia="Times New Roman" w:hAnsi="Times New Roman"/>
        </w:rPr>
      </w:pPr>
    </w:p>
    <w:p w:rsidR="00E547F4" w:rsidRPr="001269E5" w:rsidRDefault="00E547F4" w:rsidP="001269E5">
      <w:pPr>
        <w:spacing w:line="0" w:lineRule="atLeast"/>
        <w:rPr>
          <w:rFonts w:ascii="Times New Roman" w:eastAsia="Times New Roman" w:hAnsi="Times New Roman"/>
          <w:sz w:val="22"/>
        </w:rPr>
      </w:pPr>
      <w:r>
        <w:rPr>
          <w:rFonts w:ascii="Times New Roman" w:eastAsia="Times New Roman" w:hAnsi="Times New Roman"/>
          <w:sz w:val="22"/>
        </w:rPr>
        <w:t>UNIT-II</w:t>
      </w:r>
    </w:p>
    <w:p w:rsidR="00E547F4" w:rsidRDefault="00E547F4" w:rsidP="00E547F4">
      <w:pPr>
        <w:spacing w:line="238" w:lineRule="auto"/>
        <w:jc w:val="both"/>
        <w:rPr>
          <w:rFonts w:ascii="Times New Roman" w:eastAsia="Times New Roman" w:hAnsi="Times New Roman"/>
          <w:sz w:val="22"/>
        </w:rPr>
      </w:pPr>
      <w:r>
        <w:rPr>
          <w:rFonts w:ascii="Times New Roman" w:eastAsia="Times New Roman" w:hAnsi="Times New Roman"/>
          <w:sz w:val="22"/>
        </w:rPr>
        <w:t>The Minimum Wages Act, 1948: Objects and Constitutional Validity of the Act, Salient Features, Definitions: Employer, Cost of Living Index, Scheduled Employment, Wages, Minimum Wages, Fair Wage and Living Wage, Fixation and Revision of Minimum Rates of Wages, Working Hours, Determination of Wages and Claims (section 3, 20 and 21), Payment of Wages Act, 1936: Definitions: Employer, Industrial and other Establishment, Wages, Payment and Deduction from Wages (section 3-13), Inspector (section 14), Authority to Hear claims (section 15) , Appeal (section-17)</w:t>
      </w:r>
    </w:p>
    <w:p w:rsidR="00E547F4" w:rsidRDefault="00E547F4" w:rsidP="00E547F4">
      <w:pPr>
        <w:spacing w:line="202"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u w:val="single"/>
        </w:rPr>
        <w:t>Leading Case: Bijoy Cotton Mills</w:t>
      </w:r>
      <w:r>
        <w:rPr>
          <w:rFonts w:ascii="Times New Roman" w:eastAsia="Times New Roman" w:hAnsi="Times New Roman"/>
          <w:sz w:val="22"/>
        </w:rPr>
        <w:t xml:space="preserve"> Ltd. v </w:t>
      </w:r>
      <w:r>
        <w:rPr>
          <w:rFonts w:ascii="Times New Roman" w:eastAsia="Times New Roman" w:hAnsi="Times New Roman"/>
          <w:sz w:val="22"/>
          <w:u w:val="single"/>
        </w:rPr>
        <w:t>State of Ajmer</w:t>
      </w:r>
      <w:r>
        <w:rPr>
          <w:rFonts w:ascii="Times New Roman" w:eastAsia="Times New Roman" w:hAnsi="Times New Roman"/>
          <w:sz w:val="22"/>
        </w:rPr>
        <w:t xml:space="preserve"> AIR 1995 SC 33.</w:t>
      </w:r>
    </w:p>
    <w:p w:rsidR="00E547F4" w:rsidRDefault="00E547F4" w:rsidP="001269E5">
      <w:pPr>
        <w:spacing w:line="0" w:lineRule="atLeast"/>
        <w:ind w:left="0"/>
        <w:rPr>
          <w:rFonts w:ascii="Times New Roman" w:eastAsia="Times New Roman" w:hAnsi="Times New Roman"/>
          <w:sz w:val="22"/>
        </w:rPr>
      </w:pPr>
      <w:bookmarkStart w:id="21" w:name="page84"/>
      <w:bookmarkEnd w:id="21"/>
      <w:r>
        <w:rPr>
          <w:rFonts w:ascii="Times New Roman" w:eastAsia="Times New Roman" w:hAnsi="Times New Roman"/>
          <w:sz w:val="22"/>
        </w:rPr>
        <w:lastRenderedPageBreak/>
        <w:t>UNIT-III</w:t>
      </w:r>
    </w:p>
    <w:p w:rsidR="00E547F4" w:rsidRDefault="00E547F4" w:rsidP="00E547F4">
      <w:pPr>
        <w:spacing w:line="213" w:lineRule="exact"/>
        <w:rPr>
          <w:rFonts w:ascii="Times New Roman" w:eastAsia="Times New Roman" w:hAnsi="Times New Roman"/>
        </w:rPr>
      </w:pPr>
    </w:p>
    <w:p w:rsidR="00E547F4" w:rsidRDefault="00E547F4" w:rsidP="00E547F4">
      <w:pPr>
        <w:spacing w:line="237" w:lineRule="auto"/>
        <w:jc w:val="both"/>
        <w:rPr>
          <w:rFonts w:ascii="Times New Roman" w:eastAsia="Times New Roman" w:hAnsi="Times New Roman"/>
          <w:sz w:val="22"/>
        </w:rPr>
      </w:pPr>
      <w:r>
        <w:rPr>
          <w:rFonts w:ascii="Times New Roman" w:eastAsia="Times New Roman" w:hAnsi="Times New Roman"/>
          <w:sz w:val="22"/>
        </w:rPr>
        <w:t>The Industrial Employment (Standing Orders) Act, 1946, Procedure for Certification &amp; Adoption of Standing Orders. Certifying Officer, The Employees‟ State Insurance Act, 1948-Employees State Insurance Corporation, Standing Committee, Medical Benefit Council, Contributions, Benefits, Employees Insurance Court.</w:t>
      </w:r>
    </w:p>
    <w:p w:rsidR="00E547F4" w:rsidRDefault="00E547F4" w:rsidP="00E547F4">
      <w:pPr>
        <w:spacing w:line="213" w:lineRule="exact"/>
        <w:rPr>
          <w:rFonts w:ascii="Times New Roman" w:eastAsia="Times New Roman" w:hAnsi="Times New Roman"/>
        </w:rPr>
      </w:pPr>
    </w:p>
    <w:p w:rsidR="001269E5" w:rsidRDefault="00E547F4" w:rsidP="00E547F4">
      <w:pPr>
        <w:spacing w:line="417" w:lineRule="auto"/>
        <w:ind w:right="580"/>
        <w:rPr>
          <w:rFonts w:ascii="Times New Roman" w:eastAsia="Times New Roman" w:hAnsi="Times New Roman"/>
          <w:sz w:val="22"/>
        </w:rPr>
      </w:pPr>
      <w:r>
        <w:rPr>
          <w:rFonts w:ascii="Times New Roman" w:eastAsia="Times New Roman" w:hAnsi="Times New Roman"/>
          <w:sz w:val="22"/>
        </w:rPr>
        <w:t xml:space="preserve">Leading Case: Associated Cement Co. Ltd. V Shri T.C. Srivastava &amp; Others (1984) II LLJ 105(SC) </w:t>
      </w:r>
    </w:p>
    <w:p w:rsidR="00E547F4" w:rsidRDefault="00E547F4" w:rsidP="00E547F4">
      <w:pPr>
        <w:spacing w:line="417" w:lineRule="auto"/>
        <w:ind w:right="580"/>
        <w:rPr>
          <w:rFonts w:ascii="Times New Roman" w:eastAsia="Times New Roman" w:hAnsi="Times New Roman"/>
          <w:sz w:val="22"/>
        </w:rPr>
      </w:pPr>
      <w:r>
        <w:rPr>
          <w:rFonts w:ascii="Times New Roman" w:eastAsia="Times New Roman" w:hAnsi="Times New Roman"/>
          <w:sz w:val="22"/>
        </w:rPr>
        <w:t>UNIT-IV</w:t>
      </w:r>
    </w:p>
    <w:p w:rsidR="00E547F4" w:rsidRDefault="00E547F4" w:rsidP="00E547F4">
      <w:pPr>
        <w:spacing w:line="238" w:lineRule="auto"/>
        <w:jc w:val="both"/>
        <w:rPr>
          <w:rFonts w:ascii="Times New Roman" w:eastAsia="Times New Roman" w:hAnsi="Times New Roman"/>
          <w:sz w:val="22"/>
        </w:rPr>
      </w:pPr>
      <w:r>
        <w:rPr>
          <w:rFonts w:ascii="Times New Roman" w:eastAsia="Times New Roman" w:hAnsi="Times New Roman"/>
          <w:sz w:val="22"/>
        </w:rPr>
        <w:t>The Equal Remuneration Act, 1976-Definitions, Payment of Remuneration at Equal Rates (section 4 to7)Inspector, Penalities and Cognizance of Offences under the Act , The Payment of Bonus Act, 1965 – Eligibility, Disqualification for Bonus (section 8,9) Minimum &amp; Maximum Bonus (5,10,11); Proportionate Reduction (5, 13) Recovery of Bonus Due (5, 21) Customary Bonus, Productivity Bonus. The Payment of Gratuity Act, 1972. Definitions, Eligiblity, Payment, Determination, Recovery and Protection of Gratuity, Sec. 2-A, 4, 7, 8, and 13.</w:t>
      </w:r>
    </w:p>
    <w:p w:rsidR="00E547F4" w:rsidRDefault="00E547F4" w:rsidP="00E547F4">
      <w:pPr>
        <w:spacing w:line="214" w:lineRule="exact"/>
        <w:rPr>
          <w:rFonts w:ascii="Times New Roman" w:eastAsia="Times New Roman" w:hAnsi="Times New Roman"/>
        </w:rPr>
      </w:pPr>
    </w:p>
    <w:p w:rsidR="00E547F4" w:rsidRDefault="00E547F4" w:rsidP="00E547F4">
      <w:pPr>
        <w:spacing w:line="234" w:lineRule="auto"/>
        <w:ind w:left="720" w:right="1860" w:hanging="719"/>
        <w:rPr>
          <w:rFonts w:ascii="Times New Roman" w:eastAsia="Times New Roman" w:hAnsi="Times New Roman"/>
          <w:sz w:val="22"/>
        </w:rPr>
      </w:pPr>
      <w:r>
        <w:rPr>
          <w:rFonts w:ascii="Times New Roman" w:eastAsia="Times New Roman" w:hAnsi="Times New Roman"/>
          <w:sz w:val="22"/>
        </w:rPr>
        <w:t xml:space="preserve">Leading Cases: </w:t>
      </w:r>
      <w:r>
        <w:rPr>
          <w:rFonts w:ascii="Times New Roman" w:eastAsia="Times New Roman" w:hAnsi="Times New Roman"/>
          <w:sz w:val="22"/>
          <w:u w:val="single"/>
        </w:rPr>
        <w:t>M/s Mackinon Mackenzie &amp; Co. Ltd.</w:t>
      </w:r>
      <w:r>
        <w:rPr>
          <w:rFonts w:ascii="Times New Roman" w:eastAsia="Times New Roman" w:hAnsi="Times New Roman"/>
          <w:sz w:val="22"/>
        </w:rPr>
        <w:t xml:space="preserve"> v </w:t>
      </w:r>
      <w:r>
        <w:rPr>
          <w:rFonts w:ascii="Times New Roman" w:eastAsia="Times New Roman" w:hAnsi="Times New Roman"/>
          <w:sz w:val="22"/>
          <w:u w:val="single"/>
        </w:rPr>
        <w:t>Adnrey D‟ Cost and Another</w:t>
      </w:r>
      <w:r>
        <w:rPr>
          <w:rFonts w:ascii="Times New Roman" w:eastAsia="Times New Roman" w:hAnsi="Times New Roman"/>
          <w:sz w:val="22"/>
        </w:rPr>
        <w:t xml:space="preserve"> (1987) 1 LJ 536 (SC)</w:t>
      </w:r>
    </w:p>
    <w:p w:rsidR="00E547F4" w:rsidRDefault="00E547F4" w:rsidP="00E547F4">
      <w:pPr>
        <w:spacing w:line="201" w:lineRule="exact"/>
        <w:rPr>
          <w:rFonts w:ascii="Times New Roman" w:eastAsia="Times New Roman" w:hAnsi="Times New Roman"/>
        </w:rPr>
      </w:pPr>
    </w:p>
    <w:p w:rsidR="00E547F4" w:rsidRDefault="00E547F4" w:rsidP="00E547F4">
      <w:pPr>
        <w:spacing w:line="0" w:lineRule="atLeast"/>
        <w:ind w:left="1440"/>
        <w:rPr>
          <w:rFonts w:ascii="Times New Roman" w:eastAsia="Times New Roman" w:hAnsi="Times New Roman"/>
          <w:sz w:val="22"/>
        </w:rPr>
      </w:pPr>
      <w:r>
        <w:rPr>
          <w:rFonts w:ascii="Times New Roman" w:eastAsia="Times New Roman" w:hAnsi="Times New Roman"/>
          <w:sz w:val="22"/>
          <w:u w:val="single"/>
        </w:rPr>
        <w:t>Jalan Trading Co.</w:t>
      </w:r>
      <w:r>
        <w:rPr>
          <w:rFonts w:ascii="Times New Roman" w:eastAsia="Times New Roman" w:hAnsi="Times New Roman"/>
          <w:sz w:val="22"/>
        </w:rPr>
        <w:t xml:space="preserve"> v </w:t>
      </w:r>
      <w:r>
        <w:rPr>
          <w:rFonts w:ascii="Times New Roman" w:eastAsia="Times New Roman" w:hAnsi="Times New Roman"/>
          <w:sz w:val="22"/>
          <w:u w:val="single"/>
        </w:rPr>
        <w:t>Mill Mazdoor Sangh</w:t>
      </w:r>
      <w:r>
        <w:rPr>
          <w:rFonts w:ascii="Times New Roman" w:eastAsia="Times New Roman" w:hAnsi="Times New Roman"/>
          <w:sz w:val="22"/>
        </w:rPr>
        <w:t xml:space="preserve"> AIR 1967 SC 691</w:t>
      </w:r>
    </w:p>
    <w:p w:rsidR="001269E5" w:rsidRPr="001269E5" w:rsidRDefault="001269E5" w:rsidP="001269E5">
      <w:pPr>
        <w:jc w:val="both"/>
        <w:rPr>
          <w:rFonts w:ascii="Times New Roman" w:hAnsi="Times New Roman" w:cs="Times New Roman"/>
          <w:b/>
          <w:sz w:val="22"/>
          <w:szCs w:val="22"/>
        </w:rPr>
      </w:pPr>
      <w:r w:rsidRPr="001269E5">
        <w:rPr>
          <w:rFonts w:ascii="Times New Roman" w:hAnsi="Times New Roman" w:cs="Times New Roman"/>
          <w:b/>
          <w:sz w:val="22"/>
          <w:szCs w:val="22"/>
        </w:rPr>
        <w:t>BOOKS RECOMMENDED</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C.B. Memoria and Satish Memoria. </w:t>
      </w:r>
      <w:r w:rsidRPr="001269E5">
        <w:rPr>
          <w:rFonts w:ascii="Times New Roman" w:hAnsi="Times New Roman" w:cs="Times New Roman"/>
          <w:i/>
          <w:sz w:val="22"/>
          <w:szCs w:val="22"/>
        </w:rPr>
        <w:t>Dynamics of industrial Relations</w:t>
      </w:r>
      <w:r w:rsidRPr="001269E5">
        <w:rPr>
          <w:rFonts w:ascii="Times New Roman" w:hAnsi="Times New Roman" w:cs="Times New Roman"/>
          <w:sz w:val="22"/>
          <w:szCs w:val="22"/>
        </w:rPr>
        <w:t>, (Himalaya Publishing House-Mumbai Part II and III. Ed. 2007)</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Dr. V.G. Goswani. </w:t>
      </w:r>
      <w:r w:rsidRPr="001269E5">
        <w:rPr>
          <w:rFonts w:ascii="Times New Roman" w:hAnsi="Times New Roman" w:cs="Times New Roman"/>
          <w:i/>
          <w:sz w:val="22"/>
          <w:szCs w:val="22"/>
        </w:rPr>
        <w:t>Labour and Industrial law</w:t>
      </w:r>
      <w:r w:rsidRPr="001269E5">
        <w:rPr>
          <w:rFonts w:ascii="Times New Roman" w:hAnsi="Times New Roman" w:cs="Times New Roman"/>
          <w:sz w:val="22"/>
          <w:szCs w:val="22"/>
        </w:rPr>
        <w:t>, (Central Law Agency Allahabad, , Part VI. Ed. 2005)</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Nirmal Singh and S.K. Bhatia. </w:t>
      </w:r>
      <w:r w:rsidRPr="001269E5">
        <w:rPr>
          <w:rFonts w:ascii="Times New Roman" w:hAnsi="Times New Roman" w:cs="Times New Roman"/>
          <w:i/>
          <w:sz w:val="22"/>
          <w:szCs w:val="22"/>
        </w:rPr>
        <w:t>Industrial Relations and Collective Bargaining</w:t>
      </w:r>
      <w:r w:rsidRPr="001269E5">
        <w:rPr>
          <w:rFonts w:ascii="Times New Roman" w:hAnsi="Times New Roman" w:cs="Times New Roman"/>
          <w:sz w:val="22"/>
          <w:szCs w:val="22"/>
        </w:rPr>
        <w:t>, (Deep and Deep Publications Pvt. Ltd. – Delhi, Ed. 2000.)</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Srivastav K. </w:t>
      </w:r>
      <w:r w:rsidRPr="001269E5">
        <w:rPr>
          <w:rFonts w:ascii="Times New Roman" w:hAnsi="Times New Roman" w:cs="Times New Roman"/>
          <w:i/>
          <w:sz w:val="22"/>
          <w:szCs w:val="22"/>
        </w:rPr>
        <w:t>Industrial Peace and Labour in India</w:t>
      </w:r>
      <w:r w:rsidRPr="001269E5">
        <w:rPr>
          <w:rFonts w:ascii="Times New Roman" w:hAnsi="Times New Roman" w:cs="Times New Roman"/>
          <w:sz w:val="22"/>
          <w:szCs w:val="22"/>
        </w:rPr>
        <w:t>, (Kitab Mahal Allahabad, Ed. 2003)</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Indian Law Institute. </w:t>
      </w:r>
      <w:r w:rsidRPr="001269E5">
        <w:rPr>
          <w:rFonts w:ascii="Times New Roman" w:hAnsi="Times New Roman" w:cs="Times New Roman"/>
          <w:i/>
          <w:sz w:val="22"/>
          <w:szCs w:val="22"/>
        </w:rPr>
        <w:t>Labour Law and Labour Relations</w:t>
      </w:r>
      <w:r w:rsidRPr="001269E5">
        <w:rPr>
          <w:rFonts w:ascii="Times New Roman" w:hAnsi="Times New Roman" w:cs="Times New Roman"/>
          <w:sz w:val="22"/>
          <w:szCs w:val="22"/>
        </w:rPr>
        <w:t>, (Ed. 2002)</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KM Pillai. </w:t>
      </w:r>
      <w:r w:rsidRPr="001269E5">
        <w:rPr>
          <w:rFonts w:ascii="Times New Roman" w:hAnsi="Times New Roman" w:cs="Times New Roman"/>
          <w:i/>
          <w:sz w:val="22"/>
          <w:szCs w:val="22"/>
        </w:rPr>
        <w:t>Labour and Industrial Law</w:t>
      </w:r>
      <w:r w:rsidRPr="001269E5">
        <w:rPr>
          <w:rFonts w:ascii="Times New Roman" w:hAnsi="Times New Roman" w:cs="Times New Roman"/>
          <w:sz w:val="22"/>
          <w:szCs w:val="22"/>
        </w:rPr>
        <w:t>, (Allahabad Law Agency, Faridabad Haryana, Part I. Ed. 2005)</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S.N. Mishra. </w:t>
      </w:r>
      <w:r w:rsidRPr="001269E5">
        <w:rPr>
          <w:rFonts w:ascii="Times New Roman" w:hAnsi="Times New Roman" w:cs="Times New Roman"/>
          <w:i/>
          <w:sz w:val="22"/>
          <w:szCs w:val="22"/>
        </w:rPr>
        <w:t>Labour and Industrial Law</w:t>
      </w:r>
      <w:r w:rsidRPr="001269E5">
        <w:rPr>
          <w:rFonts w:ascii="Times New Roman" w:hAnsi="Times New Roman" w:cs="Times New Roman"/>
          <w:sz w:val="22"/>
          <w:szCs w:val="22"/>
        </w:rPr>
        <w:t>, (Central Law Publications, Allahabad, Part I. Ed. 2004)</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HL Kumar. </w:t>
      </w:r>
      <w:r w:rsidRPr="001269E5">
        <w:rPr>
          <w:rFonts w:ascii="Times New Roman" w:hAnsi="Times New Roman" w:cs="Times New Roman"/>
          <w:i/>
          <w:sz w:val="22"/>
          <w:szCs w:val="22"/>
        </w:rPr>
        <w:t>Labour problems and remedies</w:t>
      </w:r>
      <w:r w:rsidRPr="001269E5">
        <w:rPr>
          <w:rFonts w:ascii="Times New Roman" w:hAnsi="Times New Roman" w:cs="Times New Roman"/>
          <w:sz w:val="22"/>
          <w:szCs w:val="22"/>
        </w:rPr>
        <w:t>, (Universal Book Traders, Delhi, Ed. 2006)</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bCs/>
          <w:sz w:val="22"/>
          <w:szCs w:val="22"/>
        </w:rPr>
        <w:t xml:space="preserve">Giri V V, </w:t>
      </w:r>
      <w:r w:rsidRPr="001269E5">
        <w:rPr>
          <w:rFonts w:ascii="Times New Roman" w:hAnsi="Times New Roman" w:cs="Times New Roman"/>
          <w:bCs/>
          <w:i/>
          <w:sz w:val="22"/>
          <w:szCs w:val="22"/>
        </w:rPr>
        <w:t>Labour Problems in Indian Industry</w:t>
      </w:r>
      <w:r w:rsidRPr="001269E5">
        <w:rPr>
          <w:rFonts w:ascii="Times New Roman" w:hAnsi="Times New Roman" w:cs="Times New Roman"/>
          <w:bCs/>
          <w:sz w:val="22"/>
          <w:szCs w:val="22"/>
        </w:rPr>
        <w:t>, (Asian Publishing House, Bombay, Ed. 1965)</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C.B. Memoria and Satish Memoria. </w:t>
      </w:r>
      <w:r w:rsidRPr="001269E5">
        <w:rPr>
          <w:rFonts w:ascii="Times New Roman" w:hAnsi="Times New Roman" w:cs="Times New Roman"/>
          <w:i/>
          <w:sz w:val="22"/>
          <w:szCs w:val="22"/>
        </w:rPr>
        <w:t>Dynamics of industrial Relations</w:t>
      </w:r>
      <w:r w:rsidRPr="001269E5">
        <w:rPr>
          <w:rFonts w:ascii="Times New Roman" w:hAnsi="Times New Roman" w:cs="Times New Roman"/>
          <w:sz w:val="22"/>
          <w:szCs w:val="22"/>
        </w:rPr>
        <w:t>, (Himalaya Publishing House-Mumbai Part VIII. Ed. 2007)</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Dr. V.G. Goswani. </w:t>
      </w:r>
      <w:r w:rsidRPr="001269E5">
        <w:rPr>
          <w:rFonts w:ascii="Times New Roman" w:hAnsi="Times New Roman" w:cs="Times New Roman"/>
          <w:i/>
          <w:sz w:val="22"/>
          <w:szCs w:val="22"/>
        </w:rPr>
        <w:t>Labour and Industrial law</w:t>
      </w:r>
      <w:r w:rsidRPr="001269E5">
        <w:rPr>
          <w:rFonts w:ascii="Times New Roman" w:hAnsi="Times New Roman" w:cs="Times New Roman"/>
          <w:sz w:val="22"/>
          <w:szCs w:val="22"/>
        </w:rPr>
        <w:t>, (Central Law Agency Allahabad, Part II, III, IV. Ed. 2005)</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KM Pillai. </w:t>
      </w:r>
      <w:r w:rsidRPr="001269E5">
        <w:rPr>
          <w:rFonts w:ascii="Times New Roman" w:hAnsi="Times New Roman" w:cs="Times New Roman"/>
          <w:i/>
          <w:sz w:val="22"/>
          <w:szCs w:val="22"/>
        </w:rPr>
        <w:t>Labour and Industrial Law</w:t>
      </w:r>
      <w:r w:rsidRPr="001269E5">
        <w:rPr>
          <w:rFonts w:ascii="Times New Roman" w:hAnsi="Times New Roman" w:cs="Times New Roman"/>
          <w:sz w:val="22"/>
          <w:szCs w:val="22"/>
        </w:rPr>
        <w:t>, (Allahabad Law Agency, Faridabad, Haryana, Part II, III Ed. 2005)</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SN Mishra. </w:t>
      </w:r>
      <w:r w:rsidRPr="001269E5">
        <w:rPr>
          <w:rFonts w:ascii="Times New Roman" w:hAnsi="Times New Roman" w:cs="Times New Roman"/>
          <w:i/>
          <w:sz w:val="22"/>
          <w:szCs w:val="22"/>
        </w:rPr>
        <w:t>Labour and Industrial Law</w:t>
      </w:r>
      <w:r w:rsidRPr="001269E5">
        <w:rPr>
          <w:rFonts w:ascii="Times New Roman" w:hAnsi="Times New Roman" w:cs="Times New Roman"/>
          <w:sz w:val="22"/>
          <w:szCs w:val="22"/>
        </w:rPr>
        <w:t>, (Central Law Publications, Allahabad, Part VII, VIII, XI Ed. 2004)</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sz w:val="22"/>
          <w:szCs w:val="22"/>
        </w:rPr>
        <w:t xml:space="preserve">HL Kumar. </w:t>
      </w:r>
      <w:r w:rsidRPr="001269E5">
        <w:rPr>
          <w:rFonts w:ascii="Times New Roman" w:hAnsi="Times New Roman" w:cs="Times New Roman"/>
          <w:i/>
          <w:sz w:val="22"/>
          <w:szCs w:val="22"/>
        </w:rPr>
        <w:t>Labour problems and remedies</w:t>
      </w:r>
      <w:r w:rsidRPr="001269E5">
        <w:rPr>
          <w:rFonts w:ascii="Times New Roman" w:hAnsi="Times New Roman" w:cs="Times New Roman"/>
          <w:sz w:val="22"/>
          <w:szCs w:val="22"/>
        </w:rPr>
        <w:t>, (Universal Book Traders, Delhi, Ed. 2006)</w:t>
      </w:r>
    </w:p>
    <w:p w:rsidR="001269E5" w:rsidRPr="001269E5" w:rsidRDefault="001269E5" w:rsidP="00722007">
      <w:pPr>
        <w:numPr>
          <w:ilvl w:val="0"/>
          <w:numId w:val="103"/>
        </w:numPr>
        <w:jc w:val="both"/>
        <w:rPr>
          <w:rFonts w:ascii="Times New Roman" w:hAnsi="Times New Roman" w:cs="Times New Roman"/>
          <w:sz w:val="22"/>
          <w:szCs w:val="22"/>
        </w:rPr>
      </w:pPr>
      <w:r w:rsidRPr="001269E5">
        <w:rPr>
          <w:rFonts w:ascii="Times New Roman" w:hAnsi="Times New Roman" w:cs="Times New Roman"/>
          <w:bCs/>
          <w:sz w:val="22"/>
          <w:szCs w:val="22"/>
        </w:rPr>
        <w:t xml:space="preserve">Giri V V. </w:t>
      </w:r>
      <w:r w:rsidRPr="001269E5">
        <w:rPr>
          <w:rFonts w:ascii="Times New Roman" w:hAnsi="Times New Roman" w:cs="Times New Roman"/>
          <w:bCs/>
          <w:i/>
          <w:sz w:val="22"/>
          <w:szCs w:val="22"/>
        </w:rPr>
        <w:t>Labour Problems in Indian Industry</w:t>
      </w:r>
      <w:r w:rsidRPr="001269E5">
        <w:rPr>
          <w:rFonts w:ascii="Times New Roman" w:hAnsi="Times New Roman" w:cs="Times New Roman"/>
          <w:bCs/>
          <w:sz w:val="22"/>
          <w:szCs w:val="22"/>
        </w:rPr>
        <w:t>, (Asian Publishing House, Bombay, Ed. 1965)</w:t>
      </w:r>
    </w:p>
    <w:p w:rsidR="001269E5" w:rsidRPr="001269E5" w:rsidRDefault="001269E5" w:rsidP="001269E5">
      <w:pPr>
        <w:jc w:val="both"/>
        <w:rPr>
          <w:rFonts w:ascii="Times New Roman" w:hAnsi="Times New Roman" w:cs="Times New Roman"/>
          <w:sz w:val="22"/>
          <w:szCs w:val="22"/>
        </w:rPr>
      </w:pPr>
      <w:r w:rsidRPr="001269E5">
        <w:rPr>
          <w:rFonts w:ascii="Times New Roman" w:hAnsi="Times New Roman" w:cs="Times New Roman"/>
          <w:b/>
          <w:sz w:val="22"/>
          <w:szCs w:val="22"/>
        </w:rPr>
        <w:t>*Students are advised to study latest edition of the books and case laws.</w:t>
      </w:r>
    </w:p>
    <w:p w:rsidR="00F35FE7" w:rsidRDefault="00F35FE7" w:rsidP="00F35FE7">
      <w:pPr>
        <w:ind w:left="0"/>
        <w:rPr>
          <w:rFonts w:ascii="Times New Roman" w:eastAsia="Times New Roman" w:hAnsi="Times New Roman"/>
          <w:sz w:val="1"/>
        </w:rPr>
        <w:sectPr w:rsidR="00F35FE7">
          <w:pgSz w:w="12240" w:h="15840"/>
          <w:pgMar w:top="443" w:right="1440" w:bottom="1440" w:left="1440" w:header="0" w:footer="0" w:gutter="0"/>
          <w:cols w:space="0" w:equalWidth="0">
            <w:col w:w="9360"/>
          </w:cols>
          <w:docGrid w:linePitch="360"/>
        </w:sectPr>
      </w:pPr>
    </w:p>
    <w:p w:rsidR="00E547F4" w:rsidRDefault="00E547F4" w:rsidP="00E547F4">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B67BF2">
        <w:rPr>
          <w:rFonts w:ascii="Times New Roman" w:eastAsia="Times New Roman" w:hAnsi="Times New Roman"/>
          <w:sz w:val="28"/>
        </w:rPr>
        <w:t xml:space="preserve"> </w:t>
      </w:r>
      <w:r>
        <w:rPr>
          <w:rFonts w:ascii="Times New Roman" w:eastAsia="Times New Roman" w:hAnsi="Times New Roman"/>
          <w:sz w:val="28"/>
        </w:rPr>
        <w:t xml:space="preserve">(HONS.) 5 YEAR COURSE EIGHTH SEMESTER </w:t>
      </w:r>
    </w:p>
    <w:p w:rsidR="00E547F4" w:rsidRDefault="00E547F4" w:rsidP="00E547F4">
      <w:pPr>
        <w:spacing w:line="16" w:lineRule="exact"/>
        <w:rPr>
          <w:rFonts w:ascii="Times New Roman" w:eastAsia="Times New Roman" w:hAnsi="Times New Roman"/>
        </w:rPr>
      </w:pPr>
    </w:p>
    <w:p w:rsidR="00E547F4" w:rsidRPr="00B67BF2" w:rsidRDefault="00E547F4" w:rsidP="00B67BF2">
      <w:pPr>
        <w:spacing w:line="0" w:lineRule="atLeast"/>
        <w:jc w:val="center"/>
        <w:rPr>
          <w:rFonts w:ascii="Times New Roman" w:eastAsia="Times New Roman" w:hAnsi="Times New Roman"/>
          <w:sz w:val="26"/>
        </w:rPr>
      </w:pPr>
      <w:r w:rsidRPr="00B67BF2">
        <w:rPr>
          <w:rFonts w:ascii="Times New Roman" w:eastAsia="Times New Roman" w:hAnsi="Times New Roman"/>
          <w:sz w:val="26"/>
        </w:rPr>
        <w:t>Property Law CODE NO.</w:t>
      </w:r>
      <w:r w:rsidR="00B67BF2">
        <w:rPr>
          <w:rFonts w:ascii="Times New Roman" w:eastAsia="Times New Roman" w:hAnsi="Times New Roman"/>
          <w:sz w:val="26"/>
        </w:rPr>
        <w:t>1574</w:t>
      </w:r>
    </w:p>
    <w:p w:rsidR="00E547F4" w:rsidRDefault="00E547F4" w:rsidP="00E547F4">
      <w:pPr>
        <w:spacing w:line="0" w:lineRule="atLeast"/>
        <w:ind w:left="4100"/>
        <w:rPr>
          <w:rFonts w:ascii="Times New Roman" w:eastAsia="Times New Roman" w:hAnsi="Times New Roman"/>
          <w:sz w:val="22"/>
        </w:rPr>
      </w:pPr>
      <w:r>
        <w:rPr>
          <w:rFonts w:ascii="Times New Roman" w:eastAsia="Times New Roman" w:hAnsi="Times New Roman"/>
          <w:sz w:val="22"/>
        </w:rPr>
        <w:t>Paper Fourth</w:t>
      </w:r>
    </w:p>
    <w:p w:rsidR="00D3440B" w:rsidRPr="00E529AA" w:rsidRDefault="00D3440B" w:rsidP="00D3440B">
      <w:pPr>
        <w:jc w:val="center"/>
        <w:rPr>
          <w:rFonts w:ascii="Times New Roman" w:hAnsi="Times New Roman" w:cs="Times New Roman"/>
          <w:b/>
          <w:sz w:val="24"/>
          <w:szCs w:val="24"/>
        </w:rPr>
      </w:pPr>
      <w:r w:rsidRPr="00E529AA">
        <w:rPr>
          <w:rFonts w:ascii="Times New Roman" w:hAnsi="Times New Roman" w:cs="Times New Roman"/>
          <w:b/>
          <w:sz w:val="24"/>
          <w:szCs w:val="24"/>
        </w:rPr>
        <w:t>Course Outcomes</w:t>
      </w:r>
    </w:p>
    <w:p w:rsidR="00D3440B" w:rsidRPr="00E529AA" w:rsidRDefault="00D3440B" w:rsidP="00D3440B">
      <w:pPr>
        <w:jc w:val="both"/>
        <w:rPr>
          <w:rFonts w:ascii="Times New Roman" w:hAnsi="Times New Roman" w:cs="Times New Roman"/>
          <w:b/>
          <w:sz w:val="24"/>
          <w:szCs w:val="24"/>
        </w:rPr>
      </w:pPr>
      <w:r w:rsidRPr="00E529AA">
        <w:rPr>
          <w:rFonts w:ascii="Times New Roman" w:hAnsi="Times New Roman" w:cs="Times New Roman"/>
          <w:b/>
          <w:sz w:val="24"/>
          <w:szCs w:val="24"/>
        </w:rPr>
        <w:t>Learning Objectives:</w:t>
      </w:r>
    </w:p>
    <w:p w:rsidR="00D3440B" w:rsidRPr="00E529AA" w:rsidRDefault="00D3440B" w:rsidP="005A2C44">
      <w:pPr>
        <w:pStyle w:val="ListParagraph"/>
        <w:numPr>
          <w:ilvl w:val="0"/>
          <w:numId w:val="174"/>
        </w:numPr>
        <w:jc w:val="both"/>
      </w:pPr>
      <w:r w:rsidRPr="00E529AA">
        <w:t xml:space="preserve">Property Law is one of the basic fundamental law. It mainly deals with transfer of Immovable Property among the Living persons. </w:t>
      </w:r>
    </w:p>
    <w:p w:rsidR="00D3440B" w:rsidRPr="00E529AA" w:rsidRDefault="00D3440B" w:rsidP="005A2C44">
      <w:pPr>
        <w:pStyle w:val="ListParagraph"/>
        <w:numPr>
          <w:ilvl w:val="0"/>
          <w:numId w:val="174"/>
        </w:numPr>
        <w:jc w:val="both"/>
      </w:pPr>
      <w:r w:rsidRPr="00E529AA">
        <w:t>The students will be made aware of the basic principles of Transfer of Property as well as specific transfer like Election, Part Performance, Sale, Mortgage, Lease, Charge and Gift. This paper is very useful in practice for advocates since most of the common disputes are directly and indirectly associate with the Right to Property.</w:t>
      </w:r>
    </w:p>
    <w:p w:rsidR="00D3440B" w:rsidRPr="00E529AA" w:rsidRDefault="00D3440B" w:rsidP="00D3440B">
      <w:pPr>
        <w:jc w:val="both"/>
        <w:rPr>
          <w:rFonts w:ascii="Times New Roman" w:hAnsi="Times New Roman" w:cs="Times New Roman"/>
          <w:b/>
          <w:sz w:val="24"/>
          <w:szCs w:val="24"/>
        </w:rPr>
      </w:pPr>
      <w:r w:rsidRPr="00E529AA">
        <w:rPr>
          <w:rFonts w:ascii="Times New Roman" w:hAnsi="Times New Roman" w:cs="Times New Roman"/>
          <w:b/>
          <w:sz w:val="24"/>
          <w:szCs w:val="24"/>
        </w:rPr>
        <w:t>Learning Outcomes:</w:t>
      </w:r>
    </w:p>
    <w:p w:rsidR="00D3440B" w:rsidRPr="00E529AA" w:rsidRDefault="00D3440B" w:rsidP="005A2C44">
      <w:pPr>
        <w:pStyle w:val="ListParagraph"/>
        <w:numPr>
          <w:ilvl w:val="0"/>
          <w:numId w:val="130"/>
        </w:numPr>
        <w:jc w:val="both"/>
      </w:pPr>
      <w:r w:rsidRPr="00E529AA">
        <w:t>The students will have the conceptual knowledge of tangible and intangible property.</w:t>
      </w:r>
    </w:p>
    <w:p w:rsidR="00D3440B" w:rsidRPr="00E529AA" w:rsidRDefault="00D3440B" w:rsidP="005A2C44">
      <w:pPr>
        <w:pStyle w:val="ListParagraph"/>
        <w:numPr>
          <w:ilvl w:val="0"/>
          <w:numId w:val="130"/>
        </w:numPr>
        <w:jc w:val="both"/>
        <w:rPr>
          <w:i/>
        </w:rPr>
      </w:pPr>
      <w:r w:rsidRPr="00E529AA">
        <w:t xml:space="preserve">The students will demonstrate the understanding concept like election, past performance, sale lease, mortgage etc. </w:t>
      </w:r>
    </w:p>
    <w:p w:rsidR="00D3440B" w:rsidRPr="00E529AA" w:rsidRDefault="00D3440B" w:rsidP="00D3440B">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MM: 80</w:t>
      </w:r>
    </w:p>
    <w:p w:rsidR="00D3440B" w:rsidRPr="00E529AA" w:rsidRDefault="00D3440B" w:rsidP="00D3440B">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Time: 3 hours</w:t>
      </w:r>
    </w:p>
    <w:p w:rsidR="00E547F4" w:rsidRDefault="00E547F4" w:rsidP="00E547F4">
      <w:pPr>
        <w:spacing w:line="198"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NOTE FOR EXAMINER/PAPER SETTER</w:t>
      </w:r>
    </w:p>
    <w:p w:rsidR="00E547F4" w:rsidRDefault="00E547F4" w:rsidP="00E547F4">
      <w:pPr>
        <w:spacing w:line="213" w:lineRule="exact"/>
        <w:rPr>
          <w:rFonts w:ascii="Times New Roman" w:eastAsia="Times New Roman" w:hAnsi="Times New Roman"/>
        </w:rPr>
      </w:pPr>
    </w:p>
    <w:p w:rsidR="00E547F4" w:rsidRDefault="00E547F4" w:rsidP="00E547F4">
      <w:pPr>
        <w:spacing w:line="238" w:lineRule="auto"/>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1269E5" w:rsidRPr="001269E5" w:rsidRDefault="001269E5" w:rsidP="001269E5">
      <w:pPr>
        <w:ind w:left="0"/>
        <w:jc w:val="both"/>
        <w:rPr>
          <w:rFonts w:ascii="Times New Roman" w:hAnsi="Times New Roman" w:cs="Times New Roman"/>
          <w:b/>
          <w:sz w:val="22"/>
          <w:szCs w:val="22"/>
        </w:rPr>
      </w:pPr>
      <w:r w:rsidRPr="001269E5">
        <w:rPr>
          <w:rFonts w:ascii="Times New Roman" w:hAnsi="Times New Roman" w:cs="Times New Roman"/>
          <w:b/>
          <w:sz w:val="22"/>
          <w:szCs w:val="22"/>
        </w:rPr>
        <w:t>Learning Objective:</w:t>
      </w:r>
    </w:p>
    <w:p w:rsidR="001269E5" w:rsidRPr="001269E5" w:rsidRDefault="001269E5" w:rsidP="001269E5">
      <w:pPr>
        <w:jc w:val="both"/>
        <w:rPr>
          <w:rFonts w:ascii="Times New Roman" w:hAnsi="Times New Roman" w:cs="Times New Roman"/>
          <w:b/>
          <w:sz w:val="22"/>
          <w:szCs w:val="22"/>
        </w:rPr>
      </w:pPr>
    </w:p>
    <w:p w:rsidR="001269E5" w:rsidRPr="001269E5" w:rsidRDefault="001269E5" w:rsidP="001269E5">
      <w:pPr>
        <w:jc w:val="both"/>
        <w:rPr>
          <w:rFonts w:ascii="Times New Roman" w:hAnsi="Times New Roman" w:cs="Times New Roman"/>
          <w:i/>
          <w:sz w:val="22"/>
          <w:szCs w:val="22"/>
        </w:rPr>
      </w:pPr>
      <w:r w:rsidRPr="001269E5">
        <w:rPr>
          <w:rFonts w:ascii="Times New Roman" w:hAnsi="Times New Roman" w:cs="Times New Roman"/>
          <w:i/>
          <w:sz w:val="22"/>
          <w:szCs w:val="22"/>
        </w:rPr>
        <w:tab/>
        <w:t>Property Law is one of the basic fundamental law. It mainly deals with transfer of Immovable Property among the Living persons, The students are made aware regarding the basic principles of Transfer of Property as well as specific transfer like Election, Part Performance, Sale, Mortgage, Lease, Charge and Gift. This paper is very useful in practice for advocates since most of the common disputes are directly and indirectly associate with the Right to Property.</w:t>
      </w:r>
    </w:p>
    <w:p w:rsidR="001269E5" w:rsidRPr="0075354C" w:rsidRDefault="001269E5" w:rsidP="001269E5">
      <w:pPr>
        <w:jc w:val="both"/>
        <w:rPr>
          <w:i/>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NOTE FOR STUDENTS( ON QUESTION PAPER)</w:t>
      </w:r>
    </w:p>
    <w:p w:rsidR="00E547F4" w:rsidRDefault="00E547F4" w:rsidP="00E547F4">
      <w:pPr>
        <w:spacing w:line="212" w:lineRule="exact"/>
        <w:rPr>
          <w:rFonts w:ascii="Times New Roman" w:eastAsia="Times New Roman" w:hAnsi="Times New Roman"/>
        </w:rPr>
      </w:pPr>
    </w:p>
    <w:p w:rsidR="00E547F4" w:rsidRDefault="00E547F4" w:rsidP="00E547F4">
      <w:pPr>
        <w:spacing w:line="236" w:lineRule="auto"/>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E547F4" w:rsidRDefault="00E547F4" w:rsidP="00E547F4">
      <w:pPr>
        <w:spacing w:line="207"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b/>
          <w:sz w:val="22"/>
        </w:rPr>
      </w:pPr>
      <w:r>
        <w:rPr>
          <w:rFonts w:ascii="Times New Roman" w:eastAsia="Times New Roman" w:hAnsi="Times New Roman"/>
          <w:b/>
          <w:sz w:val="22"/>
        </w:rPr>
        <w:t>UNIT-I</w:t>
      </w:r>
    </w:p>
    <w:p w:rsidR="00E547F4" w:rsidRDefault="00E547F4" w:rsidP="00E547F4">
      <w:pPr>
        <w:spacing w:line="198"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b/>
          <w:sz w:val="22"/>
        </w:rPr>
      </w:pPr>
      <w:r>
        <w:rPr>
          <w:rFonts w:ascii="Times New Roman" w:eastAsia="Times New Roman" w:hAnsi="Times New Roman"/>
          <w:b/>
          <w:sz w:val="22"/>
        </w:rPr>
        <w:t>Sections 1 to 35</w:t>
      </w:r>
    </w:p>
    <w:p w:rsidR="00E547F4" w:rsidRDefault="00E547F4" w:rsidP="00E547F4">
      <w:pPr>
        <w:spacing w:line="207" w:lineRule="exact"/>
        <w:rPr>
          <w:rFonts w:ascii="Times New Roman" w:eastAsia="Times New Roman" w:hAnsi="Times New Roman"/>
        </w:rPr>
      </w:pPr>
    </w:p>
    <w:p w:rsidR="00E547F4" w:rsidRDefault="00E547F4" w:rsidP="00E547F4">
      <w:pPr>
        <w:spacing w:line="237" w:lineRule="auto"/>
        <w:jc w:val="both"/>
        <w:rPr>
          <w:rFonts w:ascii="Times New Roman" w:eastAsia="Times New Roman" w:hAnsi="Times New Roman"/>
          <w:sz w:val="22"/>
        </w:rPr>
      </w:pPr>
      <w:r>
        <w:rPr>
          <w:rFonts w:ascii="Times New Roman" w:eastAsia="Times New Roman" w:hAnsi="Times New Roman"/>
          <w:sz w:val="22"/>
        </w:rPr>
        <w:t>Object and Scope of the Transfer of Property, 1882, Interpretation Clause(Section-3), Definition of Transfer of Property, Subject Matter of Transfer, Persons competent to Transfer, Oral Transfer, Transfer for the benefit of Unborn Person, Rule Against Perpetuity, Vested and Contingent Interests, Conditional Transfer, Doctrine of Election.</w:t>
      </w:r>
    </w:p>
    <w:p w:rsidR="00E547F4" w:rsidRDefault="00E547F4" w:rsidP="00E547F4">
      <w:pPr>
        <w:spacing w:line="201"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Kokilambal &amp; Others V. N.Raman, AIR 2000 SC 2468</w:t>
      </w:r>
    </w:p>
    <w:p w:rsidR="00E547F4" w:rsidRDefault="00E547F4" w:rsidP="00E547F4">
      <w:pPr>
        <w:spacing w:line="212" w:lineRule="exact"/>
        <w:rPr>
          <w:rFonts w:ascii="Times New Roman" w:eastAsia="Times New Roman" w:hAnsi="Times New Roman"/>
        </w:rPr>
      </w:pPr>
    </w:p>
    <w:p w:rsidR="00E547F4" w:rsidRDefault="00E547F4" w:rsidP="00E547F4">
      <w:pPr>
        <w:spacing w:line="234" w:lineRule="auto"/>
        <w:ind w:left="1440"/>
        <w:rPr>
          <w:rFonts w:ascii="Times New Roman" w:eastAsia="Times New Roman" w:hAnsi="Times New Roman"/>
          <w:sz w:val="22"/>
          <w:u w:val="single"/>
        </w:rPr>
      </w:pPr>
      <w:r>
        <w:rPr>
          <w:rFonts w:ascii="Times New Roman" w:eastAsia="Times New Roman" w:hAnsi="Times New Roman"/>
          <w:sz w:val="22"/>
          <w:u w:val="single"/>
        </w:rPr>
        <w:lastRenderedPageBreak/>
        <w:t>Indu Kakkar V Haryana Industrial Development Corporation Ltd. &amp; another AIR 1999 SC 296</w:t>
      </w:r>
    </w:p>
    <w:p w:rsidR="00E547F4" w:rsidRDefault="00E547F4" w:rsidP="00E547F4">
      <w:pPr>
        <w:spacing w:line="206"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b/>
          <w:sz w:val="22"/>
        </w:rPr>
      </w:pPr>
      <w:r>
        <w:rPr>
          <w:rFonts w:ascii="Times New Roman" w:eastAsia="Times New Roman" w:hAnsi="Times New Roman"/>
          <w:b/>
          <w:sz w:val="22"/>
        </w:rPr>
        <w:t>UNIT-II</w:t>
      </w:r>
    </w:p>
    <w:p w:rsidR="00E547F4" w:rsidRDefault="00E547F4" w:rsidP="00E547F4">
      <w:pPr>
        <w:spacing w:line="201"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b/>
          <w:sz w:val="22"/>
        </w:rPr>
      </w:pPr>
      <w:r>
        <w:rPr>
          <w:rFonts w:ascii="Times New Roman" w:eastAsia="Times New Roman" w:hAnsi="Times New Roman"/>
          <w:b/>
          <w:sz w:val="22"/>
        </w:rPr>
        <w:t>Sections 36 to 53-A</w:t>
      </w:r>
    </w:p>
    <w:p w:rsidR="00E547F4" w:rsidRDefault="00E547F4" w:rsidP="00E547F4">
      <w:pPr>
        <w:spacing w:line="207" w:lineRule="exact"/>
        <w:rPr>
          <w:rFonts w:ascii="Times New Roman" w:eastAsia="Times New Roman" w:hAnsi="Times New Roman"/>
        </w:rPr>
      </w:pPr>
    </w:p>
    <w:p w:rsidR="00E547F4" w:rsidRDefault="00E547F4" w:rsidP="00E547F4">
      <w:pPr>
        <w:spacing w:line="237" w:lineRule="auto"/>
        <w:jc w:val="both"/>
        <w:rPr>
          <w:rFonts w:ascii="Times New Roman" w:eastAsia="Times New Roman" w:hAnsi="Times New Roman"/>
          <w:sz w:val="22"/>
        </w:rPr>
      </w:pPr>
      <w:r>
        <w:rPr>
          <w:rFonts w:ascii="Times New Roman" w:eastAsia="Times New Roman" w:hAnsi="Times New Roman"/>
          <w:sz w:val="22"/>
        </w:rPr>
        <w:t>Apportionment, Transfer of Property by Ostensible Owner(Section-41), Transfer by unauthorized Person who subsequently acquires Interest in Property Transferred, Transfer by One Co-owner, Joint Transfer for consideration, Priority of Rights created by Transfer, Fraudulent Transfer, Doctrine of LIS- Pendens, Doctrine of Part-Performance</w:t>
      </w:r>
    </w:p>
    <w:p w:rsidR="00E547F4" w:rsidRDefault="00E547F4" w:rsidP="00E547F4">
      <w:pPr>
        <w:spacing w:line="200" w:lineRule="exact"/>
        <w:rPr>
          <w:rFonts w:ascii="Times New Roman" w:eastAsia="Times New Roman" w:hAnsi="Times New Roman"/>
        </w:rPr>
      </w:pPr>
    </w:p>
    <w:p w:rsidR="00E547F4" w:rsidRDefault="00E547F4" w:rsidP="00E547F4">
      <w:pPr>
        <w:spacing w:line="200" w:lineRule="exact"/>
        <w:rPr>
          <w:rFonts w:ascii="Times New Roman" w:eastAsia="Times New Roman" w:hAnsi="Times New Roman"/>
        </w:rPr>
      </w:pPr>
    </w:p>
    <w:p w:rsidR="00E547F4" w:rsidRDefault="00E547F4" w:rsidP="00E547F4">
      <w:pPr>
        <w:spacing w:line="252"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Ram Prasad V Ram Mohit Hazara &amp; others AIR 1967 SC 744</w:t>
      </w:r>
    </w:p>
    <w:p w:rsidR="00E547F4" w:rsidRDefault="00E547F4" w:rsidP="00E547F4">
      <w:pPr>
        <w:spacing w:line="201" w:lineRule="exact"/>
        <w:rPr>
          <w:rFonts w:ascii="Times New Roman" w:eastAsia="Times New Roman" w:hAnsi="Times New Roman"/>
        </w:rPr>
      </w:pPr>
    </w:p>
    <w:p w:rsidR="00E547F4" w:rsidRDefault="00E547F4" w:rsidP="00E547F4">
      <w:pPr>
        <w:spacing w:line="0" w:lineRule="atLeast"/>
        <w:ind w:left="1440"/>
        <w:rPr>
          <w:rFonts w:ascii="Times New Roman" w:eastAsia="Times New Roman" w:hAnsi="Times New Roman"/>
          <w:sz w:val="22"/>
          <w:u w:val="single"/>
        </w:rPr>
      </w:pPr>
      <w:r>
        <w:rPr>
          <w:rFonts w:ascii="Times New Roman" w:eastAsia="Times New Roman" w:hAnsi="Times New Roman"/>
          <w:sz w:val="22"/>
          <w:u w:val="single"/>
        </w:rPr>
        <w:t>Jumma Masjit V Kodimaniandra Deviah AIR 1962 SC 847</w:t>
      </w:r>
    </w:p>
    <w:p w:rsidR="00E547F4" w:rsidRDefault="00E547F4" w:rsidP="00E529AA">
      <w:pPr>
        <w:spacing w:line="0" w:lineRule="atLeast"/>
        <w:ind w:left="0"/>
        <w:rPr>
          <w:rFonts w:ascii="Times New Roman" w:eastAsia="Times New Roman" w:hAnsi="Times New Roman"/>
          <w:b/>
          <w:sz w:val="22"/>
        </w:rPr>
      </w:pPr>
      <w:bookmarkStart w:id="22" w:name="page86"/>
      <w:bookmarkEnd w:id="22"/>
      <w:r>
        <w:rPr>
          <w:rFonts w:ascii="Times New Roman" w:eastAsia="Times New Roman" w:hAnsi="Times New Roman"/>
          <w:b/>
          <w:sz w:val="22"/>
        </w:rPr>
        <w:t>UNIT-III</w:t>
      </w:r>
    </w:p>
    <w:p w:rsidR="00E547F4" w:rsidRDefault="00E547F4" w:rsidP="00E547F4">
      <w:pPr>
        <w:spacing w:line="200" w:lineRule="exact"/>
        <w:rPr>
          <w:rFonts w:ascii="Times New Roman" w:eastAsia="Times New Roman" w:hAnsi="Times New Roman"/>
        </w:rPr>
      </w:pPr>
    </w:p>
    <w:p w:rsidR="00E547F4" w:rsidRDefault="00E547F4" w:rsidP="00E547F4">
      <w:pPr>
        <w:spacing w:line="259" w:lineRule="exact"/>
        <w:rPr>
          <w:rFonts w:ascii="Times New Roman" w:eastAsia="Times New Roman" w:hAnsi="Times New Roman"/>
        </w:rPr>
      </w:pPr>
    </w:p>
    <w:p w:rsidR="00E547F4" w:rsidRDefault="00E547F4" w:rsidP="00E547F4">
      <w:pPr>
        <w:spacing w:line="236" w:lineRule="auto"/>
        <w:jc w:val="both"/>
        <w:rPr>
          <w:rFonts w:ascii="Times New Roman" w:eastAsia="Times New Roman" w:hAnsi="Times New Roman"/>
          <w:sz w:val="22"/>
        </w:rPr>
      </w:pPr>
      <w:r>
        <w:rPr>
          <w:rFonts w:ascii="Times New Roman" w:eastAsia="Times New Roman" w:hAnsi="Times New Roman"/>
          <w:sz w:val="22"/>
        </w:rPr>
        <w:t>Definition of Sale, Rights and Liabilities of Buyer and Seller, Marshalling by Subsequent Purchaser, Definition of Mortgage and kinds of Mortgage (Section 58-59), Rights and Liabilities of Mortgagor (Section 60 to 66), Rights and Liabilities of Mortgagee (Section 67 to 77), Priority (Section 78 to 80).</w:t>
      </w:r>
    </w:p>
    <w:p w:rsidR="00E547F4" w:rsidRDefault="00E547F4" w:rsidP="00E547F4">
      <w:pPr>
        <w:spacing w:line="200" w:lineRule="exact"/>
        <w:rPr>
          <w:rFonts w:ascii="Times New Roman" w:eastAsia="Times New Roman" w:hAnsi="Times New Roman"/>
        </w:rPr>
      </w:pPr>
    </w:p>
    <w:p w:rsidR="00E547F4" w:rsidRDefault="00E547F4" w:rsidP="00E547F4">
      <w:pPr>
        <w:tabs>
          <w:tab w:val="left" w:pos="1420"/>
        </w:tabs>
        <w:spacing w:line="0" w:lineRule="atLeast"/>
        <w:rPr>
          <w:rFonts w:ascii="Times New Roman" w:eastAsia="Times New Roman" w:hAnsi="Times New Roman"/>
          <w:sz w:val="22"/>
          <w:u w:val="single"/>
        </w:rPr>
      </w:pPr>
      <w:r>
        <w:rPr>
          <w:rFonts w:ascii="Times New Roman" w:eastAsia="Times New Roman" w:hAnsi="Times New Roman"/>
          <w:sz w:val="22"/>
        </w:rPr>
        <w:t>Leading Case:</w:t>
      </w:r>
      <w:r>
        <w:rPr>
          <w:rFonts w:ascii="Times New Roman" w:eastAsia="Times New Roman" w:hAnsi="Times New Roman"/>
        </w:rPr>
        <w:tab/>
      </w:r>
      <w:r>
        <w:rPr>
          <w:rFonts w:ascii="Times New Roman" w:eastAsia="Times New Roman" w:hAnsi="Times New Roman"/>
          <w:sz w:val="22"/>
          <w:u w:val="single"/>
        </w:rPr>
        <w:t>Seth Ganga Dhar V Shanker Lal &amp; others AIR 1958 SC 773</w:t>
      </w:r>
    </w:p>
    <w:p w:rsidR="00E547F4" w:rsidRDefault="00E547F4" w:rsidP="00E547F4">
      <w:pPr>
        <w:spacing w:line="199" w:lineRule="exact"/>
        <w:rPr>
          <w:rFonts w:ascii="Times New Roman" w:eastAsia="Times New Roman" w:hAnsi="Times New Roman"/>
        </w:rPr>
      </w:pPr>
    </w:p>
    <w:p w:rsidR="00E547F4" w:rsidRDefault="00E547F4" w:rsidP="00E547F4">
      <w:pPr>
        <w:spacing w:line="0" w:lineRule="atLeast"/>
        <w:ind w:left="1440"/>
        <w:rPr>
          <w:rFonts w:ascii="Times New Roman" w:eastAsia="Times New Roman" w:hAnsi="Times New Roman"/>
          <w:sz w:val="22"/>
          <w:u w:val="single"/>
        </w:rPr>
      </w:pPr>
      <w:r>
        <w:rPr>
          <w:rFonts w:ascii="Times New Roman" w:eastAsia="Times New Roman" w:hAnsi="Times New Roman"/>
          <w:sz w:val="22"/>
          <w:u w:val="single"/>
        </w:rPr>
        <w:t>Commissioner of IT V M/s Motors &amp; General Store Pvt. Ltd. AIR 1968 SC 200</w:t>
      </w:r>
    </w:p>
    <w:p w:rsidR="00E547F4" w:rsidRDefault="00E547F4" w:rsidP="00E547F4">
      <w:pPr>
        <w:spacing w:line="200"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b/>
          <w:sz w:val="22"/>
        </w:rPr>
      </w:pPr>
      <w:r>
        <w:rPr>
          <w:rFonts w:ascii="Times New Roman" w:eastAsia="Times New Roman" w:hAnsi="Times New Roman"/>
          <w:b/>
          <w:sz w:val="22"/>
        </w:rPr>
        <w:t>UNIT-IV</w:t>
      </w:r>
    </w:p>
    <w:p w:rsidR="00E547F4" w:rsidRDefault="00E547F4" w:rsidP="00E547F4">
      <w:pPr>
        <w:spacing w:line="200" w:lineRule="exact"/>
        <w:rPr>
          <w:rFonts w:ascii="Times New Roman" w:eastAsia="Times New Roman" w:hAnsi="Times New Roman"/>
        </w:rPr>
      </w:pPr>
    </w:p>
    <w:p w:rsidR="00E547F4" w:rsidRDefault="00E547F4" w:rsidP="00E547F4">
      <w:pPr>
        <w:spacing w:line="200" w:lineRule="exact"/>
        <w:rPr>
          <w:rFonts w:ascii="Times New Roman" w:eastAsia="Times New Roman" w:hAnsi="Times New Roman"/>
        </w:rPr>
      </w:pPr>
    </w:p>
    <w:p w:rsidR="00E547F4" w:rsidRDefault="00E547F4" w:rsidP="00E547F4">
      <w:pPr>
        <w:spacing w:line="235" w:lineRule="auto"/>
        <w:jc w:val="both"/>
        <w:rPr>
          <w:rFonts w:ascii="Times New Roman" w:eastAsia="Times New Roman" w:hAnsi="Times New Roman"/>
          <w:sz w:val="22"/>
        </w:rPr>
      </w:pPr>
      <w:r>
        <w:rPr>
          <w:rFonts w:ascii="Times New Roman" w:eastAsia="Times New Roman" w:hAnsi="Times New Roman"/>
          <w:sz w:val="22"/>
        </w:rPr>
        <w:t>Charge (Section 100) Definition of Lease, Rights and Liabilities of Lessor and Lessee (Section 105 to 108), Different Modes of Determination of Lease (Section 111), Gift (Section 122 to 129)</w:t>
      </w:r>
    </w:p>
    <w:p w:rsidR="00E547F4" w:rsidRDefault="00E547F4" w:rsidP="00E547F4">
      <w:pPr>
        <w:spacing w:line="200" w:lineRule="exact"/>
        <w:rPr>
          <w:rFonts w:ascii="Times New Roman" w:eastAsia="Times New Roman" w:hAnsi="Times New Roman"/>
        </w:rPr>
      </w:pPr>
    </w:p>
    <w:p w:rsidR="00E547F4" w:rsidRDefault="00E547F4" w:rsidP="00E547F4">
      <w:pPr>
        <w:spacing w:line="200" w:lineRule="exact"/>
        <w:rPr>
          <w:rFonts w:ascii="Times New Roman" w:eastAsia="Times New Roman" w:hAnsi="Times New Roman"/>
        </w:rPr>
      </w:pPr>
    </w:p>
    <w:p w:rsidR="00E547F4" w:rsidRDefault="00E547F4" w:rsidP="00E547F4">
      <w:pPr>
        <w:spacing w:line="252"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u w:val="single"/>
        </w:rPr>
      </w:pPr>
      <w:r>
        <w:rPr>
          <w:rFonts w:ascii="Times New Roman" w:eastAsia="Times New Roman" w:hAnsi="Times New Roman"/>
          <w:sz w:val="22"/>
        </w:rPr>
        <w:t xml:space="preserve">Leading Case: </w:t>
      </w:r>
      <w:r>
        <w:rPr>
          <w:rFonts w:ascii="Times New Roman" w:eastAsia="Times New Roman" w:hAnsi="Times New Roman"/>
          <w:sz w:val="22"/>
          <w:u w:val="single"/>
        </w:rPr>
        <w:t>Technician Studio Pvt. Ltd. V Lila Ghosh AIR 1977 SC 2425</w:t>
      </w:r>
    </w:p>
    <w:p w:rsidR="00E547F4" w:rsidRDefault="00E547F4" w:rsidP="00E547F4">
      <w:pPr>
        <w:spacing w:line="201" w:lineRule="exact"/>
        <w:rPr>
          <w:rFonts w:ascii="Times New Roman" w:eastAsia="Times New Roman" w:hAnsi="Times New Roman"/>
        </w:rPr>
      </w:pPr>
    </w:p>
    <w:p w:rsidR="00E547F4" w:rsidRDefault="00E547F4" w:rsidP="00E547F4">
      <w:pPr>
        <w:spacing w:line="0" w:lineRule="atLeast"/>
        <w:ind w:left="1440"/>
        <w:rPr>
          <w:rFonts w:ascii="Times New Roman" w:eastAsia="Times New Roman" w:hAnsi="Times New Roman"/>
          <w:sz w:val="22"/>
          <w:u w:val="single"/>
        </w:rPr>
      </w:pPr>
      <w:r>
        <w:rPr>
          <w:rFonts w:ascii="Times New Roman" w:eastAsia="Times New Roman" w:hAnsi="Times New Roman"/>
          <w:sz w:val="22"/>
          <w:u w:val="single"/>
        </w:rPr>
        <w:t>Sonia Bhatia V State of UP and Others AIR 1981 SC 1274</w:t>
      </w:r>
    </w:p>
    <w:p w:rsidR="00E547F4" w:rsidRDefault="00E547F4" w:rsidP="00E547F4">
      <w:pPr>
        <w:spacing w:line="201" w:lineRule="exact"/>
        <w:rPr>
          <w:rFonts w:ascii="Times New Roman" w:eastAsia="Times New Roman" w:hAnsi="Times New Roman"/>
        </w:rPr>
      </w:pPr>
    </w:p>
    <w:p w:rsidR="00E547F4" w:rsidRPr="00EF422B" w:rsidRDefault="00E547F4" w:rsidP="00E547F4">
      <w:pPr>
        <w:spacing w:line="0" w:lineRule="atLeast"/>
        <w:rPr>
          <w:rFonts w:ascii="Times New Roman" w:eastAsia="Times New Roman" w:hAnsi="Times New Roman"/>
          <w:b/>
          <w:sz w:val="22"/>
        </w:rPr>
      </w:pPr>
      <w:r w:rsidRPr="00EF422B">
        <w:rPr>
          <w:rFonts w:ascii="Times New Roman" w:eastAsia="Times New Roman" w:hAnsi="Times New Roman"/>
          <w:b/>
          <w:sz w:val="22"/>
        </w:rPr>
        <w:t>BOOKS RECOMMENDED:</w:t>
      </w:r>
    </w:p>
    <w:p w:rsidR="00E547F4" w:rsidRDefault="00E547F4" w:rsidP="00E547F4">
      <w:pPr>
        <w:spacing w:line="200" w:lineRule="exact"/>
        <w:rPr>
          <w:rFonts w:ascii="Times New Roman" w:eastAsia="Times New Roman" w:hAnsi="Times New Roman"/>
        </w:rPr>
      </w:pPr>
    </w:p>
    <w:p w:rsidR="00E547F4" w:rsidRDefault="00E547F4" w:rsidP="00E547F4">
      <w:pPr>
        <w:spacing w:line="200" w:lineRule="exact"/>
        <w:rPr>
          <w:rFonts w:ascii="Times New Roman" w:eastAsia="Times New Roman" w:hAnsi="Times New Roman"/>
        </w:rPr>
      </w:pPr>
    </w:p>
    <w:p w:rsidR="00EF422B" w:rsidRPr="0075354C" w:rsidRDefault="00EF422B" w:rsidP="00EF422B">
      <w:pPr>
        <w:jc w:val="both"/>
      </w:pPr>
    </w:p>
    <w:p w:rsidR="00EF422B" w:rsidRPr="0075354C" w:rsidRDefault="00EF422B" w:rsidP="00722007">
      <w:pPr>
        <w:pStyle w:val="ListParagraph"/>
        <w:numPr>
          <w:ilvl w:val="0"/>
          <w:numId w:val="104"/>
        </w:numPr>
      </w:pPr>
      <w:r>
        <w:t xml:space="preserve">D.F. Mulla. </w:t>
      </w:r>
      <w:r w:rsidRPr="00582DE0">
        <w:rPr>
          <w:i/>
        </w:rPr>
        <w:t>Transfer of Property Act</w:t>
      </w:r>
      <w:r w:rsidRPr="0075354C">
        <w:t xml:space="preserve">, </w:t>
      </w:r>
      <w:r>
        <w:t>(</w:t>
      </w:r>
      <w:r w:rsidRPr="0075354C">
        <w:t>Lexis Nexis</w:t>
      </w:r>
      <w:r>
        <w:t xml:space="preserve"> </w:t>
      </w:r>
      <w:r w:rsidRPr="0075354C">
        <w:t>11</w:t>
      </w:r>
      <w:r w:rsidRPr="00582DE0">
        <w:rPr>
          <w:vertAlign w:val="superscript"/>
        </w:rPr>
        <w:t>th</w:t>
      </w:r>
      <w:r>
        <w:t xml:space="preserve"> Ed. 2013</w:t>
      </w:r>
      <w:r w:rsidRPr="0075354C">
        <w:t>)</w:t>
      </w:r>
    </w:p>
    <w:p w:rsidR="00EF422B" w:rsidRPr="0075354C" w:rsidRDefault="00EF422B" w:rsidP="00722007">
      <w:pPr>
        <w:pStyle w:val="ListParagraph"/>
        <w:numPr>
          <w:ilvl w:val="0"/>
          <w:numId w:val="104"/>
        </w:numPr>
      </w:pPr>
      <w:r w:rsidRPr="0075354C">
        <w:t xml:space="preserve">Shukla S.N. </w:t>
      </w:r>
      <w:r w:rsidRPr="00582DE0">
        <w:rPr>
          <w:i/>
        </w:rPr>
        <w:t>Transfer of Property, reprint</w:t>
      </w:r>
      <w:r w:rsidRPr="0075354C">
        <w:t xml:space="preserve"> (Allahabad Law Agency</w:t>
      </w:r>
      <w:r>
        <w:t>, Ed. 2017</w:t>
      </w:r>
      <w:r w:rsidRPr="0075354C">
        <w:t>)</w:t>
      </w:r>
    </w:p>
    <w:p w:rsidR="00EF422B" w:rsidRPr="0075354C" w:rsidRDefault="00EF422B" w:rsidP="00722007">
      <w:pPr>
        <w:pStyle w:val="ListParagraph"/>
        <w:numPr>
          <w:ilvl w:val="0"/>
          <w:numId w:val="104"/>
        </w:numPr>
      </w:pPr>
      <w:r w:rsidRPr="0075354C">
        <w:t xml:space="preserve">Sinha R.K.  </w:t>
      </w:r>
      <w:r w:rsidRPr="00582DE0">
        <w:rPr>
          <w:i/>
        </w:rPr>
        <w:t>The Transfer of Property Act</w:t>
      </w:r>
      <w:r w:rsidRPr="0075354C">
        <w:t xml:space="preserve"> (Central Law Agency</w:t>
      </w:r>
      <w:r>
        <w:t xml:space="preserve"> Ed. 2016</w:t>
      </w:r>
      <w:r w:rsidRPr="0075354C">
        <w:t>)</w:t>
      </w:r>
    </w:p>
    <w:p w:rsidR="00EF422B" w:rsidRPr="0075354C" w:rsidRDefault="00EF422B" w:rsidP="00722007">
      <w:pPr>
        <w:pStyle w:val="ListParagraph"/>
        <w:numPr>
          <w:ilvl w:val="0"/>
          <w:numId w:val="104"/>
        </w:numPr>
      </w:pPr>
      <w:r w:rsidRPr="0075354C">
        <w:t xml:space="preserve">Tripathi G.P. </w:t>
      </w:r>
      <w:r w:rsidRPr="00582DE0">
        <w:rPr>
          <w:i/>
        </w:rPr>
        <w:t>The Transfer of Property Act</w:t>
      </w:r>
      <w:r w:rsidRPr="0075354C">
        <w:t xml:space="preserve"> (Central Law Publication</w:t>
      </w:r>
      <w:r>
        <w:t xml:space="preserve"> </w:t>
      </w:r>
      <w:r w:rsidRPr="0075354C">
        <w:t>19</w:t>
      </w:r>
      <w:r w:rsidRPr="00582DE0">
        <w:rPr>
          <w:vertAlign w:val="superscript"/>
        </w:rPr>
        <w:t>th</w:t>
      </w:r>
      <w:r>
        <w:t xml:space="preserve"> Ed.</w:t>
      </w:r>
      <w:r w:rsidRPr="0075354C">
        <w:t xml:space="preserve"> 2016)</w:t>
      </w:r>
      <w:r>
        <w:t xml:space="preserve"> </w:t>
      </w:r>
    </w:p>
    <w:p w:rsidR="00EF422B" w:rsidRDefault="00EF422B" w:rsidP="00EF422B">
      <w:pPr>
        <w:jc w:val="both"/>
      </w:pPr>
    </w:p>
    <w:p w:rsidR="00EF422B" w:rsidRPr="0075354C" w:rsidRDefault="00EF422B" w:rsidP="00EF422B">
      <w:pPr>
        <w:jc w:val="both"/>
      </w:pPr>
      <w:r w:rsidRPr="00683E7C">
        <w:rPr>
          <w:b/>
        </w:rPr>
        <w:t>*Students are advised to study latest edition of the books and case laws.</w:t>
      </w:r>
    </w:p>
    <w:p w:rsidR="00EF422B" w:rsidRPr="0075354C" w:rsidRDefault="00EF422B" w:rsidP="00EF422B">
      <w:pPr>
        <w:jc w:val="both"/>
      </w:pPr>
    </w:p>
    <w:p w:rsidR="00E547F4" w:rsidRDefault="00E547F4" w:rsidP="00E547F4">
      <w:pPr>
        <w:rPr>
          <w:rFonts w:ascii="Times New Roman" w:eastAsia="Times New Roman" w:hAnsi="Times New Roman"/>
          <w:sz w:val="24"/>
        </w:rPr>
        <w:sectPr w:rsidR="00E547F4">
          <w:pgSz w:w="12240" w:h="15840"/>
          <w:pgMar w:top="894" w:right="1440" w:bottom="1440" w:left="1440" w:header="0" w:footer="0" w:gutter="0"/>
          <w:cols w:space="0" w:equalWidth="0">
            <w:col w:w="9360"/>
          </w:cols>
          <w:docGrid w:linePitch="360"/>
        </w:sectPr>
      </w:pPr>
    </w:p>
    <w:p w:rsidR="00E547F4" w:rsidRDefault="00E547F4" w:rsidP="00E547F4">
      <w:pPr>
        <w:spacing w:line="378" w:lineRule="auto"/>
        <w:jc w:val="center"/>
        <w:rPr>
          <w:rFonts w:ascii="Times New Roman" w:eastAsia="Times New Roman" w:hAnsi="Times New Roman"/>
          <w:sz w:val="28"/>
        </w:rPr>
      </w:pPr>
      <w:r>
        <w:rPr>
          <w:rFonts w:ascii="Times New Roman" w:eastAsia="Times New Roman" w:hAnsi="Times New Roman"/>
          <w:sz w:val="28"/>
        </w:rPr>
        <w:lastRenderedPageBreak/>
        <w:t>B.B.A.LL.B.</w:t>
      </w:r>
      <w:r w:rsidR="00B67BF2">
        <w:rPr>
          <w:rFonts w:ascii="Times New Roman" w:eastAsia="Times New Roman" w:hAnsi="Times New Roman"/>
          <w:sz w:val="28"/>
        </w:rPr>
        <w:t xml:space="preserve"> </w:t>
      </w:r>
      <w:r>
        <w:rPr>
          <w:rFonts w:ascii="Times New Roman" w:eastAsia="Times New Roman" w:hAnsi="Times New Roman"/>
          <w:sz w:val="28"/>
        </w:rPr>
        <w:t xml:space="preserve">(HONS.) 5 YEAR COURSE </w:t>
      </w:r>
      <w:r w:rsidR="00B67BF2">
        <w:rPr>
          <w:rFonts w:ascii="Times New Roman" w:eastAsia="Times New Roman" w:hAnsi="Times New Roman"/>
          <w:sz w:val="28"/>
        </w:rPr>
        <w:t xml:space="preserve">EIGHTH </w:t>
      </w:r>
      <w:r>
        <w:rPr>
          <w:rFonts w:ascii="Times New Roman" w:eastAsia="Times New Roman" w:hAnsi="Times New Roman"/>
          <w:sz w:val="28"/>
        </w:rPr>
        <w:t xml:space="preserve">SEMESTER </w:t>
      </w:r>
    </w:p>
    <w:p w:rsidR="00E547F4" w:rsidRDefault="00E547F4" w:rsidP="00E547F4">
      <w:pPr>
        <w:spacing w:line="16" w:lineRule="exact"/>
        <w:rPr>
          <w:rFonts w:ascii="Times New Roman" w:eastAsia="Times New Roman" w:hAnsi="Times New Roman"/>
        </w:rPr>
      </w:pPr>
    </w:p>
    <w:p w:rsidR="00E547F4" w:rsidRPr="00B67BF2" w:rsidRDefault="00E547F4" w:rsidP="00B67BF2">
      <w:pPr>
        <w:spacing w:line="0" w:lineRule="atLeast"/>
        <w:jc w:val="center"/>
        <w:rPr>
          <w:rFonts w:ascii="Times New Roman" w:eastAsia="Times New Roman" w:hAnsi="Times New Roman"/>
          <w:sz w:val="24"/>
        </w:rPr>
      </w:pPr>
      <w:r w:rsidRPr="00B67BF2">
        <w:rPr>
          <w:rFonts w:ascii="Times New Roman" w:eastAsia="Times New Roman" w:hAnsi="Times New Roman"/>
          <w:sz w:val="24"/>
        </w:rPr>
        <w:t>Foreign Trade Law CODE NO.</w:t>
      </w:r>
      <w:r w:rsidR="00B67BF2">
        <w:rPr>
          <w:rFonts w:ascii="Times New Roman" w:eastAsia="Times New Roman" w:hAnsi="Times New Roman"/>
          <w:sz w:val="24"/>
        </w:rPr>
        <w:t>1575</w:t>
      </w:r>
    </w:p>
    <w:p w:rsidR="00E529AA" w:rsidRPr="00E529AA" w:rsidRDefault="00E529AA" w:rsidP="00E529AA">
      <w:pPr>
        <w:jc w:val="center"/>
        <w:rPr>
          <w:rFonts w:ascii="Times New Roman" w:hAnsi="Times New Roman" w:cs="Times New Roman"/>
          <w:b/>
          <w:sz w:val="24"/>
          <w:szCs w:val="24"/>
        </w:rPr>
      </w:pPr>
      <w:r w:rsidRPr="00E529AA">
        <w:rPr>
          <w:rFonts w:ascii="Times New Roman" w:hAnsi="Times New Roman" w:cs="Times New Roman"/>
          <w:b/>
          <w:sz w:val="24"/>
          <w:szCs w:val="24"/>
        </w:rPr>
        <w:t>Course Outcomes</w:t>
      </w:r>
    </w:p>
    <w:p w:rsidR="00E529AA" w:rsidRPr="00E529AA" w:rsidRDefault="00E529AA" w:rsidP="00E529AA">
      <w:pPr>
        <w:jc w:val="both"/>
        <w:rPr>
          <w:rFonts w:ascii="Times New Roman" w:hAnsi="Times New Roman" w:cs="Times New Roman"/>
          <w:b/>
          <w:sz w:val="24"/>
          <w:szCs w:val="24"/>
        </w:rPr>
      </w:pPr>
      <w:r w:rsidRPr="00E529AA">
        <w:rPr>
          <w:rFonts w:ascii="Times New Roman" w:hAnsi="Times New Roman" w:cs="Times New Roman"/>
          <w:b/>
          <w:sz w:val="24"/>
          <w:szCs w:val="24"/>
        </w:rPr>
        <w:t>Learning Objectives:</w:t>
      </w:r>
    </w:p>
    <w:p w:rsidR="00E529AA" w:rsidRPr="00E529AA" w:rsidRDefault="00E529AA" w:rsidP="005A2C44">
      <w:pPr>
        <w:pStyle w:val="ListParagraph"/>
        <w:numPr>
          <w:ilvl w:val="0"/>
          <w:numId w:val="175"/>
        </w:numPr>
        <w:jc w:val="both"/>
      </w:pPr>
      <w:r w:rsidRPr="00E529AA">
        <w:t xml:space="preserve">To apprise the students about the objectives of GATT, WTO, Free Flow of Trade, Various provisions relating to Agreement on Agriculture, Technical Barriers to Trade, TRIMS, TRIPS, Foreign Direct Investment. </w:t>
      </w:r>
    </w:p>
    <w:p w:rsidR="00E529AA" w:rsidRPr="00E529AA" w:rsidRDefault="00E529AA" w:rsidP="005A2C44">
      <w:pPr>
        <w:pStyle w:val="ListParagraph"/>
        <w:numPr>
          <w:ilvl w:val="0"/>
          <w:numId w:val="175"/>
        </w:numPr>
        <w:jc w:val="both"/>
      </w:pPr>
      <w:r w:rsidRPr="00E529AA">
        <w:t>The course also covers various modes of settlement of International Trade disputes.</w:t>
      </w:r>
    </w:p>
    <w:p w:rsidR="00E529AA" w:rsidRPr="00E529AA" w:rsidRDefault="00E529AA" w:rsidP="00E529AA">
      <w:pPr>
        <w:jc w:val="both"/>
        <w:rPr>
          <w:rFonts w:ascii="Times New Roman" w:hAnsi="Times New Roman" w:cs="Times New Roman"/>
          <w:sz w:val="24"/>
          <w:szCs w:val="24"/>
        </w:rPr>
      </w:pPr>
    </w:p>
    <w:p w:rsidR="00E529AA" w:rsidRPr="00E529AA" w:rsidRDefault="00E529AA" w:rsidP="00E529AA">
      <w:pPr>
        <w:jc w:val="both"/>
        <w:rPr>
          <w:rFonts w:ascii="Times New Roman" w:hAnsi="Times New Roman" w:cs="Times New Roman"/>
          <w:b/>
          <w:sz w:val="24"/>
          <w:szCs w:val="24"/>
        </w:rPr>
      </w:pPr>
      <w:r w:rsidRPr="00E529AA">
        <w:rPr>
          <w:rFonts w:ascii="Times New Roman" w:hAnsi="Times New Roman" w:cs="Times New Roman"/>
          <w:b/>
          <w:sz w:val="24"/>
          <w:szCs w:val="24"/>
        </w:rPr>
        <w:t>Learning Outcomes:</w:t>
      </w:r>
    </w:p>
    <w:p w:rsidR="00E529AA" w:rsidRPr="00E529AA" w:rsidRDefault="00E529AA" w:rsidP="005A2C44">
      <w:pPr>
        <w:pStyle w:val="ListParagraph"/>
        <w:numPr>
          <w:ilvl w:val="0"/>
          <w:numId w:val="130"/>
        </w:numPr>
        <w:jc w:val="both"/>
      </w:pPr>
      <w:r w:rsidRPr="00E529AA">
        <w:t>The students will demonstrate the knowledge of technical barriers to trade and various provision relating to agriculture, TRIPS etc.</w:t>
      </w:r>
    </w:p>
    <w:p w:rsidR="00E529AA" w:rsidRPr="00E529AA" w:rsidRDefault="00E529AA" w:rsidP="005A2C44">
      <w:pPr>
        <w:pStyle w:val="ListParagraph"/>
        <w:numPr>
          <w:ilvl w:val="0"/>
          <w:numId w:val="130"/>
        </w:numPr>
        <w:jc w:val="both"/>
        <w:rPr>
          <w:i/>
        </w:rPr>
      </w:pPr>
      <w:r w:rsidRPr="00E529AA">
        <w:t>The students will be enriched with the knowledge and understanding of various modes of settlement of International Trade Disputes.</w:t>
      </w:r>
    </w:p>
    <w:p w:rsidR="00E529AA" w:rsidRPr="00E529AA" w:rsidRDefault="00E529AA" w:rsidP="00E529AA">
      <w:pPr>
        <w:jc w:val="both"/>
        <w:rPr>
          <w:rFonts w:ascii="Times New Roman" w:hAnsi="Times New Roman" w:cs="Times New Roman"/>
          <w:sz w:val="24"/>
          <w:szCs w:val="24"/>
        </w:rPr>
      </w:pPr>
    </w:p>
    <w:p w:rsidR="00E529AA" w:rsidRPr="00E529AA" w:rsidRDefault="00E529AA" w:rsidP="00E529AA">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MM: 80</w:t>
      </w:r>
    </w:p>
    <w:p w:rsidR="00E529AA" w:rsidRPr="00E529AA" w:rsidRDefault="00E529AA" w:rsidP="00E529AA">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Time: 3 hours</w:t>
      </w: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NOTE FOR EXAMINER/PAPER SETTER</w:t>
      </w:r>
    </w:p>
    <w:p w:rsidR="00E547F4" w:rsidRDefault="00E547F4" w:rsidP="00E547F4">
      <w:pPr>
        <w:spacing w:line="213" w:lineRule="exact"/>
        <w:rPr>
          <w:rFonts w:ascii="Times New Roman" w:eastAsia="Times New Roman" w:hAnsi="Times New Roman"/>
        </w:rPr>
      </w:pPr>
    </w:p>
    <w:p w:rsidR="00E547F4" w:rsidRDefault="00E547F4" w:rsidP="00E547F4">
      <w:pPr>
        <w:spacing w:line="238" w:lineRule="auto"/>
        <w:jc w:val="both"/>
        <w:rPr>
          <w:rFonts w:ascii="Times New Roman" w:eastAsia="Times New Roman" w:hAnsi="Times New Roman"/>
          <w:sz w:val="22"/>
        </w:rPr>
      </w:pPr>
      <w:r>
        <w:rPr>
          <w:rFonts w:ascii="Times New Roman" w:eastAsia="Times New Roman" w:hAnsi="Times New Roman"/>
          <w:sz w:val="22"/>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E529AA" w:rsidRDefault="00E529AA" w:rsidP="00E547F4">
      <w:pPr>
        <w:spacing w:line="0" w:lineRule="atLeast"/>
        <w:rPr>
          <w:rFonts w:ascii="Times New Roman" w:eastAsia="Times New Roman" w:hAnsi="Times New Roman"/>
          <w:sz w:val="22"/>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NOTE FOR STUDENTS( ON QUESTION PAPER)</w:t>
      </w:r>
    </w:p>
    <w:p w:rsidR="00E547F4" w:rsidRDefault="00E547F4" w:rsidP="00E547F4">
      <w:pPr>
        <w:spacing w:line="212" w:lineRule="exact"/>
        <w:rPr>
          <w:rFonts w:ascii="Times New Roman" w:eastAsia="Times New Roman" w:hAnsi="Times New Roman"/>
        </w:rPr>
      </w:pPr>
    </w:p>
    <w:p w:rsidR="00E547F4" w:rsidRDefault="00E547F4" w:rsidP="00E547F4">
      <w:pPr>
        <w:spacing w:line="236" w:lineRule="auto"/>
        <w:jc w:val="both"/>
        <w:rPr>
          <w:rFonts w:ascii="Times New Roman" w:eastAsia="Times New Roman" w:hAnsi="Times New Roman"/>
          <w:sz w:val="22"/>
        </w:rPr>
      </w:pPr>
      <w:r>
        <w:rPr>
          <w:rFonts w:ascii="Times New Roman" w:eastAsia="Times New Roman" w:hAnsi="Times New Roman"/>
          <w:sz w:val="22"/>
        </w:rPr>
        <w:t>Attempt four questions from sections 1 to 4, selecting at least one question from each section. These questions shall carry 14 marks each. Section 5 is compulsory and each question in this section shall carry 3 marks.</w:t>
      </w:r>
    </w:p>
    <w:p w:rsidR="00E547F4" w:rsidRDefault="00E547F4" w:rsidP="00E547F4">
      <w:pPr>
        <w:spacing w:line="203"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UNIT-I: TRADE IN GOODS-I</w:t>
      </w:r>
    </w:p>
    <w:p w:rsidR="00E547F4" w:rsidRDefault="00E547F4" w:rsidP="00E547F4">
      <w:pPr>
        <w:spacing w:line="210" w:lineRule="exact"/>
        <w:rPr>
          <w:rFonts w:ascii="Times New Roman" w:eastAsia="Times New Roman" w:hAnsi="Times New Roman"/>
        </w:rPr>
      </w:pPr>
    </w:p>
    <w:p w:rsidR="00E547F4" w:rsidRDefault="00E547F4" w:rsidP="00E547F4">
      <w:pPr>
        <w:spacing w:line="235" w:lineRule="auto"/>
        <w:jc w:val="both"/>
        <w:rPr>
          <w:rFonts w:ascii="Times New Roman" w:eastAsia="Times New Roman" w:hAnsi="Times New Roman"/>
          <w:sz w:val="22"/>
        </w:rPr>
      </w:pPr>
      <w:r>
        <w:rPr>
          <w:rFonts w:ascii="Times New Roman" w:eastAsia="Times New Roman" w:hAnsi="Times New Roman"/>
          <w:sz w:val="22"/>
        </w:rPr>
        <w:t>General Agreement on Tariffs &amp; Trade (GATT), Agreement on Agriculture, Agreement on Sanitary &amp; Phytosanitary Measures, Agreement on Technical Barriers to Trade</w:t>
      </w:r>
    </w:p>
    <w:p w:rsidR="00E547F4" w:rsidRDefault="00E547F4" w:rsidP="00E547F4">
      <w:pPr>
        <w:spacing w:line="201"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UNIT-II: TRADE IN GOODS-II</w:t>
      </w:r>
    </w:p>
    <w:p w:rsidR="00E547F4" w:rsidRDefault="00E547F4" w:rsidP="00E547F4">
      <w:pPr>
        <w:spacing w:line="210" w:lineRule="exact"/>
        <w:rPr>
          <w:rFonts w:ascii="Times New Roman" w:eastAsia="Times New Roman" w:hAnsi="Times New Roman"/>
        </w:rPr>
      </w:pPr>
    </w:p>
    <w:p w:rsidR="00E547F4" w:rsidRDefault="00E547F4" w:rsidP="00E547F4">
      <w:pPr>
        <w:spacing w:line="235" w:lineRule="auto"/>
        <w:jc w:val="both"/>
        <w:rPr>
          <w:rFonts w:ascii="Times New Roman" w:eastAsia="Times New Roman" w:hAnsi="Times New Roman"/>
          <w:sz w:val="22"/>
        </w:rPr>
      </w:pPr>
      <w:r>
        <w:rPr>
          <w:rFonts w:ascii="Times New Roman" w:eastAsia="Times New Roman" w:hAnsi="Times New Roman"/>
          <w:sz w:val="22"/>
        </w:rPr>
        <w:t>Agreement on Trade Related Investment Measures, Agreement on Subsidies &amp; Countervailing Measures, Anti-dumping Agreement, Agreement on Safeguards</w:t>
      </w:r>
    </w:p>
    <w:p w:rsidR="00E547F4" w:rsidRDefault="00E547F4" w:rsidP="00E547F4">
      <w:pPr>
        <w:spacing w:line="201"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UNIT-III: TRADE IN SERVICES</w:t>
      </w:r>
    </w:p>
    <w:p w:rsidR="00E547F4" w:rsidRDefault="00E547F4" w:rsidP="00E547F4">
      <w:pPr>
        <w:spacing w:line="198" w:lineRule="exact"/>
        <w:rPr>
          <w:rFonts w:ascii="Times New Roman" w:eastAsia="Times New Roman" w:hAnsi="Times New Roman"/>
        </w:rPr>
      </w:pP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t>General Agreement on Trade in Services, Ongoing Multilateral Negotiations</w:t>
      </w:r>
    </w:p>
    <w:p w:rsidR="00E547F4" w:rsidRDefault="00E547F4" w:rsidP="00E547F4">
      <w:pPr>
        <w:spacing w:line="200" w:lineRule="exact"/>
        <w:rPr>
          <w:rFonts w:ascii="Times New Roman" w:eastAsia="Times New Roman" w:hAnsi="Times New Roman"/>
        </w:rPr>
      </w:pPr>
    </w:p>
    <w:p w:rsidR="00E547F4" w:rsidRDefault="00E547F4" w:rsidP="00E547F4">
      <w:pPr>
        <w:spacing w:line="200" w:lineRule="exact"/>
        <w:rPr>
          <w:rFonts w:ascii="Times New Roman" w:eastAsia="Times New Roman" w:hAnsi="Times New Roman"/>
        </w:rPr>
      </w:pPr>
    </w:p>
    <w:p w:rsidR="00E547F4" w:rsidRDefault="00E547F4" w:rsidP="00E547F4">
      <w:pPr>
        <w:spacing w:line="255" w:lineRule="exact"/>
        <w:rPr>
          <w:rFonts w:ascii="Times New Roman" w:eastAsia="Times New Roman" w:hAnsi="Times New Roman"/>
        </w:rPr>
      </w:pPr>
    </w:p>
    <w:p w:rsidR="00E529AA" w:rsidRDefault="00E529AA">
      <w:pPr>
        <w:spacing w:line="0" w:lineRule="atLeast"/>
        <w:rPr>
          <w:rFonts w:ascii="Times New Roman" w:eastAsia="Times New Roman" w:hAnsi="Times New Roman"/>
          <w:sz w:val="22"/>
        </w:rPr>
      </w:pPr>
      <w:r>
        <w:rPr>
          <w:rFonts w:ascii="Times New Roman" w:eastAsia="Times New Roman" w:hAnsi="Times New Roman"/>
          <w:sz w:val="22"/>
        </w:rPr>
        <w:br w:type="page"/>
      </w:r>
    </w:p>
    <w:p w:rsidR="00E547F4" w:rsidRDefault="00E547F4" w:rsidP="00E547F4">
      <w:pPr>
        <w:spacing w:line="0" w:lineRule="atLeast"/>
        <w:rPr>
          <w:rFonts w:ascii="Times New Roman" w:eastAsia="Times New Roman" w:hAnsi="Times New Roman"/>
          <w:sz w:val="22"/>
        </w:rPr>
      </w:pPr>
      <w:r>
        <w:rPr>
          <w:rFonts w:ascii="Times New Roman" w:eastAsia="Times New Roman" w:hAnsi="Times New Roman"/>
          <w:sz w:val="22"/>
        </w:rPr>
        <w:lastRenderedPageBreak/>
        <w:t>UNIT-IV: INTERNATIONAL TRADE DISPUTE RESOLUTION‟</w:t>
      </w:r>
    </w:p>
    <w:p w:rsidR="00E547F4" w:rsidRDefault="00E547F4" w:rsidP="00E547F4">
      <w:pPr>
        <w:spacing w:line="198" w:lineRule="exact"/>
        <w:rPr>
          <w:rFonts w:ascii="Times New Roman" w:eastAsia="Times New Roman" w:hAnsi="Times New Roman"/>
        </w:rPr>
      </w:pPr>
    </w:p>
    <w:p w:rsidR="00E547F4" w:rsidRDefault="00E547F4" w:rsidP="00722007">
      <w:pPr>
        <w:numPr>
          <w:ilvl w:val="0"/>
          <w:numId w:val="30"/>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Nullification or Impairment,</w:t>
      </w:r>
    </w:p>
    <w:p w:rsidR="00E547F4" w:rsidRDefault="00E547F4" w:rsidP="00E547F4">
      <w:pPr>
        <w:spacing w:line="200" w:lineRule="exact"/>
        <w:rPr>
          <w:rFonts w:ascii="Times New Roman" w:eastAsia="Times New Roman" w:hAnsi="Times New Roman"/>
          <w:sz w:val="22"/>
        </w:rPr>
      </w:pPr>
    </w:p>
    <w:p w:rsidR="00E547F4" w:rsidRDefault="00E547F4" w:rsidP="00722007">
      <w:pPr>
        <w:numPr>
          <w:ilvl w:val="0"/>
          <w:numId w:val="30"/>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Dispute Settlement,</w:t>
      </w:r>
    </w:p>
    <w:p w:rsidR="00E547F4" w:rsidRDefault="00E547F4" w:rsidP="00E547F4">
      <w:pPr>
        <w:spacing w:line="200" w:lineRule="exact"/>
        <w:rPr>
          <w:rFonts w:ascii="Times New Roman" w:eastAsia="Times New Roman" w:hAnsi="Times New Roman"/>
          <w:sz w:val="22"/>
        </w:rPr>
      </w:pPr>
    </w:p>
    <w:p w:rsidR="00E547F4" w:rsidRDefault="00E547F4" w:rsidP="00722007">
      <w:pPr>
        <w:numPr>
          <w:ilvl w:val="0"/>
          <w:numId w:val="30"/>
        </w:numPr>
        <w:tabs>
          <w:tab w:val="left" w:pos="720"/>
        </w:tabs>
        <w:spacing w:line="0" w:lineRule="atLeast"/>
        <w:ind w:left="720" w:hanging="720"/>
        <w:rPr>
          <w:rFonts w:ascii="Times New Roman" w:eastAsia="Times New Roman" w:hAnsi="Times New Roman"/>
          <w:sz w:val="22"/>
        </w:rPr>
      </w:pPr>
      <w:r>
        <w:rPr>
          <w:rFonts w:ascii="Times New Roman" w:eastAsia="Times New Roman" w:hAnsi="Times New Roman"/>
          <w:sz w:val="22"/>
        </w:rPr>
        <w:t>Enforcement &amp; Remedies</w:t>
      </w:r>
    </w:p>
    <w:p w:rsidR="00E547F4" w:rsidRDefault="00E547F4" w:rsidP="00E547F4">
      <w:pPr>
        <w:tabs>
          <w:tab w:val="left" w:pos="720"/>
        </w:tabs>
        <w:spacing w:line="0" w:lineRule="atLeast"/>
        <w:ind w:left="720" w:hanging="720"/>
        <w:rPr>
          <w:rFonts w:ascii="Times New Roman" w:eastAsia="Times New Roman" w:hAnsi="Times New Roman"/>
          <w:sz w:val="22"/>
        </w:rPr>
      </w:pPr>
    </w:p>
    <w:p w:rsidR="00EF422B" w:rsidRPr="00EF422B" w:rsidRDefault="00EF422B" w:rsidP="00EF422B">
      <w:pPr>
        <w:ind w:left="0"/>
        <w:jc w:val="both"/>
        <w:rPr>
          <w:rFonts w:ascii="Times New Roman" w:hAnsi="Times New Roman" w:cs="Times New Roman"/>
          <w:b/>
          <w:sz w:val="22"/>
          <w:szCs w:val="22"/>
        </w:rPr>
      </w:pPr>
      <w:r w:rsidRPr="00EF422B">
        <w:rPr>
          <w:rFonts w:ascii="Times New Roman" w:hAnsi="Times New Roman" w:cs="Times New Roman"/>
          <w:b/>
          <w:sz w:val="22"/>
          <w:szCs w:val="22"/>
        </w:rPr>
        <w:t>BOOKS RECOMMENDED</w:t>
      </w:r>
    </w:p>
    <w:p w:rsidR="00EF422B" w:rsidRPr="00EF422B" w:rsidRDefault="00EF422B" w:rsidP="00EF422B">
      <w:pPr>
        <w:jc w:val="both"/>
        <w:rPr>
          <w:rFonts w:ascii="Times New Roman" w:hAnsi="Times New Roman" w:cs="Times New Roman"/>
          <w:sz w:val="22"/>
          <w:szCs w:val="22"/>
        </w:rPr>
      </w:pPr>
    </w:p>
    <w:p w:rsidR="00EF422B" w:rsidRPr="00EF422B" w:rsidRDefault="00EF422B" w:rsidP="00722007">
      <w:pPr>
        <w:pStyle w:val="BodyText2"/>
        <w:numPr>
          <w:ilvl w:val="3"/>
          <w:numId w:val="105"/>
        </w:numPr>
        <w:rPr>
          <w:rFonts w:ascii="Times New Roman" w:hAnsi="Times New Roman"/>
          <w:sz w:val="22"/>
          <w:szCs w:val="22"/>
        </w:rPr>
      </w:pPr>
      <w:r w:rsidRPr="00EF422B">
        <w:rPr>
          <w:rFonts w:ascii="Times New Roman" w:hAnsi="Times New Roman"/>
          <w:sz w:val="22"/>
          <w:szCs w:val="22"/>
        </w:rPr>
        <w:t xml:space="preserve">Ishita Chatterjee. </w:t>
      </w:r>
      <w:r w:rsidRPr="00EF422B">
        <w:rPr>
          <w:rFonts w:ascii="Times New Roman" w:hAnsi="Times New Roman"/>
          <w:i/>
          <w:sz w:val="22"/>
          <w:szCs w:val="22"/>
        </w:rPr>
        <w:t>Internatinal Trade Law</w:t>
      </w:r>
      <w:r w:rsidRPr="00EF422B">
        <w:rPr>
          <w:rFonts w:ascii="Times New Roman" w:hAnsi="Times New Roman"/>
          <w:sz w:val="22"/>
          <w:szCs w:val="22"/>
        </w:rPr>
        <w:t>. (Central Law Publication, Ed. 2016)</w:t>
      </w:r>
    </w:p>
    <w:p w:rsidR="00EF422B" w:rsidRPr="00EF422B" w:rsidRDefault="00EF422B" w:rsidP="00722007">
      <w:pPr>
        <w:pStyle w:val="BodyText2"/>
        <w:numPr>
          <w:ilvl w:val="3"/>
          <w:numId w:val="105"/>
        </w:numPr>
        <w:rPr>
          <w:rFonts w:ascii="Times New Roman" w:hAnsi="Times New Roman"/>
          <w:sz w:val="22"/>
          <w:szCs w:val="22"/>
        </w:rPr>
      </w:pPr>
      <w:r w:rsidRPr="00EF422B">
        <w:rPr>
          <w:rFonts w:ascii="Times New Roman" w:hAnsi="Times New Roman"/>
          <w:sz w:val="22"/>
          <w:szCs w:val="22"/>
        </w:rPr>
        <w:t xml:space="preserve">Meenu Paul. </w:t>
      </w:r>
      <w:r w:rsidRPr="00EF422B">
        <w:rPr>
          <w:rFonts w:ascii="Times New Roman" w:hAnsi="Times New Roman"/>
          <w:i/>
          <w:sz w:val="22"/>
          <w:szCs w:val="22"/>
        </w:rPr>
        <w:t>International Trade Law.</w:t>
      </w:r>
      <w:r w:rsidRPr="00EF422B">
        <w:rPr>
          <w:rFonts w:ascii="Times New Roman" w:hAnsi="Times New Roman"/>
          <w:sz w:val="22"/>
          <w:szCs w:val="22"/>
        </w:rPr>
        <w:t xml:space="preserve"> (Ed. 2015)</w:t>
      </w:r>
    </w:p>
    <w:p w:rsidR="00EF422B" w:rsidRPr="00EF422B" w:rsidRDefault="00EF422B" w:rsidP="00722007">
      <w:pPr>
        <w:pStyle w:val="BodyText2"/>
        <w:numPr>
          <w:ilvl w:val="3"/>
          <w:numId w:val="105"/>
        </w:numPr>
        <w:rPr>
          <w:rFonts w:ascii="Times New Roman" w:hAnsi="Times New Roman"/>
          <w:sz w:val="22"/>
          <w:szCs w:val="22"/>
        </w:rPr>
      </w:pPr>
      <w:r w:rsidRPr="00EF422B">
        <w:rPr>
          <w:rFonts w:ascii="Times New Roman" w:hAnsi="Times New Roman"/>
          <w:sz w:val="22"/>
          <w:szCs w:val="22"/>
        </w:rPr>
        <w:t>Taxman’s Foreign Exchange Management Manual, 2006.</w:t>
      </w:r>
    </w:p>
    <w:p w:rsidR="00EF422B" w:rsidRPr="00EF422B" w:rsidRDefault="00EF422B" w:rsidP="00722007">
      <w:pPr>
        <w:numPr>
          <w:ilvl w:val="3"/>
          <w:numId w:val="105"/>
        </w:numPr>
        <w:overflowPunct w:val="0"/>
        <w:autoSpaceDE w:val="0"/>
        <w:autoSpaceDN w:val="0"/>
        <w:adjustRightInd w:val="0"/>
        <w:jc w:val="both"/>
        <w:textAlignment w:val="baseline"/>
        <w:rPr>
          <w:rFonts w:ascii="Times New Roman" w:hAnsi="Times New Roman" w:cs="Times New Roman"/>
          <w:sz w:val="22"/>
          <w:szCs w:val="22"/>
        </w:rPr>
      </w:pPr>
      <w:r w:rsidRPr="00EF422B">
        <w:rPr>
          <w:rFonts w:ascii="Times New Roman" w:hAnsi="Times New Roman" w:cs="Times New Roman"/>
          <w:sz w:val="22"/>
          <w:szCs w:val="22"/>
        </w:rPr>
        <w:t xml:space="preserve">V.S. Datey, </w:t>
      </w:r>
      <w:r w:rsidRPr="00EF422B">
        <w:rPr>
          <w:rFonts w:ascii="Times New Roman" w:hAnsi="Times New Roman" w:cs="Times New Roman"/>
          <w:i/>
          <w:sz w:val="22"/>
          <w:szCs w:val="22"/>
        </w:rPr>
        <w:t>Taxman’s FEMA Ready Reckoner</w:t>
      </w:r>
      <w:r w:rsidRPr="00EF422B">
        <w:rPr>
          <w:rFonts w:ascii="Times New Roman" w:hAnsi="Times New Roman" w:cs="Times New Roman"/>
          <w:sz w:val="22"/>
          <w:szCs w:val="22"/>
        </w:rPr>
        <w:t>, (Taxman Publication, Ed. 2004.)</w:t>
      </w:r>
    </w:p>
    <w:p w:rsidR="00EF422B" w:rsidRPr="00EF422B" w:rsidRDefault="00EF422B" w:rsidP="00722007">
      <w:pPr>
        <w:numPr>
          <w:ilvl w:val="3"/>
          <w:numId w:val="105"/>
        </w:numPr>
        <w:overflowPunct w:val="0"/>
        <w:autoSpaceDE w:val="0"/>
        <w:autoSpaceDN w:val="0"/>
        <w:adjustRightInd w:val="0"/>
        <w:jc w:val="both"/>
        <w:textAlignment w:val="baseline"/>
        <w:rPr>
          <w:rFonts w:ascii="Times New Roman" w:hAnsi="Times New Roman" w:cs="Times New Roman"/>
          <w:sz w:val="22"/>
          <w:szCs w:val="22"/>
        </w:rPr>
      </w:pPr>
      <w:r w:rsidRPr="00EF422B">
        <w:rPr>
          <w:rFonts w:ascii="Times New Roman" w:hAnsi="Times New Roman" w:cs="Times New Roman"/>
          <w:sz w:val="22"/>
          <w:szCs w:val="22"/>
        </w:rPr>
        <w:t xml:space="preserve">Gururaj BIN, </w:t>
      </w:r>
      <w:r w:rsidRPr="00EF422B">
        <w:rPr>
          <w:rFonts w:ascii="Times New Roman" w:hAnsi="Times New Roman" w:cs="Times New Roman"/>
          <w:i/>
          <w:sz w:val="22"/>
          <w:szCs w:val="22"/>
        </w:rPr>
        <w:t>Commentary on Foreign Exchange Management Act</w:t>
      </w:r>
      <w:r w:rsidRPr="00EF422B">
        <w:rPr>
          <w:rFonts w:ascii="Times New Roman" w:hAnsi="Times New Roman" w:cs="Times New Roman"/>
          <w:sz w:val="22"/>
          <w:szCs w:val="22"/>
        </w:rPr>
        <w:t>, (Wadhwa &amp; Co., Nagpur, Ist Ed., 2005)</w:t>
      </w:r>
    </w:p>
    <w:p w:rsidR="00EF422B" w:rsidRPr="00EF422B" w:rsidRDefault="00EF422B" w:rsidP="00722007">
      <w:pPr>
        <w:pStyle w:val="BodyText2"/>
        <w:numPr>
          <w:ilvl w:val="3"/>
          <w:numId w:val="106"/>
        </w:numPr>
        <w:rPr>
          <w:rFonts w:ascii="Times New Roman" w:hAnsi="Times New Roman"/>
          <w:sz w:val="22"/>
          <w:szCs w:val="22"/>
        </w:rPr>
      </w:pPr>
      <w:r w:rsidRPr="00EF422B">
        <w:rPr>
          <w:rFonts w:ascii="Times New Roman" w:hAnsi="Times New Roman"/>
          <w:sz w:val="22"/>
          <w:szCs w:val="22"/>
        </w:rPr>
        <w:t xml:space="preserve">A.K. Koul, </w:t>
      </w:r>
      <w:r w:rsidRPr="00EF422B">
        <w:rPr>
          <w:rFonts w:ascii="Times New Roman" w:hAnsi="Times New Roman"/>
          <w:i/>
          <w:sz w:val="22"/>
          <w:szCs w:val="22"/>
        </w:rPr>
        <w:t>The Legal Framework of UNCTAD In World Trade</w:t>
      </w:r>
      <w:r w:rsidRPr="00EF422B">
        <w:rPr>
          <w:rFonts w:ascii="Times New Roman" w:hAnsi="Times New Roman"/>
          <w:sz w:val="22"/>
          <w:szCs w:val="22"/>
        </w:rPr>
        <w:t>, (A.W. Sijthoff, Ed. 1977)</w:t>
      </w:r>
    </w:p>
    <w:p w:rsidR="00EF422B" w:rsidRPr="00EF422B" w:rsidRDefault="00EF422B" w:rsidP="00722007">
      <w:pPr>
        <w:pStyle w:val="BodyText2"/>
        <w:numPr>
          <w:ilvl w:val="3"/>
          <w:numId w:val="106"/>
        </w:numPr>
        <w:rPr>
          <w:rFonts w:ascii="Times New Roman" w:hAnsi="Times New Roman"/>
          <w:sz w:val="22"/>
          <w:szCs w:val="22"/>
        </w:rPr>
      </w:pPr>
      <w:r w:rsidRPr="00EF422B">
        <w:rPr>
          <w:rFonts w:ascii="Times New Roman" w:hAnsi="Times New Roman"/>
          <w:sz w:val="22"/>
          <w:szCs w:val="22"/>
        </w:rPr>
        <w:t xml:space="preserve">Prof. A.K. Koul, </w:t>
      </w:r>
      <w:r w:rsidRPr="00EF422B">
        <w:rPr>
          <w:rFonts w:ascii="Times New Roman" w:hAnsi="Times New Roman"/>
          <w:i/>
          <w:sz w:val="22"/>
          <w:szCs w:val="22"/>
        </w:rPr>
        <w:t>The General Agreement on Tariffs and Trade (GATT)/World Trade Organisation (WTO) –Law, Economics and Politics</w:t>
      </w:r>
      <w:r w:rsidRPr="00EF422B">
        <w:rPr>
          <w:rFonts w:ascii="Times New Roman" w:hAnsi="Times New Roman"/>
          <w:sz w:val="22"/>
          <w:szCs w:val="22"/>
        </w:rPr>
        <w:t>, (Satyam Books, Ed. 2005)</w:t>
      </w:r>
    </w:p>
    <w:p w:rsidR="00EF422B" w:rsidRPr="00EF422B" w:rsidRDefault="00EF422B" w:rsidP="00722007">
      <w:pPr>
        <w:pStyle w:val="BodyText2"/>
        <w:numPr>
          <w:ilvl w:val="3"/>
          <w:numId w:val="106"/>
        </w:numPr>
        <w:rPr>
          <w:rFonts w:ascii="Times New Roman" w:hAnsi="Times New Roman"/>
          <w:sz w:val="22"/>
          <w:szCs w:val="22"/>
        </w:rPr>
      </w:pPr>
      <w:r w:rsidRPr="00EF422B">
        <w:rPr>
          <w:rFonts w:ascii="Times New Roman" w:hAnsi="Times New Roman"/>
          <w:sz w:val="22"/>
          <w:szCs w:val="22"/>
        </w:rPr>
        <w:t xml:space="preserve">John Croome, </w:t>
      </w:r>
      <w:r w:rsidRPr="00EF422B">
        <w:rPr>
          <w:rFonts w:ascii="Times New Roman" w:hAnsi="Times New Roman"/>
          <w:i/>
          <w:sz w:val="22"/>
          <w:szCs w:val="22"/>
        </w:rPr>
        <w:t>Reshaping the World Trading System</w:t>
      </w:r>
      <w:r w:rsidRPr="00EF422B">
        <w:rPr>
          <w:rFonts w:ascii="Times New Roman" w:hAnsi="Times New Roman"/>
          <w:sz w:val="22"/>
          <w:szCs w:val="22"/>
        </w:rPr>
        <w:t>, (Kluwer Law International, Ed. 2004.)</w:t>
      </w:r>
    </w:p>
    <w:p w:rsidR="00EF422B" w:rsidRPr="00EF422B" w:rsidRDefault="00EF422B" w:rsidP="00722007">
      <w:pPr>
        <w:numPr>
          <w:ilvl w:val="3"/>
          <w:numId w:val="107"/>
        </w:numPr>
        <w:overflowPunct w:val="0"/>
        <w:autoSpaceDE w:val="0"/>
        <w:autoSpaceDN w:val="0"/>
        <w:adjustRightInd w:val="0"/>
        <w:jc w:val="both"/>
        <w:textAlignment w:val="baseline"/>
        <w:rPr>
          <w:rFonts w:ascii="Times New Roman" w:hAnsi="Times New Roman" w:cs="Times New Roman"/>
          <w:sz w:val="22"/>
          <w:szCs w:val="22"/>
        </w:rPr>
      </w:pPr>
      <w:r w:rsidRPr="00EF422B">
        <w:rPr>
          <w:rFonts w:ascii="Times New Roman" w:hAnsi="Times New Roman" w:cs="Times New Roman"/>
          <w:sz w:val="22"/>
          <w:szCs w:val="22"/>
        </w:rPr>
        <w:t xml:space="preserve">Raj Bhalla, </w:t>
      </w:r>
      <w:r w:rsidRPr="00EF422B">
        <w:rPr>
          <w:rFonts w:ascii="Times New Roman" w:hAnsi="Times New Roman" w:cs="Times New Roman"/>
          <w:i/>
          <w:sz w:val="22"/>
          <w:szCs w:val="22"/>
        </w:rPr>
        <w:t>World Trading System</w:t>
      </w:r>
      <w:r w:rsidRPr="00EF422B">
        <w:rPr>
          <w:rFonts w:ascii="Times New Roman" w:hAnsi="Times New Roman" w:cs="Times New Roman"/>
          <w:sz w:val="22"/>
          <w:szCs w:val="22"/>
        </w:rPr>
        <w:t>, (Lexis-Nexus Publication, London, Ed. 2003)</w:t>
      </w:r>
    </w:p>
    <w:p w:rsidR="00EF422B" w:rsidRPr="00EF422B" w:rsidRDefault="00EF422B" w:rsidP="00EF422B">
      <w:pPr>
        <w:jc w:val="both"/>
        <w:rPr>
          <w:rFonts w:ascii="Times New Roman" w:hAnsi="Times New Roman" w:cs="Times New Roman"/>
          <w:sz w:val="22"/>
          <w:szCs w:val="22"/>
        </w:rPr>
      </w:pPr>
    </w:p>
    <w:p w:rsidR="00EF422B" w:rsidRPr="00EF422B" w:rsidRDefault="00EF422B" w:rsidP="00EF422B">
      <w:pPr>
        <w:tabs>
          <w:tab w:val="left" w:pos="720"/>
        </w:tabs>
        <w:spacing w:line="0" w:lineRule="atLeast"/>
        <w:ind w:left="720" w:hanging="720"/>
        <w:rPr>
          <w:rFonts w:ascii="Times New Roman" w:eastAsia="Times New Roman" w:hAnsi="Times New Roman" w:cs="Times New Roman"/>
          <w:sz w:val="22"/>
          <w:szCs w:val="22"/>
        </w:rPr>
      </w:pPr>
      <w:r w:rsidRPr="00EF422B">
        <w:rPr>
          <w:rFonts w:ascii="Times New Roman" w:hAnsi="Times New Roman" w:cs="Times New Roman"/>
          <w:b/>
          <w:sz w:val="22"/>
          <w:szCs w:val="22"/>
        </w:rPr>
        <w:t>*Students are advised to study latest edition of the books and case laws.</w:t>
      </w:r>
    </w:p>
    <w:p w:rsidR="00EF422B" w:rsidRDefault="00EF422B">
      <w:pPr>
        <w:spacing w:line="0" w:lineRule="atLeast"/>
        <w:rPr>
          <w:rFonts w:ascii="Times New Roman" w:eastAsia="Times New Roman" w:hAnsi="Times New Roman"/>
          <w:b/>
          <w:sz w:val="24"/>
        </w:rPr>
      </w:pPr>
      <w:bookmarkStart w:id="23" w:name="page102"/>
      <w:bookmarkEnd w:id="23"/>
      <w:r>
        <w:rPr>
          <w:rFonts w:ascii="Times New Roman" w:eastAsia="Times New Roman" w:hAnsi="Times New Roman"/>
          <w:b/>
          <w:sz w:val="24"/>
        </w:rPr>
        <w:br w:type="page"/>
      </w:r>
    </w:p>
    <w:p w:rsidR="00862D45" w:rsidRDefault="00862D45" w:rsidP="00862D45">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lastRenderedPageBreak/>
        <w:t xml:space="preserve">B.B.A.LL.B (Hons) 5 Year Course </w:t>
      </w:r>
      <w:r w:rsidR="004D75BE">
        <w:rPr>
          <w:rFonts w:ascii="Times New Roman" w:eastAsia="Times New Roman" w:hAnsi="Times New Roman"/>
          <w:b/>
          <w:sz w:val="24"/>
        </w:rPr>
        <w:t>Eighth</w:t>
      </w:r>
      <w:r>
        <w:rPr>
          <w:rFonts w:ascii="Times New Roman" w:eastAsia="Times New Roman" w:hAnsi="Times New Roman"/>
          <w:b/>
          <w:sz w:val="24"/>
        </w:rPr>
        <w:t xml:space="preserve"> Semester</w:t>
      </w:r>
    </w:p>
    <w:p w:rsidR="00862D45" w:rsidRDefault="00862D45" w:rsidP="00862D45">
      <w:pPr>
        <w:spacing w:line="252" w:lineRule="exact"/>
        <w:rPr>
          <w:rFonts w:ascii="Times New Roman" w:eastAsia="Times New Roman" w:hAnsi="Times New Roman"/>
        </w:rPr>
      </w:pPr>
    </w:p>
    <w:p w:rsidR="00862D45" w:rsidRDefault="00862D45" w:rsidP="00862D45">
      <w:pPr>
        <w:spacing w:line="0" w:lineRule="atLeast"/>
        <w:jc w:val="center"/>
        <w:rPr>
          <w:rFonts w:ascii="Times New Roman" w:eastAsia="Times New Roman" w:hAnsi="Times New Roman"/>
          <w:b/>
          <w:sz w:val="24"/>
        </w:rPr>
      </w:pPr>
      <w:r>
        <w:rPr>
          <w:rFonts w:ascii="Times New Roman" w:eastAsia="Times New Roman" w:hAnsi="Times New Roman"/>
          <w:b/>
          <w:sz w:val="24"/>
        </w:rPr>
        <w:t>HUMAN RESOURCE MANAGEMENT</w:t>
      </w:r>
    </w:p>
    <w:p w:rsidR="00862D45" w:rsidRDefault="00862D45" w:rsidP="00862D45">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Paper Code: </w:t>
      </w:r>
      <w:r w:rsidR="004D75BE">
        <w:rPr>
          <w:rFonts w:ascii="Times New Roman" w:eastAsia="Times New Roman" w:hAnsi="Times New Roman"/>
          <w:b/>
          <w:sz w:val="24"/>
        </w:rPr>
        <w:t>1576</w:t>
      </w:r>
    </w:p>
    <w:p w:rsidR="00E529AA" w:rsidRPr="00BE1B44" w:rsidRDefault="00E529AA" w:rsidP="00E529AA">
      <w:pPr>
        <w:jc w:val="both"/>
        <w:rPr>
          <w:rFonts w:ascii="Times New Roman" w:hAnsi="Times New Roman" w:cs="Times New Roman"/>
          <w:b/>
          <w:sz w:val="24"/>
          <w:szCs w:val="24"/>
        </w:rPr>
      </w:pPr>
      <w:r w:rsidRPr="00BE1B44">
        <w:rPr>
          <w:rFonts w:ascii="Times New Roman" w:hAnsi="Times New Roman" w:cs="Times New Roman"/>
          <w:b/>
          <w:sz w:val="24"/>
          <w:szCs w:val="24"/>
        </w:rPr>
        <w:t>Learning Objective</w:t>
      </w:r>
      <w:r>
        <w:rPr>
          <w:rFonts w:ascii="Times New Roman" w:hAnsi="Times New Roman" w:cs="Times New Roman"/>
          <w:b/>
          <w:sz w:val="24"/>
          <w:szCs w:val="24"/>
        </w:rPr>
        <w:t>s:</w:t>
      </w:r>
      <w:r w:rsidRPr="00BE1B44">
        <w:rPr>
          <w:rFonts w:ascii="Times New Roman" w:hAnsi="Times New Roman" w:cs="Times New Roman"/>
          <w:b/>
          <w:sz w:val="24"/>
          <w:szCs w:val="24"/>
        </w:rPr>
        <w:t xml:space="preserve"> </w:t>
      </w:r>
    </w:p>
    <w:p w:rsidR="00E529AA" w:rsidRPr="00BE1B44" w:rsidRDefault="00E529AA" w:rsidP="00E529AA">
      <w:pPr>
        <w:pStyle w:val="ListParagraph"/>
        <w:numPr>
          <w:ilvl w:val="0"/>
          <w:numId w:val="108"/>
        </w:numPr>
        <w:jc w:val="both"/>
      </w:pPr>
      <w:r w:rsidRPr="00BE1B44">
        <w:t>To teach relevant, practical and applicable human resource management skills to equip the student with the foundation competencies for working as HR practitioners in business</w:t>
      </w:r>
      <w:r>
        <w:t>;</w:t>
      </w:r>
    </w:p>
    <w:p w:rsidR="00E529AA" w:rsidRPr="00BE1B44" w:rsidRDefault="00E529AA" w:rsidP="00E529AA">
      <w:pPr>
        <w:pStyle w:val="ListParagraph"/>
        <w:numPr>
          <w:ilvl w:val="0"/>
          <w:numId w:val="108"/>
        </w:numPr>
        <w:jc w:val="both"/>
      </w:pPr>
      <w:r w:rsidRPr="00BE1B44">
        <w:t>To highlight the important challenges facing managers and employees in today's business climate</w:t>
      </w:r>
      <w:r>
        <w:t>;</w:t>
      </w:r>
    </w:p>
    <w:p w:rsidR="00E529AA" w:rsidRPr="00BE1B44" w:rsidRDefault="00E529AA" w:rsidP="00E529AA">
      <w:pPr>
        <w:pStyle w:val="ListParagraph"/>
        <w:numPr>
          <w:ilvl w:val="0"/>
          <w:numId w:val="108"/>
        </w:numPr>
        <w:jc w:val="both"/>
      </w:pPr>
      <w:r w:rsidRPr="00BE1B44">
        <w:t>To introduce contemporary theory and practice in modern human resource management and the range of tools and methods available to address HR challenges and problems.</w:t>
      </w:r>
    </w:p>
    <w:p w:rsidR="00E529AA" w:rsidRPr="00BE1B44" w:rsidRDefault="00E529AA" w:rsidP="00E529AA">
      <w:pPr>
        <w:jc w:val="both"/>
        <w:rPr>
          <w:rFonts w:ascii="Times New Roman" w:hAnsi="Times New Roman" w:cs="Times New Roman"/>
          <w:b/>
          <w:sz w:val="24"/>
          <w:szCs w:val="24"/>
        </w:rPr>
      </w:pPr>
      <w:r w:rsidRPr="00BE1B44">
        <w:rPr>
          <w:rFonts w:ascii="Times New Roman" w:hAnsi="Times New Roman" w:cs="Times New Roman"/>
          <w:b/>
          <w:sz w:val="24"/>
          <w:szCs w:val="24"/>
        </w:rPr>
        <w:t>Learning Outcome</w:t>
      </w:r>
      <w:r>
        <w:rPr>
          <w:rFonts w:ascii="Times New Roman" w:hAnsi="Times New Roman" w:cs="Times New Roman"/>
          <w:b/>
          <w:sz w:val="24"/>
          <w:szCs w:val="24"/>
        </w:rPr>
        <w:t>s:</w:t>
      </w:r>
      <w:r w:rsidRPr="00BE1B44">
        <w:rPr>
          <w:rFonts w:ascii="Times New Roman" w:hAnsi="Times New Roman" w:cs="Times New Roman"/>
          <w:b/>
          <w:sz w:val="24"/>
          <w:szCs w:val="24"/>
        </w:rPr>
        <w:t xml:space="preserve"> </w:t>
      </w:r>
    </w:p>
    <w:p w:rsidR="00E529AA" w:rsidRPr="00BE1B44" w:rsidRDefault="00E529AA" w:rsidP="005A2C44">
      <w:pPr>
        <w:pStyle w:val="ListParagraph"/>
        <w:numPr>
          <w:ilvl w:val="0"/>
          <w:numId w:val="176"/>
        </w:numPr>
        <w:jc w:val="both"/>
      </w:pPr>
      <w:r w:rsidRPr="00BE1B44">
        <w:t>Discuss the History and evolution of HRM</w:t>
      </w:r>
      <w:r>
        <w:t>;</w:t>
      </w:r>
    </w:p>
    <w:p w:rsidR="00E529AA" w:rsidRPr="00BE1B44" w:rsidRDefault="00E529AA" w:rsidP="005A2C44">
      <w:pPr>
        <w:pStyle w:val="ListParagraph"/>
        <w:numPr>
          <w:ilvl w:val="0"/>
          <w:numId w:val="176"/>
        </w:numPr>
        <w:jc w:val="both"/>
      </w:pPr>
      <w:r w:rsidRPr="00BE1B44">
        <w:t>Explain the importance of HRM in the organizations through their Roles and responsibilities, challenges etc.</w:t>
      </w:r>
      <w:r>
        <w:t>;</w:t>
      </w:r>
    </w:p>
    <w:p w:rsidR="00E529AA" w:rsidRPr="00BE1B44" w:rsidRDefault="00E529AA" w:rsidP="005A2C44">
      <w:pPr>
        <w:pStyle w:val="ListParagraph"/>
        <w:numPr>
          <w:ilvl w:val="0"/>
          <w:numId w:val="176"/>
        </w:numPr>
        <w:jc w:val="both"/>
      </w:pPr>
      <w:r w:rsidRPr="00BE1B44">
        <w:t>Assess the major HRM functions and processes of HRM planning, job analysis and design, recruitment, selection, training and development, compensation and benefits, and performance appraisal</w:t>
      </w:r>
      <w:r>
        <w:t>;</w:t>
      </w:r>
    </w:p>
    <w:p w:rsidR="00E529AA" w:rsidRPr="00BE1B44" w:rsidRDefault="00E529AA" w:rsidP="005A2C44">
      <w:pPr>
        <w:pStyle w:val="ListParagraph"/>
        <w:numPr>
          <w:ilvl w:val="0"/>
          <w:numId w:val="176"/>
        </w:numPr>
        <w:jc w:val="both"/>
      </w:pPr>
      <w:r w:rsidRPr="00BE1B44">
        <w:t>Identify strategic HR planning and the HRM process to the organization's strategic management and decision making process</w:t>
      </w:r>
      <w:r>
        <w:t>;</w:t>
      </w:r>
    </w:p>
    <w:p w:rsidR="00E529AA" w:rsidRPr="00BE1B44" w:rsidRDefault="00E529AA" w:rsidP="005A2C44">
      <w:pPr>
        <w:pStyle w:val="ListParagraph"/>
        <w:numPr>
          <w:ilvl w:val="0"/>
          <w:numId w:val="176"/>
        </w:numPr>
        <w:jc w:val="both"/>
      </w:pPr>
      <w:r w:rsidRPr="00BE1B44">
        <w:t>To explain how training helps to improve the employee performance</w:t>
      </w:r>
      <w:r>
        <w:t>;</w:t>
      </w:r>
    </w:p>
    <w:p w:rsidR="00E529AA" w:rsidRPr="00BE1B44" w:rsidRDefault="00E529AA" w:rsidP="005A2C44">
      <w:pPr>
        <w:pStyle w:val="ListParagraph"/>
        <w:numPr>
          <w:ilvl w:val="0"/>
          <w:numId w:val="176"/>
        </w:numPr>
        <w:jc w:val="both"/>
      </w:pPr>
      <w:r w:rsidRPr="00BE1B44">
        <w:t>Debate the concept of career development and various career stages</w:t>
      </w:r>
      <w:r>
        <w:t>;</w:t>
      </w:r>
    </w:p>
    <w:p w:rsidR="00E529AA" w:rsidRPr="00BE1B44" w:rsidRDefault="00E529AA" w:rsidP="005A2C44">
      <w:pPr>
        <w:pStyle w:val="ListParagraph"/>
        <w:numPr>
          <w:ilvl w:val="0"/>
          <w:numId w:val="176"/>
        </w:numPr>
        <w:jc w:val="both"/>
      </w:pPr>
      <w:r w:rsidRPr="00BE1B44">
        <w:t>Compare the difference between coaching and Mentoring</w:t>
      </w:r>
      <w:r>
        <w:t>;</w:t>
      </w:r>
    </w:p>
    <w:p w:rsidR="00E529AA" w:rsidRPr="00BE1B44" w:rsidRDefault="00E529AA" w:rsidP="005A2C44">
      <w:pPr>
        <w:pStyle w:val="ListParagraph"/>
        <w:numPr>
          <w:ilvl w:val="0"/>
          <w:numId w:val="176"/>
        </w:numPr>
        <w:jc w:val="both"/>
      </w:pPr>
      <w:r w:rsidRPr="00BE1B44">
        <w:t>Analyze the emerging trends, opportunities and challenges in performance appraisal</w:t>
      </w:r>
      <w:r>
        <w:t>;</w:t>
      </w:r>
    </w:p>
    <w:p w:rsidR="00E529AA" w:rsidRPr="00BE1B44" w:rsidRDefault="00E529AA" w:rsidP="005A2C44">
      <w:pPr>
        <w:pStyle w:val="ListParagraph"/>
        <w:numPr>
          <w:ilvl w:val="0"/>
          <w:numId w:val="176"/>
        </w:numPr>
        <w:jc w:val="both"/>
      </w:pPr>
      <w:r w:rsidRPr="00BE1B44">
        <w:t>Apply the Concept of job application and how it is practically applied in the  organization</w:t>
      </w:r>
      <w:r>
        <w:t>;</w:t>
      </w:r>
    </w:p>
    <w:p w:rsidR="00E529AA" w:rsidRPr="00BE1B44" w:rsidRDefault="00E529AA" w:rsidP="005A2C44">
      <w:pPr>
        <w:pStyle w:val="ListParagraph"/>
        <w:numPr>
          <w:ilvl w:val="0"/>
          <w:numId w:val="176"/>
        </w:numPr>
        <w:jc w:val="both"/>
      </w:pPr>
      <w:r w:rsidRPr="00BE1B44">
        <w:t>Restate various recent techniques related to HRM.</w:t>
      </w:r>
    </w:p>
    <w:p w:rsidR="00E529AA" w:rsidRDefault="00E529AA" w:rsidP="00E529AA">
      <w:pPr>
        <w:spacing w:line="0" w:lineRule="atLeast"/>
        <w:rPr>
          <w:rFonts w:ascii="Times New Roman" w:eastAsia="Times New Roman" w:hAnsi="Times New Roman"/>
          <w:b/>
          <w:sz w:val="24"/>
        </w:rPr>
      </w:pPr>
    </w:p>
    <w:p w:rsidR="00862D45" w:rsidRDefault="00862D45" w:rsidP="00862D45">
      <w:pPr>
        <w:spacing w:line="19" w:lineRule="exact"/>
        <w:rPr>
          <w:rFonts w:ascii="Times New Roman" w:eastAsia="Times New Roman" w:hAnsi="Times New Roman"/>
        </w:rPr>
      </w:pPr>
    </w:p>
    <w:p w:rsidR="00862D45" w:rsidRDefault="00862D45" w:rsidP="00862D45">
      <w:pPr>
        <w:spacing w:line="0" w:lineRule="atLeast"/>
        <w:ind w:left="8360"/>
        <w:rPr>
          <w:rFonts w:ascii="Times New Roman" w:eastAsia="Times New Roman" w:hAnsi="Times New Roman"/>
          <w:sz w:val="22"/>
        </w:rPr>
      </w:pPr>
      <w:r>
        <w:rPr>
          <w:rFonts w:ascii="Times New Roman" w:eastAsia="Times New Roman" w:hAnsi="Times New Roman"/>
          <w:sz w:val="22"/>
        </w:rPr>
        <w:t>External Marks: 80</w:t>
      </w:r>
    </w:p>
    <w:p w:rsidR="00862D45" w:rsidRDefault="00862D45" w:rsidP="00862D45">
      <w:pPr>
        <w:spacing w:line="1" w:lineRule="exact"/>
        <w:rPr>
          <w:rFonts w:ascii="Times New Roman" w:eastAsia="Times New Roman" w:hAnsi="Times New Roman"/>
        </w:rPr>
      </w:pPr>
    </w:p>
    <w:p w:rsidR="00862D45" w:rsidRDefault="00862D45" w:rsidP="004D75BE">
      <w:pPr>
        <w:spacing w:line="0" w:lineRule="atLeast"/>
        <w:ind w:left="8060"/>
        <w:jc w:val="right"/>
        <w:rPr>
          <w:rFonts w:ascii="Times New Roman" w:eastAsia="Times New Roman" w:hAnsi="Times New Roman"/>
          <w:sz w:val="22"/>
        </w:rPr>
      </w:pPr>
      <w:r>
        <w:rPr>
          <w:rFonts w:ascii="Times New Roman" w:eastAsia="Times New Roman" w:hAnsi="Times New Roman"/>
          <w:sz w:val="22"/>
        </w:rPr>
        <w:t>Internal Marks: 20</w:t>
      </w:r>
    </w:p>
    <w:p w:rsidR="00862D45" w:rsidRDefault="00862D45" w:rsidP="00862D45">
      <w:pPr>
        <w:spacing w:line="0" w:lineRule="atLeast"/>
        <w:ind w:left="9020"/>
        <w:rPr>
          <w:rFonts w:ascii="Times New Roman" w:eastAsia="Times New Roman" w:hAnsi="Times New Roman"/>
          <w:sz w:val="22"/>
        </w:rPr>
      </w:pPr>
      <w:r>
        <w:rPr>
          <w:rFonts w:ascii="Times New Roman" w:eastAsia="Times New Roman" w:hAnsi="Times New Roman"/>
          <w:sz w:val="22"/>
        </w:rPr>
        <w:t>Time: 3 hrs.</w:t>
      </w:r>
    </w:p>
    <w:p w:rsidR="00862D45" w:rsidRDefault="00862D45" w:rsidP="00862D45">
      <w:pPr>
        <w:spacing w:line="200" w:lineRule="exact"/>
        <w:rPr>
          <w:rFonts w:ascii="Times New Roman" w:eastAsia="Times New Roman" w:hAnsi="Times New Roman"/>
        </w:rPr>
      </w:pPr>
    </w:p>
    <w:p w:rsidR="00862D45" w:rsidRDefault="00862D45" w:rsidP="00862D45">
      <w:pPr>
        <w:spacing w:line="0" w:lineRule="atLeast"/>
        <w:rPr>
          <w:rFonts w:ascii="Times New Roman" w:eastAsia="Times New Roman" w:hAnsi="Times New Roman"/>
          <w:b/>
          <w:sz w:val="22"/>
        </w:rPr>
      </w:pPr>
      <w:r>
        <w:rPr>
          <w:rFonts w:ascii="Times New Roman" w:eastAsia="Times New Roman" w:hAnsi="Times New Roman"/>
          <w:b/>
          <w:sz w:val="22"/>
        </w:rPr>
        <w:t>Note:</w:t>
      </w:r>
    </w:p>
    <w:p w:rsidR="00862D45" w:rsidRDefault="00862D45" w:rsidP="00862D45">
      <w:pPr>
        <w:spacing w:line="6" w:lineRule="exact"/>
        <w:rPr>
          <w:rFonts w:ascii="Times New Roman" w:eastAsia="Times New Roman" w:hAnsi="Times New Roman"/>
        </w:rPr>
      </w:pPr>
    </w:p>
    <w:p w:rsidR="00862D45" w:rsidRDefault="00862D45" w:rsidP="00862D45">
      <w:pPr>
        <w:spacing w:line="237" w:lineRule="auto"/>
        <w:jc w:val="both"/>
        <w:rPr>
          <w:rFonts w:ascii="Times New Roman" w:eastAsia="Times New Roman" w:hAnsi="Times New Roman"/>
          <w:sz w:val="22"/>
        </w:rPr>
      </w:pPr>
      <w:r>
        <w:rPr>
          <w:rFonts w:ascii="Times New Roman" w:eastAsia="Times New Roman" w:hAnsi="Times New Roman"/>
          <w:b/>
          <w:sz w:val="22"/>
        </w:rPr>
        <w:t>Instruction for External Examiner</w:t>
      </w:r>
      <w:r>
        <w:rPr>
          <w:rFonts w:ascii="Times New Roman" w:eastAsia="Times New Roman" w:hAnsi="Times New Roman"/>
          <w:sz w:val="22"/>
        </w:rPr>
        <w:t>: The question</w:t>
      </w:r>
      <w:r>
        <w:rPr>
          <w:rFonts w:ascii="Times New Roman" w:eastAsia="Times New Roman" w:hAnsi="Times New Roman"/>
          <w:b/>
          <w:sz w:val="22"/>
        </w:rPr>
        <w:t xml:space="preserve"> </w:t>
      </w:r>
      <w:r>
        <w:rPr>
          <w:rFonts w:ascii="Times New Roman" w:eastAsia="Times New Roman" w:hAnsi="Times New Roman"/>
          <w:sz w:val="22"/>
        </w:rPr>
        <w:t>paper will have two sections. Section „A‟</w:t>
      </w:r>
      <w:r>
        <w:rPr>
          <w:rFonts w:ascii="Times New Roman" w:eastAsia="Times New Roman" w:hAnsi="Times New Roman"/>
          <w:b/>
          <w:sz w:val="22"/>
        </w:rPr>
        <w:t xml:space="preserve"> </w:t>
      </w:r>
      <w:r>
        <w:rPr>
          <w:rFonts w:ascii="Times New Roman" w:eastAsia="Times New Roman" w:hAnsi="Times New Roman"/>
          <w:sz w:val="22"/>
        </w:rPr>
        <w:t>shall comprise 8</w:t>
      </w:r>
      <w:r>
        <w:rPr>
          <w:rFonts w:ascii="Times New Roman" w:eastAsia="Times New Roman" w:hAnsi="Times New Roman"/>
          <w:b/>
          <w:sz w:val="22"/>
        </w:rPr>
        <w:t xml:space="preserve"> </w:t>
      </w:r>
      <w:r>
        <w:rPr>
          <w:rFonts w:ascii="Times New Roman" w:eastAsia="Times New Roman" w:hAnsi="Times New Roman"/>
          <w:sz w:val="22"/>
        </w:rPr>
        <w:t>questions ( 2 questions from each unit). The students will be required to attempt four questions (one question from each unit). Section „B‟ will contain eight short answer questions from all the units equally carrying 3 marks. This Sections is mandatory.</w:t>
      </w:r>
    </w:p>
    <w:p w:rsidR="00862D45" w:rsidRDefault="00862D45" w:rsidP="00862D45">
      <w:pPr>
        <w:spacing w:line="0" w:lineRule="atLeast"/>
        <w:rPr>
          <w:rFonts w:ascii="Times New Roman" w:eastAsia="Times New Roman" w:hAnsi="Times New Roman"/>
          <w:b/>
          <w:sz w:val="24"/>
        </w:rPr>
      </w:pPr>
      <w:r>
        <w:rPr>
          <w:rFonts w:ascii="Times New Roman" w:eastAsia="Times New Roman" w:hAnsi="Times New Roman"/>
          <w:b/>
          <w:sz w:val="24"/>
        </w:rPr>
        <w:t>UNIT-I</w:t>
      </w:r>
    </w:p>
    <w:p w:rsidR="00862D45" w:rsidRDefault="00862D45" w:rsidP="00862D45">
      <w:pPr>
        <w:spacing w:line="7" w:lineRule="exact"/>
        <w:rPr>
          <w:rFonts w:ascii="Times New Roman" w:eastAsia="Times New Roman" w:hAnsi="Times New Roman"/>
        </w:rPr>
      </w:pPr>
    </w:p>
    <w:p w:rsidR="00862D45" w:rsidRDefault="00862D45" w:rsidP="00862D45">
      <w:pPr>
        <w:spacing w:line="234" w:lineRule="auto"/>
        <w:jc w:val="both"/>
        <w:rPr>
          <w:rFonts w:ascii="Times New Roman" w:eastAsia="Times New Roman" w:hAnsi="Times New Roman"/>
          <w:sz w:val="24"/>
        </w:rPr>
      </w:pPr>
      <w:r>
        <w:rPr>
          <w:rFonts w:ascii="Times New Roman" w:eastAsia="Times New Roman" w:hAnsi="Times New Roman"/>
          <w:sz w:val="24"/>
        </w:rPr>
        <w:t>Introduction – Nature and Scope of Human Resource Management, HRM objectives and functions, HRM policies, HRM in globally Competitive Environment; Strategic Human Resource Management.</w:t>
      </w:r>
    </w:p>
    <w:p w:rsidR="00862D45" w:rsidRDefault="00862D45" w:rsidP="00862D45">
      <w:pPr>
        <w:spacing w:line="0" w:lineRule="atLeast"/>
        <w:rPr>
          <w:rFonts w:ascii="Times New Roman" w:eastAsia="Times New Roman" w:hAnsi="Times New Roman"/>
          <w:b/>
          <w:sz w:val="24"/>
        </w:rPr>
      </w:pPr>
      <w:r>
        <w:rPr>
          <w:rFonts w:ascii="Times New Roman" w:eastAsia="Times New Roman" w:hAnsi="Times New Roman"/>
          <w:b/>
          <w:sz w:val="24"/>
        </w:rPr>
        <w:t>UNIT-II</w:t>
      </w:r>
    </w:p>
    <w:p w:rsidR="00862D45" w:rsidRDefault="00862D45" w:rsidP="00862D45">
      <w:pPr>
        <w:spacing w:line="7" w:lineRule="exact"/>
        <w:rPr>
          <w:rFonts w:ascii="Times New Roman" w:eastAsia="Times New Roman" w:hAnsi="Times New Roman"/>
        </w:rPr>
      </w:pPr>
    </w:p>
    <w:p w:rsidR="00862D45" w:rsidRDefault="00862D45" w:rsidP="00862D45">
      <w:pPr>
        <w:spacing w:line="236" w:lineRule="auto"/>
        <w:rPr>
          <w:rFonts w:ascii="Times New Roman" w:eastAsia="Times New Roman" w:hAnsi="Times New Roman"/>
          <w:sz w:val="24"/>
        </w:rPr>
      </w:pPr>
      <w:r>
        <w:rPr>
          <w:rFonts w:ascii="Times New Roman" w:eastAsia="Times New Roman" w:hAnsi="Times New Roman"/>
          <w:sz w:val="24"/>
        </w:rPr>
        <w:t>Acquiring Human Resources: Human Resource Planning, Job Analysis and Job Design, Employee Involvement, Flexible Work Schedule, Recruitment, Selecting Human Resources, Orientation and Induction.</w:t>
      </w:r>
    </w:p>
    <w:p w:rsidR="00862D45" w:rsidRDefault="00862D45" w:rsidP="00862D45">
      <w:pPr>
        <w:spacing w:line="0" w:lineRule="atLeast"/>
        <w:rPr>
          <w:rFonts w:ascii="Times New Roman" w:eastAsia="Times New Roman" w:hAnsi="Times New Roman"/>
          <w:b/>
          <w:sz w:val="24"/>
        </w:rPr>
      </w:pPr>
      <w:r>
        <w:rPr>
          <w:rFonts w:ascii="Times New Roman" w:eastAsia="Times New Roman" w:hAnsi="Times New Roman"/>
          <w:b/>
          <w:sz w:val="24"/>
        </w:rPr>
        <w:t>UNIT-III</w:t>
      </w:r>
    </w:p>
    <w:p w:rsidR="00862D45" w:rsidRDefault="00862D45" w:rsidP="00862D45">
      <w:pPr>
        <w:spacing w:line="7" w:lineRule="exact"/>
        <w:rPr>
          <w:rFonts w:ascii="Times New Roman" w:eastAsia="Times New Roman" w:hAnsi="Times New Roman"/>
        </w:rPr>
      </w:pPr>
    </w:p>
    <w:p w:rsidR="00862D45" w:rsidRDefault="00862D45" w:rsidP="00862D45">
      <w:pPr>
        <w:spacing w:line="237" w:lineRule="auto"/>
        <w:ind w:right="220"/>
        <w:rPr>
          <w:rFonts w:ascii="Times New Roman" w:eastAsia="Times New Roman" w:hAnsi="Times New Roman"/>
          <w:sz w:val="24"/>
        </w:rPr>
      </w:pPr>
      <w:r>
        <w:rPr>
          <w:rFonts w:ascii="Times New Roman" w:eastAsia="Times New Roman" w:hAnsi="Times New Roman"/>
          <w:sz w:val="24"/>
        </w:rPr>
        <w:t>Developing Human Resources: Employee Training, Training Need Assessment, Training Methods and Evaluation, Cross-cultural Training, Designing Executive Development Programme, Techniques of Executive Development, Career Planning and Development, Managerial implications of Training &amp; Development.</w:t>
      </w:r>
    </w:p>
    <w:p w:rsidR="00862D45" w:rsidRDefault="00862D45" w:rsidP="00862D45">
      <w:pPr>
        <w:spacing w:line="0" w:lineRule="atLeast"/>
        <w:rPr>
          <w:rFonts w:ascii="Times New Roman" w:eastAsia="Times New Roman" w:hAnsi="Times New Roman"/>
          <w:b/>
          <w:sz w:val="24"/>
        </w:rPr>
      </w:pPr>
      <w:r>
        <w:rPr>
          <w:rFonts w:ascii="Times New Roman" w:eastAsia="Times New Roman" w:hAnsi="Times New Roman"/>
          <w:b/>
          <w:sz w:val="24"/>
        </w:rPr>
        <w:lastRenderedPageBreak/>
        <w:t>UNIT-IV</w:t>
      </w:r>
    </w:p>
    <w:p w:rsidR="00862D45" w:rsidRDefault="00862D45" w:rsidP="00862D45">
      <w:pPr>
        <w:spacing w:line="7" w:lineRule="exact"/>
        <w:rPr>
          <w:rFonts w:ascii="Times New Roman" w:eastAsia="Times New Roman" w:hAnsi="Times New Roman"/>
        </w:rPr>
      </w:pPr>
    </w:p>
    <w:p w:rsidR="00862D45" w:rsidRDefault="00862D45" w:rsidP="00862D45">
      <w:pPr>
        <w:spacing w:line="236" w:lineRule="auto"/>
        <w:ind w:right="1100"/>
        <w:jc w:val="both"/>
        <w:rPr>
          <w:rFonts w:ascii="Times New Roman" w:eastAsia="Times New Roman" w:hAnsi="Times New Roman"/>
          <w:sz w:val="24"/>
        </w:rPr>
      </w:pPr>
      <w:r>
        <w:rPr>
          <w:rFonts w:ascii="Times New Roman" w:eastAsia="Times New Roman" w:hAnsi="Times New Roman"/>
          <w:sz w:val="24"/>
        </w:rPr>
        <w:t>Enhancing and Rewarding Performance: Establishing the Performance Management System, Establishing Rewards and Pay Plans, Employee Benefits, Ensuring a Safe and Healthy Work Environment</w:t>
      </w:r>
    </w:p>
    <w:p w:rsidR="00862D45" w:rsidRDefault="00862D45" w:rsidP="00862D45">
      <w:pPr>
        <w:spacing w:line="283" w:lineRule="exact"/>
        <w:rPr>
          <w:rFonts w:ascii="Times New Roman" w:eastAsia="Times New Roman" w:hAnsi="Times New Roman"/>
        </w:rPr>
      </w:pPr>
    </w:p>
    <w:p w:rsidR="00EF422B" w:rsidRDefault="00EF422B" w:rsidP="00C80F1C">
      <w:pPr>
        <w:tabs>
          <w:tab w:val="left" w:pos="3840"/>
        </w:tabs>
        <w:spacing w:line="0" w:lineRule="atLeast"/>
        <w:ind w:left="0"/>
        <w:rPr>
          <w:rFonts w:ascii="Times New Roman" w:eastAsia="Times New Roman" w:hAnsi="Times New Roman"/>
          <w:sz w:val="23"/>
        </w:rPr>
      </w:pPr>
      <w:r>
        <w:rPr>
          <w:rFonts w:ascii="Times New Roman" w:eastAsia="Times New Roman" w:hAnsi="Times New Roman"/>
          <w:b/>
          <w:sz w:val="24"/>
        </w:rPr>
        <w:t>SUGGESTED READINGS:</w:t>
      </w:r>
      <w:r>
        <w:rPr>
          <w:rFonts w:ascii="Times New Roman" w:eastAsia="Times New Roman" w:hAnsi="Times New Roman"/>
          <w:b/>
          <w:sz w:val="24"/>
        </w:rPr>
        <w:tab/>
      </w:r>
    </w:p>
    <w:p w:rsidR="00EF422B" w:rsidRDefault="00EF422B" w:rsidP="00C80F1C">
      <w:pPr>
        <w:tabs>
          <w:tab w:val="left" w:pos="220"/>
          <w:tab w:val="left" w:pos="3840"/>
        </w:tabs>
        <w:spacing w:line="271" w:lineRule="exact"/>
        <w:ind w:left="0"/>
        <w:rPr>
          <w:rFonts w:ascii="Times New Roman" w:eastAsia="Times New Roman" w:hAnsi="Times New Roman"/>
          <w:sz w:val="24"/>
        </w:rPr>
      </w:pPr>
      <w:r>
        <w:rPr>
          <w:rFonts w:ascii="Times New Roman" w:eastAsia="Times New Roman" w:hAnsi="Times New Roman"/>
          <w:sz w:val="24"/>
        </w:rPr>
        <w:t>1.</w:t>
      </w:r>
      <w:r>
        <w:rPr>
          <w:rFonts w:ascii="Times New Roman" w:eastAsia="Times New Roman" w:hAnsi="Times New Roman"/>
          <w:sz w:val="24"/>
        </w:rPr>
        <w:tab/>
        <w:t xml:space="preserve">Bohlander George and Scott Snell, </w:t>
      </w:r>
      <w:r w:rsidRPr="00EF422B">
        <w:rPr>
          <w:rFonts w:ascii="Times New Roman" w:eastAsia="Times New Roman" w:hAnsi="Times New Roman"/>
          <w:i/>
          <w:sz w:val="24"/>
        </w:rPr>
        <w:t>Management Human Resources</w:t>
      </w:r>
      <w:r>
        <w:rPr>
          <w:rFonts w:ascii="Times New Roman" w:eastAsia="Times New Roman" w:hAnsi="Times New Roman"/>
          <w:sz w:val="24"/>
        </w:rPr>
        <w:t>, (Thomson Learning, Latest Ed.)</w:t>
      </w:r>
    </w:p>
    <w:p w:rsidR="00EF422B" w:rsidRDefault="00EF422B" w:rsidP="00C80F1C">
      <w:pPr>
        <w:tabs>
          <w:tab w:val="left" w:pos="220"/>
          <w:tab w:val="left" w:pos="3840"/>
        </w:tabs>
        <w:spacing w:line="0" w:lineRule="atLeast"/>
        <w:ind w:left="0"/>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sz w:val="24"/>
        </w:rPr>
        <w:tab/>
        <w:t xml:space="preserve">Bhattacharyya, Dipak Kumar, </w:t>
      </w:r>
      <w:r w:rsidRPr="00EF422B">
        <w:rPr>
          <w:rFonts w:ascii="Times New Roman" w:eastAsia="Times New Roman" w:hAnsi="Times New Roman"/>
          <w:i/>
          <w:sz w:val="24"/>
        </w:rPr>
        <w:t>Human Resource Management</w:t>
      </w:r>
      <w:r>
        <w:rPr>
          <w:rFonts w:ascii="Times New Roman" w:eastAsia="Times New Roman" w:hAnsi="Times New Roman"/>
          <w:sz w:val="24"/>
        </w:rPr>
        <w:t>, (Excel Books, New Delhi, Latest Ed.)</w:t>
      </w:r>
    </w:p>
    <w:p w:rsidR="00EF422B" w:rsidRDefault="00EF422B" w:rsidP="00C80F1C">
      <w:pPr>
        <w:tabs>
          <w:tab w:val="left" w:pos="220"/>
          <w:tab w:val="left" w:pos="3840"/>
        </w:tabs>
        <w:spacing w:line="0" w:lineRule="atLeast"/>
        <w:ind w:left="0"/>
        <w:rPr>
          <w:rFonts w:ascii="Times New Roman" w:eastAsia="Times New Roman" w:hAnsi="Times New Roman"/>
          <w:sz w:val="24"/>
        </w:rPr>
      </w:pPr>
      <w:r>
        <w:rPr>
          <w:rFonts w:ascii="Times New Roman" w:eastAsia="Times New Roman" w:hAnsi="Times New Roman"/>
          <w:sz w:val="24"/>
        </w:rPr>
        <w:t>3.</w:t>
      </w:r>
      <w:r>
        <w:rPr>
          <w:rFonts w:ascii="Times New Roman" w:eastAsia="Times New Roman" w:hAnsi="Times New Roman"/>
          <w:sz w:val="24"/>
        </w:rPr>
        <w:tab/>
        <w:t>Cascio, Wayne F. Managing Human Resources, Tata McGraw Hill, New Delhi</w:t>
      </w:r>
    </w:p>
    <w:p w:rsidR="00EF422B" w:rsidRDefault="00EF422B" w:rsidP="00C80F1C">
      <w:pPr>
        <w:tabs>
          <w:tab w:val="left" w:pos="220"/>
          <w:tab w:val="left" w:pos="3840"/>
        </w:tabs>
        <w:spacing w:line="0" w:lineRule="atLeast"/>
        <w:ind w:left="0"/>
        <w:rPr>
          <w:rFonts w:ascii="Times New Roman" w:eastAsia="Times New Roman" w:hAnsi="Times New Roman"/>
          <w:sz w:val="24"/>
        </w:rPr>
      </w:pPr>
      <w:r>
        <w:rPr>
          <w:rFonts w:ascii="Times New Roman" w:eastAsia="Times New Roman" w:hAnsi="Times New Roman"/>
          <w:sz w:val="24"/>
        </w:rPr>
        <w:t>4.</w:t>
      </w:r>
      <w:r>
        <w:rPr>
          <w:rFonts w:ascii="Times New Roman" w:eastAsia="Times New Roman" w:hAnsi="Times New Roman"/>
          <w:sz w:val="24"/>
        </w:rPr>
        <w:tab/>
        <w:t xml:space="preserve">DeCenzo, David A. </w:t>
      </w:r>
      <w:r w:rsidRPr="00EF422B">
        <w:rPr>
          <w:rFonts w:ascii="Times New Roman" w:eastAsia="Times New Roman" w:hAnsi="Times New Roman"/>
          <w:i/>
          <w:sz w:val="24"/>
        </w:rPr>
        <w:t>Fundamentals  of  Human  Resource  Management</w:t>
      </w:r>
      <w:r>
        <w:rPr>
          <w:rFonts w:ascii="Times New Roman" w:eastAsia="Times New Roman" w:hAnsi="Times New Roman"/>
          <w:sz w:val="24"/>
        </w:rPr>
        <w:t>,  (Wiley India, New Delhi, Latest Ed.)</w:t>
      </w:r>
    </w:p>
    <w:p w:rsidR="00862D45" w:rsidRDefault="00EF422B" w:rsidP="00EF422B">
      <w:pPr>
        <w:tabs>
          <w:tab w:val="left" w:pos="220"/>
        </w:tabs>
        <w:spacing w:line="0" w:lineRule="atLeast"/>
        <w:ind w:left="0"/>
        <w:rPr>
          <w:rFonts w:ascii="Times New Roman" w:eastAsia="Times New Roman" w:hAnsi="Times New Roman"/>
          <w:sz w:val="24"/>
        </w:rPr>
        <w:sectPr w:rsidR="00862D45">
          <w:pgSz w:w="12240" w:h="15840"/>
          <w:pgMar w:top="945" w:right="980" w:bottom="1440" w:left="1160" w:header="0" w:footer="0" w:gutter="0"/>
          <w:cols w:space="0" w:equalWidth="0">
            <w:col w:w="10100"/>
          </w:cols>
          <w:docGrid w:linePitch="360"/>
        </w:sectPr>
      </w:pPr>
      <w:r>
        <w:rPr>
          <w:rFonts w:ascii="Times New Roman" w:eastAsia="Times New Roman" w:hAnsi="Times New Roman"/>
          <w:sz w:val="24"/>
        </w:rPr>
        <w:t>5.</w:t>
      </w:r>
      <w:r>
        <w:rPr>
          <w:rFonts w:ascii="Times New Roman" w:eastAsia="Times New Roman" w:hAnsi="Times New Roman"/>
          <w:sz w:val="24"/>
        </w:rPr>
        <w:tab/>
        <w:t xml:space="preserve">DeNisi, Angelo S, and Ricky W Griffin. </w:t>
      </w:r>
      <w:r w:rsidRPr="00EF422B">
        <w:rPr>
          <w:rFonts w:ascii="Times New Roman" w:eastAsia="Times New Roman" w:hAnsi="Times New Roman"/>
          <w:i/>
          <w:sz w:val="24"/>
        </w:rPr>
        <w:t>Human Resource Management</w:t>
      </w:r>
      <w:r>
        <w:rPr>
          <w:rFonts w:ascii="Times New Roman" w:eastAsia="Times New Roman" w:hAnsi="Times New Roman"/>
          <w:sz w:val="24"/>
        </w:rPr>
        <w:t>, (Biztantra, New Delhi, Latest Ed.)</w:t>
      </w:r>
    </w:p>
    <w:p w:rsidR="00E36B51" w:rsidRPr="002C284D" w:rsidRDefault="006E1A34"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NINETH SEMESTER</w:t>
      </w:r>
    </w:p>
    <w:p w:rsidR="00E36B51" w:rsidRPr="002C284D" w:rsidRDefault="00AB4F4F" w:rsidP="002C284D">
      <w:pPr>
        <w:ind w:left="720" w:firstLine="720"/>
        <w:rPr>
          <w:rFonts w:ascii="Times New Roman" w:hAnsi="Times New Roman" w:cs="Times New Roman"/>
          <w:sz w:val="32"/>
          <w:szCs w:val="28"/>
        </w:rPr>
      </w:pPr>
      <w:r>
        <w:rPr>
          <w:rFonts w:ascii="Times New Roman" w:hAnsi="Times New Roman" w:cs="Times New Roman"/>
          <w:sz w:val="24"/>
        </w:rPr>
        <w:tab/>
        <w:t>Equity and Trusts CODE NO.15</w:t>
      </w:r>
      <w:r w:rsidR="00E36B51" w:rsidRPr="002C284D">
        <w:rPr>
          <w:rFonts w:ascii="Times New Roman" w:hAnsi="Times New Roman" w:cs="Times New Roman"/>
          <w:sz w:val="24"/>
        </w:rPr>
        <w:t>81 (2017-18)</w:t>
      </w:r>
    </w:p>
    <w:p w:rsidR="00E36B51" w:rsidRPr="002C284D" w:rsidRDefault="00E36B51" w:rsidP="00AB4F4F">
      <w:pPr>
        <w:tabs>
          <w:tab w:val="left" w:pos="6840"/>
        </w:tabs>
        <w:jc w:val="center"/>
        <w:rPr>
          <w:rFonts w:ascii="Times New Roman" w:hAnsi="Times New Roman" w:cs="Times New Roman"/>
        </w:rPr>
      </w:pPr>
      <w:r w:rsidRPr="002C284D">
        <w:rPr>
          <w:rFonts w:ascii="Times New Roman" w:hAnsi="Times New Roman" w:cs="Times New Roman"/>
        </w:rPr>
        <w:t>Paper First</w:t>
      </w:r>
    </w:p>
    <w:p w:rsidR="00E529AA" w:rsidRPr="00E529AA" w:rsidRDefault="00E529AA" w:rsidP="00E529AA">
      <w:pPr>
        <w:jc w:val="center"/>
        <w:rPr>
          <w:rFonts w:ascii="Times New Roman" w:hAnsi="Times New Roman" w:cs="Times New Roman"/>
          <w:b/>
          <w:sz w:val="24"/>
          <w:szCs w:val="24"/>
        </w:rPr>
      </w:pPr>
      <w:r w:rsidRPr="00E529AA">
        <w:rPr>
          <w:rFonts w:ascii="Times New Roman" w:hAnsi="Times New Roman" w:cs="Times New Roman"/>
          <w:b/>
          <w:sz w:val="24"/>
          <w:szCs w:val="24"/>
        </w:rPr>
        <w:t>Course Outcomes</w:t>
      </w:r>
    </w:p>
    <w:p w:rsidR="00E529AA" w:rsidRPr="00E529AA" w:rsidRDefault="00E529AA" w:rsidP="00E529AA">
      <w:pPr>
        <w:jc w:val="both"/>
        <w:rPr>
          <w:rFonts w:ascii="Times New Roman" w:hAnsi="Times New Roman" w:cs="Times New Roman"/>
          <w:b/>
          <w:sz w:val="24"/>
          <w:szCs w:val="24"/>
        </w:rPr>
      </w:pPr>
      <w:r w:rsidRPr="00E529AA">
        <w:rPr>
          <w:rFonts w:ascii="Times New Roman" w:hAnsi="Times New Roman" w:cs="Times New Roman"/>
          <w:b/>
          <w:sz w:val="24"/>
          <w:szCs w:val="24"/>
        </w:rPr>
        <w:t>Learning Objectives:</w:t>
      </w:r>
    </w:p>
    <w:p w:rsidR="00E529AA" w:rsidRPr="00E529AA" w:rsidRDefault="00E529AA" w:rsidP="005A2C44">
      <w:pPr>
        <w:pStyle w:val="ListParagraph"/>
        <w:numPr>
          <w:ilvl w:val="0"/>
          <w:numId w:val="177"/>
        </w:numPr>
        <w:jc w:val="both"/>
        <w:rPr>
          <w:rStyle w:val="st"/>
          <w:b/>
        </w:rPr>
      </w:pPr>
      <w:r w:rsidRPr="00E529AA">
        <w:rPr>
          <w:rStyle w:val="st"/>
        </w:rPr>
        <w:t xml:space="preserve">The </w:t>
      </w:r>
      <w:r w:rsidRPr="00E529AA">
        <w:rPr>
          <w:rStyle w:val="Emphasis"/>
          <w:i w:val="0"/>
        </w:rPr>
        <w:t>objective</w:t>
      </w:r>
      <w:r w:rsidRPr="00E529AA">
        <w:rPr>
          <w:rStyle w:val="st"/>
        </w:rPr>
        <w:t xml:space="preserve"> of the course is to provide students with an overall understanding of the law of </w:t>
      </w:r>
      <w:r w:rsidRPr="00E529AA">
        <w:rPr>
          <w:rStyle w:val="Emphasis"/>
          <w:i w:val="0"/>
        </w:rPr>
        <w:t>equity</w:t>
      </w:r>
      <w:r w:rsidRPr="00E529AA">
        <w:rPr>
          <w:rStyle w:val="st"/>
        </w:rPr>
        <w:t xml:space="preserve"> with special emphasis on fiduciary obligations, </w:t>
      </w:r>
      <w:r w:rsidRPr="00E529AA">
        <w:rPr>
          <w:rStyle w:val="Emphasis"/>
        </w:rPr>
        <w:t>trusts</w:t>
      </w:r>
      <w:r w:rsidRPr="00E529AA">
        <w:rPr>
          <w:rStyle w:val="st"/>
        </w:rPr>
        <w:t xml:space="preserve">, equitable assignment of property and equitable remedies. </w:t>
      </w:r>
    </w:p>
    <w:p w:rsidR="00E529AA" w:rsidRPr="00E529AA" w:rsidRDefault="00E529AA" w:rsidP="005A2C44">
      <w:pPr>
        <w:pStyle w:val="ListParagraph"/>
        <w:numPr>
          <w:ilvl w:val="0"/>
          <w:numId w:val="177"/>
        </w:numPr>
        <w:jc w:val="both"/>
        <w:rPr>
          <w:rStyle w:val="st"/>
          <w:b/>
        </w:rPr>
      </w:pPr>
      <w:r w:rsidRPr="00E529AA">
        <w:rPr>
          <w:rStyle w:val="st"/>
        </w:rPr>
        <w:t>The course is also useful for students to understand and compare the Role of Equity in ancient and modern legal systems with special reference to India as well as relevance of equity in the contemporary times.</w:t>
      </w:r>
    </w:p>
    <w:p w:rsidR="00E529AA" w:rsidRPr="00E529AA" w:rsidRDefault="00E529AA" w:rsidP="00E529AA">
      <w:pPr>
        <w:jc w:val="both"/>
        <w:rPr>
          <w:rFonts w:ascii="Times New Roman" w:hAnsi="Times New Roman" w:cs="Times New Roman"/>
          <w:b/>
          <w:sz w:val="24"/>
          <w:szCs w:val="24"/>
        </w:rPr>
      </w:pPr>
      <w:r w:rsidRPr="00E529AA">
        <w:rPr>
          <w:rFonts w:ascii="Times New Roman" w:hAnsi="Times New Roman" w:cs="Times New Roman"/>
          <w:b/>
          <w:sz w:val="24"/>
          <w:szCs w:val="24"/>
        </w:rPr>
        <w:t>Learning Outcomes:</w:t>
      </w:r>
    </w:p>
    <w:p w:rsidR="00E529AA" w:rsidRPr="00E529AA" w:rsidRDefault="00E529AA" w:rsidP="005A2C44">
      <w:pPr>
        <w:pStyle w:val="ListParagraph"/>
        <w:numPr>
          <w:ilvl w:val="0"/>
          <w:numId w:val="130"/>
        </w:numPr>
        <w:jc w:val="both"/>
      </w:pPr>
      <w:r w:rsidRPr="00E529AA">
        <w:t xml:space="preserve">The students will have overall understanding of Law of Equity with special emphasis on judiciary obligation like trust and equitable assignment of property. </w:t>
      </w:r>
    </w:p>
    <w:p w:rsidR="00E529AA" w:rsidRPr="00E529AA" w:rsidRDefault="00E529AA" w:rsidP="005A2C44">
      <w:pPr>
        <w:pStyle w:val="ListParagraph"/>
        <w:numPr>
          <w:ilvl w:val="0"/>
          <w:numId w:val="130"/>
        </w:numPr>
        <w:jc w:val="both"/>
        <w:rPr>
          <w:i/>
        </w:rPr>
      </w:pPr>
      <w:r w:rsidRPr="00E529AA">
        <w:t>The students will be able to compare the role of equity in ancient and modern legal system with special reference to India.</w:t>
      </w:r>
    </w:p>
    <w:p w:rsidR="00E529AA" w:rsidRPr="00E529AA" w:rsidRDefault="00E529AA" w:rsidP="00E529AA">
      <w:pPr>
        <w:jc w:val="both"/>
        <w:rPr>
          <w:rFonts w:ascii="Times New Roman" w:hAnsi="Times New Roman" w:cs="Times New Roman"/>
          <w:b/>
          <w:sz w:val="24"/>
          <w:szCs w:val="24"/>
        </w:rPr>
      </w:pPr>
    </w:p>
    <w:p w:rsidR="00E529AA" w:rsidRPr="00E529AA" w:rsidRDefault="00E529AA" w:rsidP="00E529AA">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MM: 80</w:t>
      </w:r>
    </w:p>
    <w:p w:rsidR="00E529AA" w:rsidRPr="00E529AA" w:rsidRDefault="00E529AA" w:rsidP="00E529AA">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Time: 3 hours</w:t>
      </w:r>
    </w:p>
    <w:p w:rsidR="00E36B51" w:rsidRPr="00E529AA" w:rsidRDefault="00E36B51" w:rsidP="00E36B51">
      <w:pPr>
        <w:rPr>
          <w:rFonts w:ascii="Times New Roman" w:hAnsi="Times New Roman" w:cs="Times New Roman"/>
          <w:sz w:val="24"/>
          <w:szCs w:val="24"/>
        </w:rPr>
      </w:pPr>
    </w:p>
    <w:p w:rsidR="00E36B51" w:rsidRPr="00E529AA" w:rsidRDefault="00E36B51" w:rsidP="00E529AA">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p>
    <w:p w:rsidR="00E36B51" w:rsidRPr="00E529AA" w:rsidRDefault="00E36B51" w:rsidP="00E36B51">
      <w:pPr>
        <w:jc w:val="both"/>
        <w:rPr>
          <w:rFonts w:ascii="Times New Roman" w:hAnsi="Times New Roman" w:cs="Times New Roman"/>
          <w:sz w:val="24"/>
          <w:szCs w:val="24"/>
        </w:rPr>
      </w:pPr>
      <w:r w:rsidRPr="00E529AA">
        <w:rPr>
          <w:rFonts w:ascii="Times New Roman" w:hAnsi="Times New Roman" w:cs="Times New Roman"/>
          <w:sz w:val="24"/>
          <w:szCs w:val="24"/>
        </w:rPr>
        <w:t>NOTE FOR EXAMINER/PAPER SETTER</w:t>
      </w:r>
    </w:p>
    <w:p w:rsidR="00E36B51" w:rsidRPr="0046619A" w:rsidRDefault="00E36B51" w:rsidP="00E36B51">
      <w:pPr>
        <w:jc w:val="both"/>
        <w:rPr>
          <w:rFonts w:ascii="Times New Roman" w:hAnsi="Times New Roman" w:cs="Times New Roman"/>
          <w:sz w:val="22"/>
          <w:szCs w:val="22"/>
        </w:rPr>
      </w:pPr>
      <w:r w:rsidRPr="00AB4F4F">
        <w:rPr>
          <w:rFonts w:ascii="Times New Roman" w:hAnsi="Times New Roman" w:cs="Times New Roman"/>
          <w:sz w:val="24"/>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w:t>
      </w:r>
      <w:r w:rsidRPr="0046619A">
        <w:rPr>
          <w:rFonts w:ascii="Times New Roman" w:hAnsi="Times New Roman" w:cs="Times New Roman"/>
          <w:sz w:val="22"/>
          <w:szCs w:val="22"/>
        </w:rPr>
        <w:t>law.</w:t>
      </w:r>
    </w:p>
    <w:p w:rsidR="0046619A" w:rsidRPr="0046619A" w:rsidRDefault="0046619A" w:rsidP="0046619A">
      <w:pPr>
        <w:jc w:val="both"/>
        <w:rPr>
          <w:rFonts w:ascii="Times New Roman" w:hAnsi="Times New Roman" w:cs="Times New Roman"/>
          <w:b/>
          <w:sz w:val="22"/>
          <w:szCs w:val="22"/>
        </w:rPr>
      </w:pPr>
      <w:r w:rsidRPr="0046619A">
        <w:rPr>
          <w:rFonts w:ascii="Times New Roman" w:hAnsi="Times New Roman" w:cs="Times New Roman"/>
          <w:b/>
          <w:sz w:val="22"/>
          <w:szCs w:val="22"/>
        </w:rPr>
        <w:t>Learning Objective:</w:t>
      </w:r>
    </w:p>
    <w:p w:rsidR="0046619A" w:rsidRPr="0046619A" w:rsidRDefault="0046619A" w:rsidP="0046619A">
      <w:pPr>
        <w:jc w:val="both"/>
        <w:rPr>
          <w:rFonts w:ascii="Times New Roman" w:hAnsi="Times New Roman" w:cs="Times New Roman"/>
          <w:sz w:val="22"/>
          <w:szCs w:val="22"/>
        </w:rPr>
      </w:pPr>
      <w:r w:rsidRPr="0046619A">
        <w:rPr>
          <w:rStyle w:val="st"/>
          <w:rFonts w:ascii="Times New Roman" w:hAnsi="Times New Roman" w:cs="Times New Roman"/>
          <w:sz w:val="22"/>
          <w:szCs w:val="22"/>
        </w:rPr>
        <w:tab/>
        <w:t xml:space="preserve">The </w:t>
      </w:r>
      <w:r w:rsidRPr="0046619A">
        <w:rPr>
          <w:rStyle w:val="Emphasis"/>
          <w:rFonts w:ascii="Times New Roman" w:hAnsi="Times New Roman" w:cs="Times New Roman"/>
          <w:sz w:val="22"/>
          <w:szCs w:val="22"/>
        </w:rPr>
        <w:t>objective</w:t>
      </w:r>
      <w:r w:rsidRPr="0046619A">
        <w:rPr>
          <w:rStyle w:val="st"/>
          <w:rFonts w:ascii="Times New Roman" w:hAnsi="Times New Roman" w:cs="Times New Roman"/>
          <w:sz w:val="22"/>
          <w:szCs w:val="22"/>
        </w:rPr>
        <w:t xml:space="preserve"> of the course is to provide students with an overall understanding of the law of </w:t>
      </w:r>
      <w:r w:rsidRPr="0046619A">
        <w:rPr>
          <w:rStyle w:val="Emphasis"/>
          <w:rFonts w:ascii="Times New Roman" w:hAnsi="Times New Roman" w:cs="Times New Roman"/>
          <w:sz w:val="22"/>
          <w:szCs w:val="22"/>
        </w:rPr>
        <w:t>equity</w:t>
      </w:r>
      <w:r w:rsidRPr="0046619A">
        <w:rPr>
          <w:rStyle w:val="st"/>
          <w:rFonts w:ascii="Times New Roman" w:hAnsi="Times New Roman" w:cs="Times New Roman"/>
          <w:sz w:val="22"/>
          <w:szCs w:val="22"/>
        </w:rPr>
        <w:t xml:space="preserve"> with special emphasis on fiduciary obligations, </w:t>
      </w:r>
      <w:r w:rsidRPr="0046619A">
        <w:rPr>
          <w:rStyle w:val="Emphasis"/>
          <w:rFonts w:ascii="Times New Roman" w:hAnsi="Times New Roman" w:cs="Times New Roman"/>
          <w:sz w:val="22"/>
          <w:szCs w:val="22"/>
        </w:rPr>
        <w:t>trusts</w:t>
      </w:r>
      <w:r w:rsidRPr="0046619A">
        <w:rPr>
          <w:rStyle w:val="st"/>
          <w:rFonts w:ascii="Times New Roman" w:hAnsi="Times New Roman" w:cs="Times New Roman"/>
          <w:sz w:val="22"/>
          <w:szCs w:val="22"/>
        </w:rPr>
        <w:t>, equitable assignment of property and equitable remedies. The paper is useful for students to understand and compare the Role of Equity in ancient and modern legal systems with special reference to India as well as relevance of equity in the contemporary times.</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NOTE FOR STUDENTS( ON QUESTION PAPER)</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p>
    <w:p w:rsidR="00E36B51" w:rsidRPr="00AB4F4F" w:rsidRDefault="00E36B51" w:rsidP="00E36B51">
      <w:pPr>
        <w:rPr>
          <w:rFonts w:ascii="Times New Roman" w:hAnsi="Times New Roman" w:cs="Times New Roman"/>
          <w:b/>
          <w:sz w:val="24"/>
        </w:rPr>
      </w:pPr>
      <w:r w:rsidRPr="00AB4F4F">
        <w:rPr>
          <w:rFonts w:ascii="Times New Roman" w:hAnsi="Times New Roman" w:cs="Times New Roman"/>
          <w:b/>
          <w:sz w:val="24"/>
        </w:rPr>
        <w:t>UNIT-I</w:t>
      </w:r>
    </w:p>
    <w:p w:rsidR="00E36B51" w:rsidRPr="00AB4F4F" w:rsidRDefault="00E36B51" w:rsidP="00E36B51">
      <w:pPr>
        <w:jc w:val="center"/>
        <w:rPr>
          <w:rFonts w:ascii="Times New Roman" w:hAnsi="Times New Roman" w:cs="Times New Roman"/>
          <w:b/>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Concept of Equity: its nature, history and development in Roman Law and English Common Law; Equity Court and Common Law Courts in England; Equitable Rights, Remedies and Procedure; Classification of Jurisdictions of Equity Courts; Unification of Equity and Common Law Courts and the Provisions of the Judicature Acts of 1873-75</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UNIT-II</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u w:val="single"/>
        </w:rPr>
      </w:pPr>
      <w:r w:rsidRPr="00AB4F4F">
        <w:rPr>
          <w:rFonts w:ascii="Times New Roman" w:hAnsi="Times New Roman" w:cs="Times New Roman"/>
          <w:sz w:val="24"/>
        </w:rPr>
        <w:t xml:space="preserve">Major maxims or principles of equity and their application: </w:t>
      </w:r>
      <w:r w:rsidRPr="00AB4F4F">
        <w:rPr>
          <w:rFonts w:ascii="Times New Roman" w:hAnsi="Times New Roman" w:cs="Times New Roman"/>
          <w:sz w:val="24"/>
          <w:u w:val="single"/>
        </w:rPr>
        <w:t>Equity will not suffer a wrong to be without a remedy, Equity follows the Law; He who seeks equity must do equity; He who comes into equity must come with clean hands; Delay defeats equity, Equality is equity; Equity looks to the intent rather than the form; Equity looks on that as done which ought to be done; Equity inputes and intention to fulfill an obligation; Where there is equal equity; the law shall prevail; Where equities are equal, the first in time shall prevail; Equity acts in personam</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UNIT-III</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Historical background of the Indian Trusts Act, 1882, Classification or kinds of Trusts, Creation of Trusts, Trustees-their duties and liabilities; Trustees-their rights and powers, Trustees and their disabilities under the Indian Trusts Act</w:t>
      </w:r>
    </w:p>
    <w:p w:rsidR="00E36B51" w:rsidRPr="002C284D" w:rsidRDefault="00E36B51" w:rsidP="00E36B51">
      <w:pPr>
        <w:jc w:val="both"/>
        <w:rPr>
          <w:rFonts w:ascii="Times New Roman" w:hAnsi="Times New Roman" w:cs="Times New Roman"/>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UNIT-IV</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Beneficiaries-their rights and liabilities, Appointment and Discharge of Trustees, Extinction of Erust, Obligations in the nature of Trusts and Fiduciary relations, Concept of Equity and its relevance and Application in Indian Legal System</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Leading Cases:</w:t>
      </w:r>
    </w:p>
    <w:p w:rsidR="00E36B51" w:rsidRPr="00AB4F4F" w:rsidRDefault="00E36B51" w:rsidP="00722007">
      <w:pPr>
        <w:numPr>
          <w:ilvl w:val="0"/>
          <w:numId w:val="32"/>
        </w:numPr>
        <w:jc w:val="both"/>
        <w:rPr>
          <w:rFonts w:ascii="Times New Roman" w:hAnsi="Times New Roman" w:cs="Times New Roman"/>
          <w:sz w:val="24"/>
          <w:u w:val="single"/>
        </w:rPr>
      </w:pPr>
      <w:r w:rsidRPr="00AB4F4F">
        <w:rPr>
          <w:rFonts w:ascii="Times New Roman" w:hAnsi="Times New Roman" w:cs="Times New Roman"/>
          <w:sz w:val="24"/>
          <w:u w:val="single"/>
        </w:rPr>
        <w:t>Official Trustee, W.B. &amp; Others V Sachindra Nath Chatterjee &amp; Others(1969) 3 SCR-92</w:t>
      </w:r>
    </w:p>
    <w:p w:rsidR="00E36B51" w:rsidRPr="00AB4F4F" w:rsidRDefault="00E36B51" w:rsidP="00722007">
      <w:pPr>
        <w:numPr>
          <w:ilvl w:val="0"/>
          <w:numId w:val="32"/>
        </w:numPr>
        <w:jc w:val="both"/>
        <w:rPr>
          <w:rFonts w:ascii="Times New Roman" w:hAnsi="Times New Roman" w:cs="Times New Roman"/>
          <w:sz w:val="24"/>
          <w:u w:val="single"/>
        </w:rPr>
      </w:pPr>
      <w:r w:rsidRPr="00AB4F4F">
        <w:rPr>
          <w:rFonts w:ascii="Times New Roman" w:hAnsi="Times New Roman" w:cs="Times New Roman"/>
          <w:sz w:val="24"/>
          <w:u w:val="single"/>
        </w:rPr>
        <w:t xml:space="preserve">Allahabad Bank Ltd. V The Commissioner of Income Tax, W.B. AIR 1953 SC 476 </w:t>
      </w:r>
    </w:p>
    <w:p w:rsidR="00837EA2" w:rsidRDefault="00837EA2" w:rsidP="00E36B51">
      <w:pPr>
        <w:jc w:val="both"/>
        <w:rPr>
          <w:rFonts w:ascii="Times New Roman" w:hAnsi="Times New Roman" w:cs="Times New Roman"/>
          <w:sz w:val="24"/>
        </w:rPr>
      </w:pPr>
    </w:p>
    <w:p w:rsidR="00837EA2" w:rsidRPr="00837EA2" w:rsidRDefault="00837EA2" w:rsidP="00837EA2">
      <w:pPr>
        <w:jc w:val="both"/>
        <w:rPr>
          <w:rFonts w:ascii="Times New Roman" w:hAnsi="Times New Roman" w:cs="Times New Roman"/>
          <w:b/>
          <w:sz w:val="24"/>
          <w:szCs w:val="24"/>
        </w:rPr>
      </w:pPr>
      <w:r w:rsidRPr="00837EA2">
        <w:rPr>
          <w:rFonts w:ascii="Times New Roman" w:hAnsi="Times New Roman" w:cs="Times New Roman"/>
          <w:b/>
          <w:sz w:val="24"/>
          <w:szCs w:val="24"/>
        </w:rPr>
        <w:t>BOOKS RECOMMENDED:</w:t>
      </w:r>
    </w:p>
    <w:p w:rsidR="00837EA2" w:rsidRPr="008E7A6B" w:rsidRDefault="0024558E" w:rsidP="00722007">
      <w:pPr>
        <w:pStyle w:val="ListParagraph"/>
        <w:numPr>
          <w:ilvl w:val="0"/>
          <w:numId w:val="109"/>
        </w:numPr>
        <w:jc w:val="both"/>
        <w:rPr>
          <w:sz w:val="26"/>
          <w:szCs w:val="26"/>
        </w:rPr>
      </w:pPr>
      <w:hyperlink r:id="rId10" w:tooltip="Equity Trust Mortgage &amp; Specific Relief Act" w:history="1">
        <w:r w:rsidR="00837EA2" w:rsidRPr="008E7A6B">
          <w:rPr>
            <w:rStyle w:val="Hyperlink"/>
            <w:color w:val="auto"/>
            <w:sz w:val="26"/>
            <w:szCs w:val="26"/>
            <w:u w:val="none"/>
          </w:rPr>
          <w:t>Aqil Ahmad</w:t>
        </w:r>
      </w:hyperlink>
      <w:r w:rsidR="00837EA2" w:rsidRPr="008E7A6B">
        <w:rPr>
          <w:sz w:val="26"/>
          <w:szCs w:val="26"/>
        </w:rPr>
        <w:t xml:space="preserve">, </w:t>
      </w:r>
      <w:hyperlink r:id="rId11" w:history="1">
        <w:r w:rsidR="00837EA2" w:rsidRPr="008E7A6B">
          <w:rPr>
            <w:rStyle w:val="Hyperlink"/>
            <w:i/>
            <w:color w:val="auto"/>
            <w:sz w:val="26"/>
            <w:szCs w:val="26"/>
            <w:u w:val="none"/>
          </w:rPr>
          <w:t>Equity Trust Mortgage &amp; Specific Relief Act</w:t>
        </w:r>
      </w:hyperlink>
      <w:r w:rsidR="00837EA2" w:rsidRPr="008E7A6B">
        <w:rPr>
          <w:sz w:val="26"/>
          <w:szCs w:val="26"/>
        </w:rPr>
        <w:t xml:space="preserve">, </w:t>
      </w:r>
      <w:r w:rsidR="00837EA2">
        <w:rPr>
          <w:sz w:val="26"/>
          <w:szCs w:val="26"/>
        </w:rPr>
        <w:t>(</w:t>
      </w:r>
      <w:r w:rsidR="00837EA2" w:rsidRPr="008E7A6B">
        <w:rPr>
          <w:sz w:val="26"/>
          <w:szCs w:val="26"/>
        </w:rPr>
        <w:t xml:space="preserve">Central Law Agency, </w:t>
      </w:r>
      <w:r w:rsidR="00837EA2">
        <w:rPr>
          <w:sz w:val="26"/>
          <w:szCs w:val="26"/>
        </w:rPr>
        <w:t xml:space="preserve">Ed. </w:t>
      </w:r>
      <w:r w:rsidR="00837EA2" w:rsidRPr="008E7A6B">
        <w:rPr>
          <w:sz w:val="26"/>
          <w:szCs w:val="26"/>
        </w:rPr>
        <w:t>2016</w:t>
      </w:r>
      <w:r w:rsidR="00837EA2">
        <w:rPr>
          <w:sz w:val="26"/>
          <w:szCs w:val="26"/>
        </w:rPr>
        <w:t>)</w:t>
      </w:r>
    </w:p>
    <w:p w:rsidR="00837EA2" w:rsidRPr="008E7A6B" w:rsidRDefault="00837EA2" w:rsidP="00722007">
      <w:pPr>
        <w:pStyle w:val="ListParagraph"/>
        <w:numPr>
          <w:ilvl w:val="0"/>
          <w:numId w:val="109"/>
        </w:numPr>
        <w:jc w:val="both"/>
        <w:rPr>
          <w:sz w:val="26"/>
          <w:szCs w:val="26"/>
        </w:rPr>
      </w:pPr>
      <w:r>
        <w:rPr>
          <w:sz w:val="26"/>
          <w:szCs w:val="26"/>
        </w:rPr>
        <w:t>Gandhi, B.M.</w:t>
      </w:r>
      <w:r w:rsidRPr="008E7A6B">
        <w:rPr>
          <w:sz w:val="26"/>
          <w:szCs w:val="26"/>
        </w:rPr>
        <w:t xml:space="preserve"> </w:t>
      </w:r>
      <w:r w:rsidRPr="008E7A6B">
        <w:rPr>
          <w:i/>
          <w:sz w:val="26"/>
          <w:szCs w:val="26"/>
        </w:rPr>
        <w:t>Equity,</w:t>
      </w:r>
      <w:r w:rsidRPr="008E7A6B">
        <w:rPr>
          <w:sz w:val="26"/>
          <w:szCs w:val="26"/>
        </w:rPr>
        <w:t xml:space="preserve"> </w:t>
      </w:r>
      <w:r w:rsidRPr="008E7A6B">
        <w:rPr>
          <w:i/>
          <w:sz w:val="26"/>
          <w:szCs w:val="26"/>
        </w:rPr>
        <w:t>Trusts and Specific Relief</w:t>
      </w:r>
      <w:r w:rsidRPr="008E7A6B">
        <w:rPr>
          <w:sz w:val="26"/>
          <w:szCs w:val="26"/>
        </w:rPr>
        <w:t xml:space="preserve">, </w:t>
      </w:r>
      <w:r>
        <w:rPr>
          <w:sz w:val="26"/>
          <w:szCs w:val="26"/>
        </w:rPr>
        <w:t>(</w:t>
      </w:r>
      <w:r w:rsidRPr="008E7A6B">
        <w:rPr>
          <w:sz w:val="26"/>
          <w:szCs w:val="26"/>
        </w:rPr>
        <w:t>Reprinted 2011 (P/B),  Eastern Book Company</w:t>
      </w:r>
      <w:r>
        <w:rPr>
          <w:sz w:val="26"/>
          <w:szCs w:val="26"/>
        </w:rPr>
        <w:t xml:space="preserve">, </w:t>
      </w:r>
      <w:r w:rsidRPr="008E7A6B">
        <w:rPr>
          <w:sz w:val="26"/>
          <w:szCs w:val="26"/>
        </w:rPr>
        <w:t xml:space="preserve">4th </w:t>
      </w:r>
      <w:r>
        <w:rPr>
          <w:sz w:val="26"/>
          <w:szCs w:val="26"/>
        </w:rPr>
        <w:t>Ed.</w:t>
      </w:r>
      <w:r w:rsidRPr="008E7A6B">
        <w:rPr>
          <w:sz w:val="26"/>
          <w:szCs w:val="26"/>
        </w:rPr>
        <w:t>, 2007</w:t>
      </w:r>
      <w:r>
        <w:rPr>
          <w:sz w:val="26"/>
          <w:szCs w:val="26"/>
        </w:rPr>
        <w:t>)</w:t>
      </w:r>
    </w:p>
    <w:p w:rsidR="00837EA2" w:rsidRPr="008E7A6B" w:rsidRDefault="00837EA2" w:rsidP="00722007">
      <w:pPr>
        <w:pStyle w:val="ListParagraph"/>
        <w:numPr>
          <w:ilvl w:val="0"/>
          <w:numId w:val="109"/>
        </w:numPr>
        <w:jc w:val="both"/>
        <w:rPr>
          <w:sz w:val="26"/>
          <w:szCs w:val="26"/>
        </w:rPr>
      </w:pPr>
      <w:r w:rsidRPr="008E7A6B">
        <w:rPr>
          <w:sz w:val="26"/>
          <w:szCs w:val="26"/>
        </w:rPr>
        <w:t>S. C. Tripathi</w:t>
      </w:r>
      <w:r>
        <w:rPr>
          <w:sz w:val="26"/>
          <w:szCs w:val="26"/>
        </w:rPr>
        <w:t>.</w:t>
      </w:r>
      <w:r w:rsidRPr="008E7A6B">
        <w:rPr>
          <w:sz w:val="26"/>
          <w:szCs w:val="26"/>
        </w:rPr>
        <w:t xml:space="preserve"> </w:t>
      </w:r>
      <w:r w:rsidRPr="008E7A6B">
        <w:rPr>
          <w:i/>
          <w:sz w:val="26"/>
          <w:szCs w:val="26"/>
        </w:rPr>
        <w:t>Equity,</w:t>
      </w:r>
      <w:r w:rsidRPr="008E7A6B">
        <w:rPr>
          <w:sz w:val="26"/>
          <w:szCs w:val="26"/>
        </w:rPr>
        <w:t xml:space="preserve"> </w:t>
      </w:r>
      <w:r w:rsidRPr="008E7A6B">
        <w:rPr>
          <w:i/>
          <w:sz w:val="26"/>
          <w:szCs w:val="26"/>
        </w:rPr>
        <w:t>Mortgages, Trusts &amp; Fiduciary Relations</w:t>
      </w:r>
      <w:r w:rsidRPr="008E7A6B">
        <w:rPr>
          <w:sz w:val="26"/>
          <w:szCs w:val="26"/>
        </w:rPr>
        <w:t xml:space="preserve">, </w:t>
      </w:r>
      <w:r>
        <w:rPr>
          <w:sz w:val="26"/>
          <w:szCs w:val="26"/>
        </w:rPr>
        <w:t>(</w:t>
      </w:r>
      <w:r w:rsidRPr="008E7A6B">
        <w:rPr>
          <w:sz w:val="26"/>
          <w:szCs w:val="26"/>
        </w:rPr>
        <w:t>Central Law Publication</w:t>
      </w:r>
      <w:r>
        <w:rPr>
          <w:sz w:val="26"/>
          <w:szCs w:val="26"/>
        </w:rPr>
        <w:t>, Ed. 2017)</w:t>
      </w:r>
    </w:p>
    <w:p w:rsidR="00837EA2" w:rsidRPr="008E7A6B" w:rsidRDefault="00837EA2" w:rsidP="00722007">
      <w:pPr>
        <w:pStyle w:val="ListParagraph"/>
        <w:numPr>
          <w:ilvl w:val="0"/>
          <w:numId w:val="109"/>
        </w:numPr>
        <w:jc w:val="both"/>
        <w:rPr>
          <w:sz w:val="26"/>
          <w:szCs w:val="26"/>
        </w:rPr>
      </w:pPr>
      <w:r w:rsidRPr="008E7A6B">
        <w:rPr>
          <w:rFonts w:hAnsi="Mangal"/>
          <w:sz w:val="26"/>
          <w:szCs w:val="26"/>
        </w:rPr>
        <w:t>बसन्ती</w:t>
      </w:r>
      <w:r w:rsidRPr="008E7A6B">
        <w:rPr>
          <w:sz w:val="26"/>
          <w:szCs w:val="26"/>
        </w:rPr>
        <w:t xml:space="preserve"> </w:t>
      </w:r>
      <w:r w:rsidRPr="008E7A6B">
        <w:rPr>
          <w:rFonts w:hAnsi="Mangal"/>
          <w:sz w:val="26"/>
          <w:szCs w:val="26"/>
        </w:rPr>
        <w:t>लाल</w:t>
      </w:r>
      <w:r w:rsidRPr="008E7A6B">
        <w:rPr>
          <w:sz w:val="26"/>
          <w:szCs w:val="26"/>
        </w:rPr>
        <w:t xml:space="preserve"> </w:t>
      </w:r>
      <w:r w:rsidRPr="008E7A6B">
        <w:rPr>
          <w:rFonts w:hAnsi="Mangal"/>
          <w:sz w:val="26"/>
          <w:szCs w:val="26"/>
        </w:rPr>
        <w:t>बाबेल</w:t>
      </w:r>
      <w:r>
        <w:rPr>
          <w:rFonts w:hAnsi="Mangal"/>
          <w:sz w:val="26"/>
          <w:szCs w:val="26"/>
        </w:rPr>
        <w:t>.</w:t>
      </w:r>
      <w:r w:rsidRPr="008E7A6B">
        <w:rPr>
          <w:sz w:val="26"/>
          <w:szCs w:val="26"/>
        </w:rPr>
        <w:t xml:space="preserve"> </w:t>
      </w:r>
      <w:hyperlink r:id="rId12" w:history="1">
        <w:r w:rsidRPr="008E7A6B">
          <w:rPr>
            <w:rStyle w:val="Hyperlink"/>
            <w:rFonts w:hAnsi="Mangal"/>
            <w:i/>
            <w:color w:val="auto"/>
            <w:sz w:val="26"/>
            <w:szCs w:val="26"/>
            <w:u w:val="none"/>
          </w:rPr>
          <w:t>साम्या</w:t>
        </w:r>
        <w:r w:rsidRPr="008E7A6B">
          <w:rPr>
            <w:rStyle w:val="Hyperlink"/>
            <w:i/>
            <w:color w:val="auto"/>
            <w:sz w:val="26"/>
            <w:szCs w:val="26"/>
            <w:u w:val="none"/>
          </w:rPr>
          <w:t xml:space="preserve">, </w:t>
        </w:r>
        <w:r w:rsidRPr="008E7A6B">
          <w:rPr>
            <w:rStyle w:val="Hyperlink"/>
            <w:rFonts w:hAnsi="Mangal"/>
            <w:i/>
            <w:color w:val="auto"/>
            <w:sz w:val="26"/>
            <w:szCs w:val="26"/>
            <w:u w:val="none"/>
          </w:rPr>
          <w:t>न्यास</w:t>
        </w:r>
        <w:r w:rsidRPr="008E7A6B">
          <w:rPr>
            <w:rStyle w:val="Hyperlink"/>
            <w:i/>
            <w:color w:val="auto"/>
            <w:sz w:val="26"/>
            <w:szCs w:val="26"/>
            <w:u w:val="none"/>
          </w:rPr>
          <w:t xml:space="preserve">, </w:t>
        </w:r>
        <w:r w:rsidRPr="008E7A6B">
          <w:rPr>
            <w:rStyle w:val="Hyperlink"/>
            <w:rFonts w:hAnsi="Mangal"/>
            <w:i/>
            <w:color w:val="auto"/>
            <w:sz w:val="26"/>
            <w:szCs w:val="26"/>
            <w:u w:val="none"/>
          </w:rPr>
          <w:t>बंधक</w:t>
        </w:r>
        <w:r w:rsidRPr="008E7A6B">
          <w:rPr>
            <w:rStyle w:val="Hyperlink"/>
            <w:i/>
            <w:color w:val="auto"/>
            <w:sz w:val="26"/>
            <w:szCs w:val="26"/>
            <w:u w:val="none"/>
          </w:rPr>
          <w:t xml:space="preserve">, </w:t>
        </w:r>
        <w:r w:rsidRPr="008E7A6B">
          <w:rPr>
            <w:rStyle w:val="Hyperlink"/>
            <w:rFonts w:hAnsi="Mangal"/>
            <w:i/>
            <w:color w:val="auto"/>
            <w:sz w:val="26"/>
            <w:szCs w:val="26"/>
            <w:u w:val="none"/>
          </w:rPr>
          <w:t>वैश्वासिक</w:t>
        </w:r>
        <w:r w:rsidRPr="008E7A6B">
          <w:rPr>
            <w:rStyle w:val="Hyperlink"/>
            <w:i/>
            <w:color w:val="auto"/>
            <w:sz w:val="26"/>
            <w:szCs w:val="26"/>
            <w:u w:val="none"/>
          </w:rPr>
          <w:t xml:space="preserve"> </w:t>
        </w:r>
        <w:r w:rsidRPr="008E7A6B">
          <w:rPr>
            <w:rStyle w:val="Hyperlink"/>
            <w:rFonts w:hAnsi="Mangal"/>
            <w:i/>
            <w:color w:val="auto"/>
            <w:sz w:val="26"/>
            <w:szCs w:val="26"/>
            <w:u w:val="none"/>
          </w:rPr>
          <w:t>सम्बन्ध</w:t>
        </w:r>
        <w:r w:rsidRPr="008E7A6B">
          <w:rPr>
            <w:rStyle w:val="Hyperlink"/>
            <w:i/>
            <w:color w:val="auto"/>
            <w:sz w:val="26"/>
            <w:szCs w:val="26"/>
            <w:u w:val="none"/>
          </w:rPr>
          <w:t xml:space="preserve"> </w:t>
        </w:r>
        <w:r w:rsidRPr="008E7A6B">
          <w:rPr>
            <w:rStyle w:val="Hyperlink"/>
            <w:rFonts w:hAnsi="Mangal"/>
            <w:i/>
            <w:color w:val="auto"/>
            <w:sz w:val="26"/>
            <w:szCs w:val="26"/>
            <w:u w:val="none"/>
          </w:rPr>
          <w:t>एवं</w:t>
        </w:r>
        <w:r w:rsidRPr="008E7A6B">
          <w:rPr>
            <w:rStyle w:val="Hyperlink"/>
            <w:i/>
            <w:color w:val="auto"/>
            <w:sz w:val="26"/>
            <w:szCs w:val="26"/>
            <w:u w:val="none"/>
          </w:rPr>
          <w:t xml:space="preserve"> </w:t>
        </w:r>
        <w:r w:rsidRPr="008E7A6B">
          <w:rPr>
            <w:rStyle w:val="Hyperlink"/>
            <w:rFonts w:hAnsi="Mangal"/>
            <w:i/>
            <w:color w:val="auto"/>
            <w:sz w:val="26"/>
            <w:szCs w:val="26"/>
            <w:u w:val="none"/>
          </w:rPr>
          <w:t>विनिर्दिष्ट</w:t>
        </w:r>
        <w:r w:rsidRPr="008E7A6B">
          <w:rPr>
            <w:rStyle w:val="Hyperlink"/>
            <w:i/>
            <w:color w:val="auto"/>
            <w:sz w:val="26"/>
            <w:szCs w:val="26"/>
            <w:u w:val="none"/>
          </w:rPr>
          <w:t xml:space="preserve"> </w:t>
        </w:r>
        <w:r w:rsidRPr="008E7A6B">
          <w:rPr>
            <w:rStyle w:val="Hyperlink"/>
            <w:rFonts w:hAnsi="Mangal"/>
            <w:i/>
            <w:color w:val="auto"/>
            <w:sz w:val="26"/>
            <w:szCs w:val="26"/>
            <w:u w:val="none"/>
          </w:rPr>
          <w:t>अनुतोष</w:t>
        </w:r>
        <w:r w:rsidRPr="008E7A6B">
          <w:rPr>
            <w:rStyle w:val="Hyperlink"/>
            <w:i/>
            <w:color w:val="auto"/>
            <w:sz w:val="26"/>
            <w:szCs w:val="26"/>
            <w:u w:val="none"/>
          </w:rPr>
          <w:t xml:space="preserve"> </w:t>
        </w:r>
        <w:r w:rsidRPr="008E7A6B">
          <w:rPr>
            <w:rStyle w:val="Hyperlink"/>
            <w:rFonts w:hAnsi="Mangal"/>
            <w:i/>
            <w:color w:val="auto"/>
            <w:sz w:val="26"/>
            <w:szCs w:val="26"/>
            <w:u w:val="none"/>
          </w:rPr>
          <w:t>विधि</w:t>
        </w:r>
      </w:hyperlink>
      <w:r w:rsidRPr="008E7A6B">
        <w:rPr>
          <w:sz w:val="26"/>
          <w:szCs w:val="26"/>
        </w:rPr>
        <w:t xml:space="preserve">, </w:t>
      </w:r>
      <w:r>
        <w:rPr>
          <w:sz w:val="26"/>
          <w:szCs w:val="26"/>
        </w:rPr>
        <w:t>(</w:t>
      </w:r>
      <w:r w:rsidRPr="008E7A6B">
        <w:rPr>
          <w:sz w:val="26"/>
          <w:szCs w:val="26"/>
        </w:rPr>
        <w:t>Central Law Publication</w:t>
      </w:r>
      <w:r>
        <w:rPr>
          <w:sz w:val="26"/>
          <w:szCs w:val="26"/>
        </w:rPr>
        <w:t xml:space="preserve"> Ed. 2016)</w:t>
      </w:r>
    </w:p>
    <w:p w:rsidR="00837EA2" w:rsidRPr="0075354C" w:rsidRDefault="00837EA2" w:rsidP="00837EA2">
      <w:pPr>
        <w:jc w:val="both"/>
      </w:pPr>
    </w:p>
    <w:p w:rsidR="00837EA2" w:rsidRPr="00837EA2" w:rsidRDefault="00837EA2" w:rsidP="00837EA2">
      <w:pPr>
        <w:jc w:val="both"/>
        <w:rPr>
          <w:rFonts w:ascii="Times New Roman" w:hAnsi="Times New Roman" w:cs="Times New Roman"/>
          <w:sz w:val="24"/>
          <w:szCs w:val="24"/>
        </w:rPr>
      </w:pPr>
      <w:r w:rsidRPr="00837EA2">
        <w:rPr>
          <w:rFonts w:ascii="Times New Roman" w:hAnsi="Times New Roman" w:cs="Times New Roman"/>
          <w:b/>
          <w:sz w:val="24"/>
          <w:szCs w:val="24"/>
        </w:rPr>
        <w:t>*Students are advised to study latest edition of the books and case laws.</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p>
    <w:p w:rsidR="00E36B51" w:rsidRPr="002C284D" w:rsidRDefault="00E36B51" w:rsidP="00E36B51">
      <w:pPr>
        <w:jc w:val="both"/>
        <w:rPr>
          <w:rFonts w:ascii="Times New Roman" w:hAnsi="Times New Roman" w:cs="Times New Roman"/>
        </w:rPr>
      </w:pPr>
    </w:p>
    <w:p w:rsidR="00E36B51" w:rsidRPr="002C284D" w:rsidRDefault="00E36B51" w:rsidP="00E36B51">
      <w:pPr>
        <w:spacing w:line="276" w:lineRule="auto"/>
        <w:jc w:val="both"/>
        <w:rPr>
          <w:rFonts w:ascii="Times New Roman" w:hAnsi="Times New Roman" w:cs="Times New Roman"/>
        </w:rPr>
      </w:pPr>
      <w:r w:rsidRPr="002C284D">
        <w:rPr>
          <w:rFonts w:ascii="Times New Roman" w:hAnsi="Times New Roman" w:cs="Times New Roman"/>
        </w:rPr>
        <w:br w:type="page"/>
      </w:r>
    </w:p>
    <w:p w:rsidR="00E36B51" w:rsidRPr="002C284D" w:rsidRDefault="006E1A34"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NINETH SEMESTER</w:t>
      </w:r>
    </w:p>
    <w:p w:rsidR="00E36B51" w:rsidRPr="00AB4F4F" w:rsidRDefault="00E36B51" w:rsidP="00E36B51">
      <w:pPr>
        <w:ind w:left="720" w:firstLine="720"/>
        <w:rPr>
          <w:rFonts w:ascii="Times New Roman" w:hAnsi="Times New Roman" w:cs="Times New Roman"/>
          <w:sz w:val="32"/>
          <w:szCs w:val="28"/>
        </w:rPr>
      </w:pPr>
      <w:r w:rsidRPr="00AB4F4F">
        <w:rPr>
          <w:rFonts w:ascii="Times New Roman" w:hAnsi="Times New Roman" w:cs="Times New Roman"/>
          <w:sz w:val="24"/>
        </w:rPr>
        <w:t xml:space="preserve">             Penology and Victimology CODE NO.1</w:t>
      </w:r>
      <w:r w:rsidR="00AB4F4F">
        <w:rPr>
          <w:rFonts w:ascii="Times New Roman" w:hAnsi="Times New Roman" w:cs="Times New Roman"/>
          <w:sz w:val="24"/>
        </w:rPr>
        <w:t>5</w:t>
      </w:r>
      <w:r w:rsidRPr="00AB4F4F">
        <w:rPr>
          <w:rFonts w:ascii="Times New Roman" w:hAnsi="Times New Roman" w:cs="Times New Roman"/>
          <w:sz w:val="24"/>
        </w:rPr>
        <w:t>82(2017-18)</w:t>
      </w:r>
    </w:p>
    <w:p w:rsidR="00E36B51" w:rsidRPr="002C284D" w:rsidRDefault="00E36B51" w:rsidP="00E36B51">
      <w:pPr>
        <w:tabs>
          <w:tab w:val="left" w:pos="6840"/>
        </w:tabs>
        <w:rPr>
          <w:rFonts w:ascii="Times New Roman" w:hAnsi="Times New Roman" w:cs="Times New Roman"/>
        </w:rPr>
      </w:pPr>
      <w:r w:rsidRPr="002C284D">
        <w:rPr>
          <w:rFonts w:ascii="Times New Roman" w:hAnsi="Times New Roman" w:cs="Times New Roman"/>
        </w:rPr>
        <w:tab/>
      </w:r>
      <w:r w:rsidRPr="002C284D">
        <w:rPr>
          <w:rFonts w:ascii="Times New Roman" w:hAnsi="Times New Roman" w:cs="Times New Roman"/>
        </w:rPr>
        <w:tab/>
      </w:r>
      <w:r w:rsidRPr="002C284D">
        <w:rPr>
          <w:rFonts w:ascii="Times New Roman" w:hAnsi="Times New Roman" w:cs="Times New Roman"/>
        </w:rPr>
        <w:tab/>
      </w:r>
      <w:r w:rsidRPr="002C284D">
        <w:rPr>
          <w:rFonts w:ascii="Times New Roman" w:hAnsi="Times New Roman" w:cs="Times New Roman"/>
        </w:rPr>
        <w:tab/>
      </w:r>
    </w:p>
    <w:p w:rsidR="00E36B51" w:rsidRPr="00AB4F4F" w:rsidRDefault="00E36B51" w:rsidP="00E36B51">
      <w:pPr>
        <w:jc w:val="center"/>
        <w:rPr>
          <w:rFonts w:ascii="Times New Roman" w:hAnsi="Times New Roman" w:cs="Times New Roman"/>
          <w:sz w:val="24"/>
        </w:rPr>
      </w:pPr>
      <w:r w:rsidRPr="00AB4F4F">
        <w:rPr>
          <w:rFonts w:ascii="Times New Roman" w:hAnsi="Times New Roman" w:cs="Times New Roman"/>
          <w:sz w:val="24"/>
        </w:rPr>
        <w:t>Paper Second</w:t>
      </w:r>
    </w:p>
    <w:p w:rsidR="00E529AA" w:rsidRDefault="00E529AA" w:rsidP="00E529AA">
      <w:pPr>
        <w:jc w:val="center"/>
        <w:rPr>
          <w:b/>
        </w:rPr>
      </w:pPr>
      <w:r>
        <w:rPr>
          <w:b/>
        </w:rPr>
        <w:t>Course Outcomes</w:t>
      </w:r>
    </w:p>
    <w:p w:rsidR="00E529AA" w:rsidRPr="00E529AA" w:rsidRDefault="00E529AA" w:rsidP="00E529AA">
      <w:pPr>
        <w:jc w:val="both"/>
        <w:rPr>
          <w:rFonts w:ascii="Times New Roman" w:hAnsi="Times New Roman" w:cs="Times New Roman"/>
          <w:b/>
          <w:sz w:val="24"/>
          <w:szCs w:val="24"/>
        </w:rPr>
      </w:pPr>
      <w:r w:rsidRPr="0075354C">
        <w:rPr>
          <w:b/>
        </w:rPr>
        <w:t>Learning Objective</w:t>
      </w:r>
      <w:r>
        <w:rPr>
          <w:b/>
        </w:rPr>
        <w:t>s</w:t>
      </w:r>
      <w:r w:rsidRPr="0075354C">
        <w:rPr>
          <w:b/>
        </w:rPr>
        <w:t>:</w:t>
      </w:r>
    </w:p>
    <w:p w:rsidR="00E529AA" w:rsidRPr="00E529AA" w:rsidRDefault="00E529AA" w:rsidP="005A2C44">
      <w:pPr>
        <w:pStyle w:val="ListParagraph"/>
        <w:numPr>
          <w:ilvl w:val="0"/>
          <w:numId w:val="178"/>
        </w:numPr>
        <w:jc w:val="both"/>
      </w:pPr>
      <w:r w:rsidRPr="00E529AA">
        <w:t xml:space="preserve">To equip the students about the knowledge of the concept of crime and various theories of crime, white collar crimes and organized crimes. </w:t>
      </w:r>
    </w:p>
    <w:p w:rsidR="00E529AA" w:rsidRPr="00E529AA" w:rsidRDefault="00E529AA" w:rsidP="005A2C44">
      <w:pPr>
        <w:pStyle w:val="ListParagraph"/>
        <w:numPr>
          <w:ilvl w:val="0"/>
          <w:numId w:val="178"/>
        </w:numPr>
        <w:jc w:val="both"/>
      </w:pPr>
      <w:r w:rsidRPr="00E529AA">
        <w:t>The course also covers prevention and control of crime, compensation and rehabilitation of victims of crimes etc.</w:t>
      </w:r>
    </w:p>
    <w:p w:rsidR="00E529AA" w:rsidRPr="00E529AA" w:rsidRDefault="00E529AA" w:rsidP="00E529AA">
      <w:pPr>
        <w:jc w:val="both"/>
        <w:rPr>
          <w:rFonts w:ascii="Times New Roman" w:hAnsi="Times New Roman" w:cs="Times New Roman"/>
          <w:b/>
          <w:sz w:val="24"/>
          <w:szCs w:val="24"/>
        </w:rPr>
      </w:pPr>
      <w:r w:rsidRPr="00E529AA">
        <w:rPr>
          <w:rFonts w:ascii="Times New Roman" w:hAnsi="Times New Roman" w:cs="Times New Roman"/>
          <w:b/>
          <w:sz w:val="24"/>
          <w:szCs w:val="24"/>
        </w:rPr>
        <w:t>Learning Outcomes:</w:t>
      </w:r>
    </w:p>
    <w:p w:rsidR="00E529AA" w:rsidRPr="00E529AA" w:rsidRDefault="00E529AA" w:rsidP="005A2C44">
      <w:pPr>
        <w:pStyle w:val="ListParagraph"/>
        <w:numPr>
          <w:ilvl w:val="0"/>
          <w:numId w:val="130"/>
        </w:numPr>
        <w:jc w:val="both"/>
      </w:pPr>
      <w:r w:rsidRPr="00E529AA">
        <w:t>The students will acquire the knowledge of various concepts of crime and related theories.</w:t>
      </w:r>
    </w:p>
    <w:p w:rsidR="00E529AA" w:rsidRPr="00E529AA" w:rsidRDefault="00E529AA" w:rsidP="005A2C44">
      <w:pPr>
        <w:pStyle w:val="ListParagraph"/>
        <w:numPr>
          <w:ilvl w:val="0"/>
          <w:numId w:val="130"/>
        </w:numPr>
        <w:jc w:val="both"/>
        <w:rPr>
          <w:i/>
        </w:rPr>
      </w:pPr>
      <w:r w:rsidRPr="00E529AA">
        <w:t>The students will understand the importance of compensation and rehabilitation of victims of crimes.</w:t>
      </w:r>
    </w:p>
    <w:p w:rsidR="00E529AA" w:rsidRPr="00E529AA" w:rsidRDefault="00E529AA" w:rsidP="00E529AA">
      <w:pPr>
        <w:rPr>
          <w:rFonts w:ascii="Times New Roman" w:hAnsi="Times New Roman" w:cs="Times New Roman"/>
          <w:sz w:val="24"/>
          <w:szCs w:val="24"/>
        </w:rPr>
      </w:pPr>
    </w:p>
    <w:p w:rsidR="00E529AA" w:rsidRPr="00E529AA" w:rsidRDefault="00E529AA" w:rsidP="00E529AA">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MM: 80</w:t>
      </w:r>
    </w:p>
    <w:p w:rsidR="00E529AA" w:rsidRPr="00E529AA" w:rsidRDefault="00E529AA" w:rsidP="00E529AA">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Time: 3 hours</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NOTE FOR EXAMINER/PAPER SETTER</w:t>
      </w:r>
    </w:p>
    <w:p w:rsidR="00E36B51" w:rsidRDefault="00E36B51" w:rsidP="00E36B51">
      <w:pPr>
        <w:jc w:val="both"/>
        <w:rPr>
          <w:rFonts w:ascii="Times New Roman" w:hAnsi="Times New Roman" w:cs="Times New Roman"/>
          <w:sz w:val="24"/>
        </w:rPr>
      </w:pPr>
      <w:r w:rsidRPr="00AB4F4F">
        <w:rPr>
          <w:rFonts w:ascii="Times New Roman" w:hAnsi="Times New Roman" w:cs="Times New Roman"/>
          <w:sz w:val="24"/>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A95D28" w:rsidRPr="00A95D28" w:rsidRDefault="00A95D28" w:rsidP="00A95D28">
      <w:pPr>
        <w:ind w:left="0"/>
        <w:jc w:val="both"/>
        <w:rPr>
          <w:rFonts w:ascii="Times New Roman" w:hAnsi="Times New Roman" w:cs="Times New Roman"/>
          <w:b/>
          <w:sz w:val="22"/>
          <w:szCs w:val="22"/>
        </w:rPr>
      </w:pPr>
      <w:r w:rsidRPr="00A95D28">
        <w:rPr>
          <w:rFonts w:ascii="Times New Roman" w:hAnsi="Times New Roman" w:cs="Times New Roman"/>
          <w:b/>
          <w:sz w:val="22"/>
          <w:szCs w:val="22"/>
        </w:rPr>
        <w:t>Learning Objective:</w:t>
      </w:r>
    </w:p>
    <w:p w:rsidR="00A95D28" w:rsidRPr="00A95D28" w:rsidRDefault="00A95D28" w:rsidP="00A95D28">
      <w:pPr>
        <w:ind w:left="0"/>
        <w:jc w:val="both"/>
        <w:rPr>
          <w:rFonts w:ascii="Times New Roman" w:hAnsi="Times New Roman" w:cs="Times New Roman"/>
          <w:sz w:val="22"/>
          <w:szCs w:val="22"/>
        </w:rPr>
      </w:pPr>
      <w:r w:rsidRPr="00A95D28">
        <w:rPr>
          <w:rFonts w:ascii="Times New Roman" w:hAnsi="Times New Roman" w:cs="Times New Roman"/>
          <w:i/>
          <w:sz w:val="22"/>
          <w:szCs w:val="22"/>
        </w:rPr>
        <w:t>To equip the students about the knowledge of the concept of crime and various theories of crime, white collar crimes and organized crimes, prevention and control of crime, compensation and rehabilitation of victims of crimes etc.</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NOTE FOR STUDENTS( ON QUESTION PAPER)</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w:t>
      </w:r>
    </w:p>
    <w:p w:rsidR="00E36B51" w:rsidRPr="00AB4F4F" w:rsidRDefault="00E36B51" w:rsidP="00E36B51">
      <w:pPr>
        <w:jc w:val="both"/>
        <w:rPr>
          <w:rFonts w:ascii="Times New Roman" w:hAnsi="Times New Roman" w:cs="Times New Roman"/>
          <w:sz w:val="24"/>
        </w:rPr>
      </w:pPr>
    </w:p>
    <w:p w:rsidR="00E36B51" w:rsidRPr="00AB4F4F" w:rsidRDefault="00E36B51" w:rsidP="00E36B51">
      <w:pPr>
        <w:rPr>
          <w:rFonts w:ascii="Times New Roman" w:hAnsi="Times New Roman" w:cs="Times New Roman"/>
          <w:b/>
          <w:sz w:val="24"/>
        </w:rPr>
      </w:pPr>
      <w:r w:rsidRPr="00AB4F4F">
        <w:rPr>
          <w:rFonts w:ascii="Times New Roman" w:hAnsi="Times New Roman" w:cs="Times New Roman"/>
          <w:b/>
          <w:sz w:val="24"/>
        </w:rPr>
        <w:t>UNIT-I</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Concept of Crime, Concept of Criminology: its nature, extent and scope in global and Indian context; various theories of Crime Causation: pre-classical, classical and neo-classical; Sociological, economic, tentative and multiple factorz’ theories of crime causation</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UNIT-II</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Major crimes: Organised crimes, white collar crimes, Socio-economic offences, sexual offences, traffic in human beings, alcoholism and drug addition, cyber crimes, terrorism, juvenile delinquency,Recidivism and Cannibalism</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lastRenderedPageBreak/>
        <w:t>UNIT-III</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Concept of Penology: Prevention and Control of Crimes, Various Theories of Punishment, Police System in Indian and Global Context, Administrative Reforms and concerned Commission Reports; Modes and Forms of Punishments, Sentencing of offenders, Capital Punishment and its Relevance, Prison System and Reforms, Open Prisons</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UNIT-IV</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Concept and provisions for Bail, Probation and Parole; Concept and Scope of Victimology, Concept of Compensation and Rehabilitation of Victims of crimes; Statutory Provisions and Judicial Decisions on Compensation and Rehabilitation of Victims in India.</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Leading Cases:</w:t>
      </w:r>
    </w:p>
    <w:p w:rsidR="00E36B51" w:rsidRPr="00AB4F4F" w:rsidRDefault="00E36B51" w:rsidP="00722007">
      <w:pPr>
        <w:numPr>
          <w:ilvl w:val="0"/>
          <w:numId w:val="33"/>
        </w:numPr>
        <w:jc w:val="both"/>
        <w:rPr>
          <w:rFonts w:ascii="Times New Roman" w:hAnsi="Times New Roman" w:cs="Times New Roman"/>
          <w:sz w:val="24"/>
          <w:u w:val="single"/>
        </w:rPr>
      </w:pPr>
      <w:r w:rsidRPr="00AB4F4F">
        <w:rPr>
          <w:rFonts w:ascii="Times New Roman" w:hAnsi="Times New Roman" w:cs="Times New Roman"/>
          <w:sz w:val="24"/>
          <w:u w:val="single"/>
        </w:rPr>
        <w:t xml:space="preserve">Sheela Barse V Union of </w:t>
      </w:r>
      <w:smartTag w:uri="urn:schemas-microsoft-com:office:smarttags" w:element="place">
        <w:smartTag w:uri="urn:schemas-microsoft-com:office:smarttags" w:element="country-region">
          <w:r w:rsidRPr="00AB4F4F">
            <w:rPr>
              <w:rFonts w:ascii="Times New Roman" w:hAnsi="Times New Roman" w:cs="Times New Roman"/>
              <w:sz w:val="24"/>
              <w:u w:val="single"/>
            </w:rPr>
            <w:t>India</w:t>
          </w:r>
        </w:smartTag>
      </w:smartTag>
      <w:r w:rsidRPr="00AB4F4F">
        <w:rPr>
          <w:rFonts w:ascii="Times New Roman" w:hAnsi="Times New Roman" w:cs="Times New Roman"/>
          <w:sz w:val="24"/>
          <w:u w:val="single"/>
        </w:rPr>
        <w:t>, AIR 1986 SC 1773</w:t>
      </w:r>
    </w:p>
    <w:p w:rsidR="00E36B51" w:rsidRPr="00AB4F4F" w:rsidRDefault="00E36B51" w:rsidP="00722007">
      <w:pPr>
        <w:numPr>
          <w:ilvl w:val="0"/>
          <w:numId w:val="33"/>
        </w:numPr>
        <w:jc w:val="both"/>
        <w:rPr>
          <w:rFonts w:ascii="Times New Roman" w:hAnsi="Times New Roman" w:cs="Times New Roman"/>
          <w:sz w:val="24"/>
          <w:u w:val="single"/>
        </w:rPr>
      </w:pPr>
      <w:r w:rsidRPr="00AB4F4F">
        <w:rPr>
          <w:rFonts w:ascii="Times New Roman" w:hAnsi="Times New Roman" w:cs="Times New Roman"/>
          <w:sz w:val="24"/>
          <w:u w:val="single"/>
        </w:rPr>
        <w:t xml:space="preserve">Sunil Batra V </w:t>
      </w:r>
      <w:smartTag w:uri="urn:schemas-microsoft-com:office:smarttags" w:element="place">
        <w:smartTag w:uri="urn:schemas-microsoft-com:office:smarttags" w:element="City">
          <w:r w:rsidRPr="00AB4F4F">
            <w:rPr>
              <w:rFonts w:ascii="Times New Roman" w:hAnsi="Times New Roman" w:cs="Times New Roman"/>
              <w:sz w:val="24"/>
              <w:u w:val="single"/>
            </w:rPr>
            <w:t>Delhi</w:t>
          </w:r>
        </w:smartTag>
      </w:smartTag>
      <w:r w:rsidRPr="00AB4F4F">
        <w:rPr>
          <w:rFonts w:ascii="Times New Roman" w:hAnsi="Times New Roman" w:cs="Times New Roman"/>
          <w:sz w:val="24"/>
          <w:u w:val="single"/>
        </w:rPr>
        <w:t xml:space="preserve"> Administration, AIR 1978 SC 1675</w:t>
      </w:r>
    </w:p>
    <w:p w:rsidR="00E36B51" w:rsidRPr="00AB4F4F" w:rsidRDefault="00E36B51" w:rsidP="00722007">
      <w:pPr>
        <w:numPr>
          <w:ilvl w:val="0"/>
          <w:numId w:val="33"/>
        </w:numPr>
        <w:jc w:val="both"/>
        <w:rPr>
          <w:rFonts w:ascii="Times New Roman" w:hAnsi="Times New Roman" w:cs="Times New Roman"/>
          <w:sz w:val="24"/>
          <w:u w:val="single"/>
        </w:rPr>
      </w:pPr>
      <w:r w:rsidRPr="00AB4F4F">
        <w:rPr>
          <w:rFonts w:ascii="Times New Roman" w:hAnsi="Times New Roman" w:cs="Times New Roman"/>
          <w:sz w:val="24"/>
          <w:u w:val="single"/>
        </w:rPr>
        <w:t xml:space="preserve">Bachan Singh V State of </w:t>
      </w:r>
      <w:smartTag w:uri="urn:schemas-microsoft-com:office:smarttags" w:element="place">
        <w:smartTag w:uri="urn:schemas-microsoft-com:office:smarttags" w:element="State">
          <w:r w:rsidRPr="00AB4F4F">
            <w:rPr>
              <w:rFonts w:ascii="Times New Roman" w:hAnsi="Times New Roman" w:cs="Times New Roman"/>
              <w:sz w:val="24"/>
              <w:u w:val="single"/>
            </w:rPr>
            <w:t>Punjab</w:t>
          </w:r>
        </w:smartTag>
      </w:smartTag>
      <w:r w:rsidRPr="00AB4F4F">
        <w:rPr>
          <w:rFonts w:ascii="Times New Roman" w:hAnsi="Times New Roman" w:cs="Times New Roman"/>
          <w:sz w:val="24"/>
          <w:u w:val="single"/>
        </w:rPr>
        <w:t>, AIR 1980 SC 898</w:t>
      </w:r>
    </w:p>
    <w:p w:rsidR="00E36B51" w:rsidRPr="00AB4F4F" w:rsidRDefault="00E36B51" w:rsidP="00E36B51">
      <w:pPr>
        <w:jc w:val="both"/>
        <w:rPr>
          <w:rFonts w:ascii="Times New Roman" w:hAnsi="Times New Roman" w:cs="Times New Roman"/>
          <w:sz w:val="24"/>
          <w:u w:val="single"/>
        </w:rPr>
      </w:pPr>
    </w:p>
    <w:p w:rsidR="00A95D28" w:rsidRPr="00A95D28" w:rsidRDefault="00A95D28" w:rsidP="00A95D28">
      <w:pPr>
        <w:jc w:val="both"/>
        <w:rPr>
          <w:rFonts w:ascii="Times New Roman" w:hAnsi="Times New Roman" w:cs="Times New Roman"/>
          <w:b/>
          <w:sz w:val="22"/>
          <w:szCs w:val="22"/>
        </w:rPr>
      </w:pPr>
      <w:r w:rsidRPr="00A95D28">
        <w:rPr>
          <w:rFonts w:ascii="Times New Roman" w:hAnsi="Times New Roman" w:cs="Times New Roman"/>
          <w:b/>
          <w:sz w:val="22"/>
          <w:szCs w:val="22"/>
        </w:rPr>
        <w:t>BOOKS RECOMMENDED</w:t>
      </w:r>
    </w:p>
    <w:p w:rsidR="00A95D28" w:rsidRDefault="00A95D28" w:rsidP="00722007">
      <w:pPr>
        <w:pStyle w:val="ListParagraph"/>
        <w:numPr>
          <w:ilvl w:val="0"/>
          <w:numId w:val="110"/>
        </w:numPr>
        <w:jc w:val="both"/>
      </w:pPr>
      <w:r w:rsidRPr="00B04978">
        <w:t xml:space="preserve">S.M. Sethna. </w:t>
      </w:r>
      <w:r w:rsidRPr="009F513F">
        <w:rPr>
          <w:i/>
        </w:rPr>
        <w:t>Society and Criminology</w:t>
      </w:r>
      <w:r w:rsidRPr="00B04978">
        <w:t xml:space="preserve"> (</w:t>
      </w:r>
      <w:r>
        <w:t xml:space="preserve">Ed. </w:t>
      </w:r>
      <w:r w:rsidRPr="00B04978">
        <w:t>2016)</w:t>
      </w:r>
    </w:p>
    <w:p w:rsidR="00A95D28" w:rsidRDefault="00A95D28" w:rsidP="00722007">
      <w:pPr>
        <w:pStyle w:val="ListParagraph"/>
        <w:numPr>
          <w:ilvl w:val="0"/>
          <w:numId w:val="110"/>
        </w:numPr>
        <w:jc w:val="both"/>
      </w:pPr>
      <w:r>
        <w:t xml:space="preserve">N.V. Paranjape. </w:t>
      </w:r>
      <w:r w:rsidRPr="009F513F">
        <w:rPr>
          <w:i/>
        </w:rPr>
        <w:t>Criminology and Penology</w:t>
      </w:r>
      <w:r>
        <w:t xml:space="preserve"> (Central Law Publication, Ed. 2017)</w:t>
      </w:r>
    </w:p>
    <w:p w:rsidR="00A95D28" w:rsidRDefault="00A95D28" w:rsidP="00722007">
      <w:pPr>
        <w:pStyle w:val="ListParagraph"/>
        <w:numPr>
          <w:ilvl w:val="0"/>
          <w:numId w:val="110"/>
        </w:numPr>
        <w:jc w:val="both"/>
      </w:pPr>
      <w:r>
        <w:t xml:space="preserve">Sutherland, E. and Cressy. </w:t>
      </w:r>
      <w:r w:rsidRPr="009F513F">
        <w:rPr>
          <w:i/>
        </w:rPr>
        <w:t>Introduction to Criminlogy &amp; Penology</w:t>
      </w:r>
      <w:r>
        <w:t xml:space="preserve"> (LAP LAMPERT Academic Publishing, 2</w:t>
      </w:r>
      <w:r w:rsidRPr="009F513F">
        <w:rPr>
          <w:vertAlign w:val="superscript"/>
        </w:rPr>
        <w:t>nd</w:t>
      </w:r>
      <w:r>
        <w:t xml:space="preserve"> Ed. 2017)</w:t>
      </w:r>
    </w:p>
    <w:p w:rsidR="00A95D28" w:rsidRDefault="00A95D28" w:rsidP="00722007">
      <w:pPr>
        <w:pStyle w:val="ListParagraph"/>
        <w:numPr>
          <w:ilvl w:val="0"/>
          <w:numId w:val="110"/>
        </w:numPr>
        <w:jc w:val="both"/>
      </w:pPr>
      <w:r>
        <w:t>Ahmed Siddique. Criminology &amp; Penology (Eastern Book Company, 6</w:t>
      </w:r>
      <w:r w:rsidRPr="009F513F">
        <w:rPr>
          <w:vertAlign w:val="superscript"/>
        </w:rPr>
        <w:t>th</w:t>
      </w:r>
      <w:r>
        <w:t xml:space="preserve"> Ed. 2013)</w:t>
      </w:r>
    </w:p>
    <w:p w:rsidR="00A95D28" w:rsidRPr="00F807D7" w:rsidRDefault="00A95D28" w:rsidP="00722007">
      <w:pPr>
        <w:pStyle w:val="ListParagraph"/>
        <w:numPr>
          <w:ilvl w:val="0"/>
          <w:numId w:val="110"/>
        </w:numPr>
        <w:jc w:val="both"/>
      </w:pPr>
      <w:r>
        <w:t xml:space="preserve">N.V. Paranjape. </w:t>
      </w:r>
      <w:r w:rsidRPr="009F513F">
        <w:rPr>
          <w:i/>
        </w:rPr>
        <w:t>Criminology, Penology</w:t>
      </w:r>
      <w:r>
        <w:t xml:space="preserve"> </w:t>
      </w:r>
      <w:r w:rsidRPr="009F513F">
        <w:rPr>
          <w:i/>
        </w:rPr>
        <w:t>and Victimology</w:t>
      </w:r>
      <w:r>
        <w:t xml:space="preserve"> (Central Law Publication, 2</w:t>
      </w:r>
      <w:r w:rsidRPr="009F513F">
        <w:rPr>
          <w:vertAlign w:val="superscript"/>
        </w:rPr>
        <w:t>nd</w:t>
      </w:r>
      <w:r>
        <w:t xml:space="preserve"> Ed. 2014)</w:t>
      </w:r>
    </w:p>
    <w:p w:rsidR="00A95D28" w:rsidRPr="0075354C" w:rsidRDefault="00A95D28" w:rsidP="00A95D28">
      <w:pPr>
        <w:jc w:val="both"/>
      </w:pPr>
    </w:p>
    <w:p w:rsidR="00A95D28" w:rsidRPr="00A95D28" w:rsidRDefault="00A95D28" w:rsidP="00A95D28">
      <w:pPr>
        <w:jc w:val="both"/>
        <w:rPr>
          <w:rFonts w:ascii="Times New Roman" w:hAnsi="Times New Roman" w:cs="Times New Roman"/>
          <w:sz w:val="22"/>
          <w:szCs w:val="22"/>
        </w:rPr>
      </w:pPr>
      <w:r w:rsidRPr="00A95D28">
        <w:rPr>
          <w:rFonts w:ascii="Times New Roman" w:hAnsi="Times New Roman" w:cs="Times New Roman"/>
          <w:b/>
          <w:sz w:val="22"/>
          <w:szCs w:val="22"/>
        </w:rPr>
        <w:t>*Students are advised to study latest edition of the books and case laws.</w:t>
      </w:r>
    </w:p>
    <w:p w:rsidR="00E36B51" w:rsidRDefault="00E36B51" w:rsidP="00E36B51">
      <w:pPr>
        <w:jc w:val="both"/>
        <w:rPr>
          <w:rFonts w:ascii="Times New Roman" w:hAnsi="Times New Roman" w:cs="Times New Roman"/>
          <w:sz w:val="24"/>
        </w:rPr>
      </w:pPr>
    </w:p>
    <w:p w:rsidR="00A95D28" w:rsidRPr="00AB4F4F" w:rsidRDefault="00A95D28"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p>
    <w:p w:rsidR="00E36B51" w:rsidRPr="002C284D" w:rsidRDefault="00E36B51" w:rsidP="00E36B51">
      <w:pPr>
        <w:jc w:val="both"/>
        <w:rPr>
          <w:rFonts w:ascii="Times New Roman" w:hAnsi="Times New Roman" w:cs="Times New Roman"/>
        </w:rPr>
      </w:pPr>
    </w:p>
    <w:p w:rsidR="00E36B51" w:rsidRPr="002C284D" w:rsidRDefault="00E36B51" w:rsidP="00E36B51">
      <w:pPr>
        <w:jc w:val="both"/>
        <w:rPr>
          <w:rFonts w:ascii="Times New Roman" w:hAnsi="Times New Roman" w:cs="Times New Roman"/>
        </w:rPr>
      </w:pPr>
    </w:p>
    <w:p w:rsidR="00E36B51" w:rsidRPr="002C284D" w:rsidRDefault="00E36B51" w:rsidP="00E36B51">
      <w:pPr>
        <w:jc w:val="both"/>
        <w:rPr>
          <w:rFonts w:ascii="Times New Roman" w:hAnsi="Times New Roman" w:cs="Times New Roman"/>
        </w:rPr>
      </w:pPr>
    </w:p>
    <w:p w:rsidR="00E36B51" w:rsidRPr="002C284D" w:rsidRDefault="00E36B51" w:rsidP="00E36B51">
      <w:pPr>
        <w:jc w:val="both"/>
        <w:rPr>
          <w:rFonts w:ascii="Times New Roman" w:hAnsi="Times New Roman" w:cs="Times New Roman"/>
        </w:rPr>
      </w:pPr>
    </w:p>
    <w:p w:rsidR="00E36B51" w:rsidRPr="002C284D" w:rsidRDefault="00E36B51" w:rsidP="00E36B51">
      <w:pPr>
        <w:jc w:val="both"/>
        <w:rPr>
          <w:rFonts w:ascii="Times New Roman" w:hAnsi="Times New Roman" w:cs="Times New Roman"/>
        </w:rPr>
      </w:pPr>
    </w:p>
    <w:p w:rsidR="00E36B51" w:rsidRPr="002C284D" w:rsidRDefault="00E36B51" w:rsidP="00E36B51">
      <w:pPr>
        <w:jc w:val="both"/>
        <w:rPr>
          <w:rFonts w:ascii="Times New Roman" w:hAnsi="Times New Roman" w:cs="Times New Roman"/>
        </w:rPr>
      </w:pPr>
    </w:p>
    <w:p w:rsidR="00E36B51" w:rsidRPr="002C284D" w:rsidRDefault="00E36B51" w:rsidP="00E36B51">
      <w:pPr>
        <w:spacing w:line="276" w:lineRule="auto"/>
        <w:jc w:val="both"/>
        <w:rPr>
          <w:rFonts w:ascii="Times New Roman" w:hAnsi="Times New Roman" w:cs="Times New Roman"/>
        </w:rPr>
      </w:pPr>
      <w:r w:rsidRPr="002C284D">
        <w:rPr>
          <w:rFonts w:ascii="Times New Roman" w:hAnsi="Times New Roman" w:cs="Times New Roman"/>
        </w:rPr>
        <w:br w:type="page"/>
      </w:r>
    </w:p>
    <w:p w:rsidR="00E36B51" w:rsidRPr="002C284D" w:rsidRDefault="006E1A34"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NINETH SEMESTER</w:t>
      </w:r>
    </w:p>
    <w:p w:rsidR="00E36B51" w:rsidRPr="00AB4F4F" w:rsidRDefault="00E36B51" w:rsidP="00E36B51">
      <w:pPr>
        <w:jc w:val="center"/>
        <w:rPr>
          <w:rFonts w:ascii="Times New Roman" w:hAnsi="Times New Roman" w:cs="Times New Roman"/>
          <w:sz w:val="32"/>
          <w:szCs w:val="28"/>
        </w:rPr>
      </w:pPr>
      <w:r w:rsidRPr="00AB4F4F">
        <w:rPr>
          <w:rFonts w:ascii="Times New Roman" w:hAnsi="Times New Roman" w:cs="Times New Roman"/>
          <w:sz w:val="24"/>
        </w:rPr>
        <w:t>Civil Procedure Code and Limitation CODE NO.1</w:t>
      </w:r>
      <w:r w:rsidR="00AB4F4F" w:rsidRPr="00AB4F4F">
        <w:rPr>
          <w:rFonts w:ascii="Times New Roman" w:hAnsi="Times New Roman" w:cs="Times New Roman"/>
          <w:sz w:val="24"/>
        </w:rPr>
        <w:t>5</w:t>
      </w:r>
      <w:r w:rsidRPr="00AB4F4F">
        <w:rPr>
          <w:rFonts w:ascii="Times New Roman" w:hAnsi="Times New Roman" w:cs="Times New Roman"/>
          <w:sz w:val="24"/>
        </w:rPr>
        <w:t>83 (2017-18)</w:t>
      </w:r>
    </w:p>
    <w:p w:rsidR="00E36B51" w:rsidRPr="00AB4F4F" w:rsidRDefault="00E36B51" w:rsidP="00E36B51">
      <w:pPr>
        <w:jc w:val="center"/>
        <w:rPr>
          <w:rFonts w:ascii="Times New Roman" w:hAnsi="Times New Roman" w:cs="Times New Roman"/>
          <w:sz w:val="24"/>
        </w:rPr>
      </w:pPr>
      <w:r w:rsidRPr="00AB4F4F">
        <w:rPr>
          <w:rFonts w:ascii="Times New Roman" w:hAnsi="Times New Roman" w:cs="Times New Roman"/>
          <w:sz w:val="24"/>
        </w:rPr>
        <w:t>Paper Third</w:t>
      </w:r>
    </w:p>
    <w:p w:rsidR="00E529AA" w:rsidRPr="00E529AA" w:rsidRDefault="00E529AA" w:rsidP="00E529AA">
      <w:pPr>
        <w:jc w:val="center"/>
        <w:rPr>
          <w:rFonts w:ascii="Times New Roman" w:hAnsi="Times New Roman" w:cs="Times New Roman"/>
          <w:b/>
          <w:sz w:val="24"/>
          <w:szCs w:val="24"/>
        </w:rPr>
      </w:pPr>
      <w:r w:rsidRPr="00E529AA">
        <w:rPr>
          <w:rFonts w:ascii="Times New Roman" w:hAnsi="Times New Roman" w:cs="Times New Roman"/>
          <w:b/>
          <w:sz w:val="24"/>
          <w:szCs w:val="24"/>
        </w:rPr>
        <w:t>Course Outcomes</w:t>
      </w:r>
    </w:p>
    <w:p w:rsidR="00E529AA" w:rsidRPr="00E529AA" w:rsidRDefault="00E529AA" w:rsidP="00E529AA">
      <w:pPr>
        <w:jc w:val="both"/>
        <w:rPr>
          <w:rFonts w:ascii="Times New Roman" w:hAnsi="Times New Roman" w:cs="Times New Roman"/>
          <w:b/>
          <w:sz w:val="24"/>
          <w:szCs w:val="24"/>
        </w:rPr>
      </w:pPr>
      <w:r w:rsidRPr="00E529AA">
        <w:rPr>
          <w:rFonts w:ascii="Times New Roman" w:hAnsi="Times New Roman" w:cs="Times New Roman"/>
          <w:b/>
          <w:sz w:val="24"/>
          <w:szCs w:val="24"/>
        </w:rPr>
        <w:t>Learning Objectives:</w:t>
      </w:r>
    </w:p>
    <w:p w:rsidR="00E529AA" w:rsidRPr="00E529AA" w:rsidRDefault="00E529AA" w:rsidP="005A2C44">
      <w:pPr>
        <w:pStyle w:val="ListParagraph"/>
        <w:numPr>
          <w:ilvl w:val="0"/>
          <w:numId w:val="179"/>
        </w:numPr>
        <w:jc w:val="both"/>
        <w:rPr>
          <w:color w:val="000000"/>
        </w:rPr>
      </w:pPr>
      <w:r w:rsidRPr="00E529AA">
        <w:rPr>
          <w:color w:val="000000"/>
        </w:rPr>
        <w:t>The Civil Procedure Code consolidates and amends the law relating to the procedure of the Courts of Civil jurisdiction. The Code does not affect any special or local laws nor does it supersede any special jurisdiction or power conferred or any special form of procedure prescribed by or under any other law for the time being in force. The Code is the general law so that in case of conflict between the Code and the special law the latter prevails over the former. Where the special law is silent on a particular matter the Code applies, but consistent with the special enactment.</w:t>
      </w:r>
    </w:p>
    <w:p w:rsidR="00E529AA" w:rsidRPr="00E529AA" w:rsidRDefault="00E529AA" w:rsidP="005A2C44">
      <w:pPr>
        <w:pStyle w:val="ListParagraph"/>
        <w:numPr>
          <w:ilvl w:val="0"/>
          <w:numId w:val="179"/>
        </w:numPr>
        <w:jc w:val="both"/>
        <w:rPr>
          <w:color w:val="000000"/>
        </w:rPr>
      </w:pPr>
      <w:r w:rsidRPr="00E529AA">
        <w:rPr>
          <w:color w:val="000000"/>
        </w:rPr>
        <w:t xml:space="preserve">CPC provides the procedure of filing of Civil Suit by presentation of Plaint. The course also covers the procedure followed by Civil Courts in Civil matters. Limitation Act prescribes the time limit for filing a suit under tort, contract, accounts miscellaneous matters. Moveable property, Immovable  property etc. The students are apprised with help of this paper about the civil procedure followed by the courts in civil matters. </w:t>
      </w:r>
    </w:p>
    <w:p w:rsidR="00E529AA" w:rsidRPr="00E529AA" w:rsidRDefault="00E529AA" w:rsidP="00E529AA">
      <w:pPr>
        <w:jc w:val="both"/>
        <w:rPr>
          <w:rFonts w:ascii="Times New Roman" w:hAnsi="Times New Roman" w:cs="Times New Roman"/>
          <w:b/>
          <w:sz w:val="24"/>
          <w:szCs w:val="24"/>
        </w:rPr>
      </w:pPr>
      <w:r w:rsidRPr="00E529AA">
        <w:rPr>
          <w:rFonts w:ascii="Times New Roman" w:hAnsi="Times New Roman" w:cs="Times New Roman"/>
          <w:b/>
          <w:sz w:val="24"/>
          <w:szCs w:val="24"/>
        </w:rPr>
        <w:t>Learning Outcomes:</w:t>
      </w:r>
    </w:p>
    <w:p w:rsidR="00E529AA" w:rsidRPr="00E529AA" w:rsidRDefault="00E529AA" w:rsidP="005A2C44">
      <w:pPr>
        <w:pStyle w:val="ListParagraph"/>
        <w:numPr>
          <w:ilvl w:val="0"/>
          <w:numId w:val="130"/>
        </w:numPr>
        <w:jc w:val="both"/>
      </w:pPr>
      <w:r w:rsidRPr="00E529AA">
        <w:t xml:space="preserve">The students will acquire the knowledge of various </w:t>
      </w:r>
      <w:r w:rsidRPr="00E529AA">
        <w:rPr>
          <w:color w:val="000000"/>
        </w:rPr>
        <w:t>amends the law relating to the procedure of the Courts of Civil jurisdiction.</w:t>
      </w:r>
    </w:p>
    <w:p w:rsidR="00E529AA" w:rsidRPr="00E529AA" w:rsidRDefault="00E529AA" w:rsidP="005A2C44">
      <w:pPr>
        <w:pStyle w:val="ListParagraph"/>
        <w:numPr>
          <w:ilvl w:val="0"/>
          <w:numId w:val="130"/>
        </w:numPr>
        <w:jc w:val="both"/>
        <w:rPr>
          <w:i/>
        </w:rPr>
      </w:pPr>
      <w:r w:rsidRPr="00E529AA">
        <w:t xml:space="preserve">The students will understand the importance of </w:t>
      </w:r>
      <w:r w:rsidRPr="00E529AA">
        <w:rPr>
          <w:color w:val="000000"/>
        </w:rPr>
        <w:t>filing a suit under tort, contract, accounts miscellaneous matters. Moveable property, Immovable  property etc.</w:t>
      </w:r>
    </w:p>
    <w:p w:rsidR="00E529AA" w:rsidRPr="00E529AA" w:rsidRDefault="00E529AA" w:rsidP="00E529AA">
      <w:pPr>
        <w:jc w:val="both"/>
        <w:rPr>
          <w:rFonts w:ascii="Times New Roman" w:hAnsi="Times New Roman" w:cs="Times New Roman"/>
          <w:color w:val="000000"/>
          <w:sz w:val="24"/>
          <w:szCs w:val="24"/>
        </w:rPr>
      </w:pPr>
    </w:p>
    <w:p w:rsidR="00E529AA" w:rsidRPr="00E529AA" w:rsidRDefault="00E529AA" w:rsidP="00E529AA">
      <w:pPr>
        <w:rPr>
          <w:rFonts w:ascii="Times New Roman" w:hAnsi="Times New Roman" w:cs="Times New Roman"/>
          <w:sz w:val="24"/>
          <w:szCs w:val="24"/>
        </w:rPr>
      </w:pPr>
    </w:p>
    <w:p w:rsidR="00E529AA" w:rsidRPr="00E529AA" w:rsidRDefault="00E529AA" w:rsidP="00E529AA">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MM: 80</w:t>
      </w:r>
    </w:p>
    <w:p w:rsidR="00E529AA" w:rsidRPr="00E529AA" w:rsidRDefault="00E529AA" w:rsidP="00E529AA">
      <w:pPr>
        <w:jc w:val="right"/>
        <w:rPr>
          <w:rFonts w:ascii="Times New Roman" w:hAnsi="Times New Roman" w:cs="Times New Roman"/>
          <w:sz w:val="24"/>
          <w:szCs w:val="24"/>
        </w:rPr>
      </w:pP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r>
      <w:r w:rsidRPr="00E529AA">
        <w:rPr>
          <w:rFonts w:ascii="Times New Roman" w:hAnsi="Times New Roman" w:cs="Times New Roman"/>
          <w:sz w:val="24"/>
          <w:szCs w:val="24"/>
        </w:rPr>
        <w:tab/>
        <w:t>Time: 3 hours</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NOTE FOR EXAMINER/PAPER SETTER</w:t>
      </w:r>
    </w:p>
    <w:p w:rsidR="00E36B51" w:rsidRDefault="00E36B51" w:rsidP="00E36B51">
      <w:pPr>
        <w:jc w:val="both"/>
        <w:rPr>
          <w:rFonts w:ascii="Times New Roman" w:hAnsi="Times New Roman" w:cs="Times New Roman"/>
          <w:sz w:val="24"/>
        </w:rPr>
      </w:pPr>
      <w:r w:rsidRPr="00AB4F4F">
        <w:rPr>
          <w:rFonts w:ascii="Times New Roman" w:hAnsi="Times New Roman" w:cs="Times New Roman"/>
          <w:sz w:val="24"/>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6A1A41" w:rsidRPr="006A1A41" w:rsidRDefault="006A1A41" w:rsidP="006A1A41">
      <w:pPr>
        <w:ind w:left="0"/>
        <w:jc w:val="both"/>
        <w:rPr>
          <w:rFonts w:ascii="Times New Roman" w:hAnsi="Times New Roman" w:cs="Times New Roman"/>
          <w:sz w:val="22"/>
          <w:szCs w:val="22"/>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NOTE FOR STUDENTS( ON QUESTION PAPER)</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w:t>
      </w:r>
    </w:p>
    <w:p w:rsidR="00E36B51" w:rsidRPr="00AB4F4F" w:rsidRDefault="00E36B51" w:rsidP="00E36B51">
      <w:pPr>
        <w:rPr>
          <w:rFonts w:ascii="Times New Roman" w:hAnsi="Times New Roman" w:cs="Times New Roman"/>
          <w:b/>
          <w:sz w:val="24"/>
        </w:rPr>
      </w:pPr>
      <w:r w:rsidRPr="00AB4F4F">
        <w:rPr>
          <w:rFonts w:ascii="Times New Roman" w:hAnsi="Times New Roman" w:cs="Times New Roman"/>
          <w:b/>
          <w:sz w:val="24"/>
        </w:rPr>
        <w:t>UNIT-I</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Definition of Key Words(Section-2), Courts to try all civil suits unless barred(Section-9), Principle of Res-Subjudice(Section-10), Principle of Res-Judicate(Section-11), Place of Suing(SS-15 to 20), Parties to the Suit (O-I), Framing of Suits(O-2), Institution of Suits(O-4), Summon(O-5) &amp; (SS-27 to 32), Pleading (O-6).</w:t>
      </w:r>
    </w:p>
    <w:p w:rsidR="00E36B51" w:rsidRPr="00AB4F4F" w:rsidRDefault="00E36B51" w:rsidP="00E36B51">
      <w:pPr>
        <w:jc w:val="both"/>
        <w:rPr>
          <w:rFonts w:ascii="Times New Roman" w:hAnsi="Times New Roman" w:cs="Times New Roman"/>
          <w:b/>
          <w:sz w:val="24"/>
          <w:u w:val="single"/>
        </w:rPr>
      </w:pPr>
      <w:r w:rsidRPr="00AB4F4F">
        <w:rPr>
          <w:rFonts w:ascii="Times New Roman" w:hAnsi="Times New Roman" w:cs="Times New Roman"/>
          <w:b/>
          <w:sz w:val="24"/>
          <w:u w:val="single"/>
        </w:rPr>
        <w:t>Leading Cases:-</w:t>
      </w:r>
    </w:p>
    <w:p w:rsidR="00E36B51" w:rsidRPr="00AB4F4F" w:rsidRDefault="00E36B51" w:rsidP="00722007">
      <w:pPr>
        <w:numPr>
          <w:ilvl w:val="0"/>
          <w:numId w:val="34"/>
        </w:numPr>
        <w:jc w:val="both"/>
        <w:rPr>
          <w:rFonts w:ascii="Times New Roman" w:hAnsi="Times New Roman" w:cs="Times New Roman"/>
          <w:sz w:val="24"/>
          <w:u w:val="single"/>
        </w:rPr>
      </w:pPr>
      <w:r w:rsidRPr="00AB4F4F">
        <w:rPr>
          <w:rFonts w:ascii="Times New Roman" w:hAnsi="Times New Roman" w:cs="Times New Roman"/>
          <w:sz w:val="24"/>
          <w:u w:val="single"/>
        </w:rPr>
        <w:t xml:space="preserve">State of </w:t>
      </w:r>
      <w:smartTag w:uri="urn:schemas-microsoft-com:office:smarttags" w:element="place">
        <w:smartTag w:uri="urn:schemas-microsoft-com:office:smarttags" w:element="State">
          <w:r w:rsidRPr="00AB4F4F">
            <w:rPr>
              <w:rFonts w:ascii="Times New Roman" w:hAnsi="Times New Roman" w:cs="Times New Roman"/>
              <w:sz w:val="24"/>
              <w:u w:val="single"/>
            </w:rPr>
            <w:t>UP</w:t>
          </w:r>
        </w:smartTag>
      </w:smartTag>
      <w:r w:rsidRPr="00AB4F4F">
        <w:rPr>
          <w:rFonts w:ascii="Times New Roman" w:hAnsi="Times New Roman" w:cs="Times New Roman"/>
          <w:sz w:val="24"/>
          <w:u w:val="single"/>
        </w:rPr>
        <w:t xml:space="preserve"> V Nawab Hussain AIR 1977 SC 1680.</w:t>
      </w:r>
    </w:p>
    <w:p w:rsidR="00E36B51" w:rsidRPr="00AB4F4F" w:rsidRDefault="00E36B51" w:rsidP="00722007">
      <w:pPr>
        <w:numPr>
          <w:ilvl w:val="0"/>
          <w:numId w:val="34"/>
        </w:numPr>
        <w:jc w:val="both"/>
        <w:rPr>
          <w:rFonts w:ascii="Times New Roman" w:hAnsi="Times New Roman" w:cs="Times New Roman"/>
          <w:sz w:val="24"/>
          <w:u w:val="single"/>
        </w:rPr>
      </w:pPr>
      <w:r w:rsidRPr="00AB4F4F">
        <w:rPr>
          <w:rFonts w:ascii="Times New Roman" w:hAnsi="Times New Roman" w:cs="Times New Roman"/>
          <w:sz w:val="24"/>
          <w:u w:val="single"/>
        </w:rPr>
        <w:lastRenderedPageBreak/>
        <w:t>NDMC V Satish Chandra AIR 2003 SC 3137</w:t>
      </w:r>
    </w:p>
    <w:p w:rsidR="00E36B51" w:rsidRPr="00AB4F4F" w:rsidRDefault="00E36B51" w:rsidP="00722007">
      <w:pPr>
        <w:numPr>
          <w:ilvl w:val="0"/>
          <w:numId w:val="34"/>
        </w:numPr>
        <w:jc w:val="both"/>
        <w:rPr>
          <w:rFonts w:ascii="Times New Roman" w:hAnsi="Times New Roman" w:cs="Times New Roman"/>
          <w:sz w:val="24"/>
          <w:u w:val="single"/>
        </w:rPr>
      </w:pPr>
      <w:r w:rsidRPr="00AB4F4F">
        <w:rPr>
          <w:rFonts w:ascii="Times New Roman" w:hAnsi="Times New Roman" w:cs="Times New Roman"/>
          <w:sz w:val="24"/>
          <w:u w:val="single"/>
        </w:rPr>
        <w:t>Reena Mehta V R.R.Mehra AIR 2003 SC 1002</w:t>
      </w:r>
    </w:p>
    <w:p w:rsidR="00E36B51" w:rsidRPr="00AB4F4F" w:rsidRDefault="00E36B51" w:rsidP="00722007">
      <w:pPr>
        <w:numPr>
          <w:ilvl w:val="0"/>
          <w:numId w:val="34"/>
        </w:numPr>
        <w:jc w:val="both"/>
        <w:rPr>
          <w:rFonts w:ascii="Times New Roman" w:hAnsi="Times New Roman" w:cs="Times New Roman"/>
          <w:sz w:val="24"/>
          <w:u w:val="single"/>
        </w:rPr>
      </w:pPr>
      <w:r w:rsidRPr="00AB4F4F">
        <w:rPr>
          <w:rFonts w:ascii="Times New Roman" w:hAnsi="Times New Roman" w:cs="Times New Roman"/>
          <w:sz w:val="24"/>
          <w:u w:val="single"/>
        </w:rPr>
        <w:t>Begam Sahiba Sultan V Nawab Mohammad Mansoor Ali Khan(2007) 4 SCC 343</w:t>
      </w:r>
    </w:p>
    <w:p w:rsidR="00E36B51" w:rsidRPr="00AB4F4F" w:rsidRDefault="00E36B51" w:rsidP="00E36B51">
      <w:pPr>
        <w:rPr>
          <w:rFonts w:ascii="Times New Roman" w:hAnsi="Times New Roman" w:cs="Times New Roman"/>
          <w:b/>
          <w:sz w:val="24"/>
        </w:rPr>
      </w:pPr>
      <w:r w:rsidRPr="00AB4F4F">
        <w:rPr>
          <w:rFonts w:ascii="Times New Roman" w:hAnsi="Times New Roman" w:cs="Times New Roman"/>
          <w:b/>
          <w:sz w:val="24"/>
        </w:rPr>
        <w:t>UNIT-II</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Plaint(O-7), Written Statement and Counter Claim(O-8), Appearance of Parties(O-9), Examination(O-10), Settlement of Issues (O-14), Commission(O-26) &amp; (Ss 75 to 78), Suit by or against Govt. &amp; Public Officer(SS-79 to 82), Examination of Witnesses(O-16), Judgment and Decree (O-20 &amp; S-33), Abatement of Suits(O-22), Withdrawal of Suits(O-23), Suits by or against Minor(O-33), Cost(Ss-35 A-35 B)</w:t>
      </w:r>
    </w:p>
    <w:p w:rsidR="00E36B51" w:rsidRPr="00AB4F4F" w:rsidRDefault="00E36B51" w:rsidP="00E36B51">
      <w:pPr>
        <w:jc w:val="both"/>
        <w:rPr>
          <w:rFonts w:ascii="Times New Roman" w:hAnsi="Times New Roman" w:cs="Times New Roman"/>
          <w:b/>
          <w:sz w:val="24"/>
          <w:u w:val="single"/>
        </w:rPr>
      </w:pPr>
      <w:r w:rsidRPr="00AB4F4F">
        <w:rPr>
          <w:rFonts w:ascii="Times New Roman" w:hAnsi="Times New Roman" w:cs="Times New Roman"/>
          <w:b/>
          <w:sz w:val="24"/>
          <w:u w:val="single"/>
        </w:rPr>
        <w:t>Leading Cases:-</w:t>
      </w:r>
    </w:p>
    <w:p w:rsidR="00E36B51" w:rsidRPr="00AB4F4F" w:rsidRDefault="00E36B51" w:rsidP="00722007">
      <w:pPr>
        <w:numPr>
          <w:ilvl w:val="0"/>
          <w:numId w:val="35"/>
        </w:numPr>
        <w:jc w:val="both"/>
        <w:rPr>
          <w:rFonts w:ascii="Times New Roman" w:hAnsi="Times New Roman" w:cs="Times New Roman"/>
          <w:sz w:val="24"/>
          <w:u w:val="single"/>
        </w:rPr>
      </w:pPr>
      <w:r w:rsidRPr="00AB4F4F">
        <w:rPr>
          <w:rFonts w:ascii="Times New Roman" w:hAnsi="Times New Roman" w:cs="Times New Roman"/>
          <w:sz w:val="24"/>
          <w:u w:val="single"/>
        </w:rPr>
        <w:t>Hasam Abbas Sayyad V Usman Abbas Sayyad(2007) 2 SCC 355.</w:t>
      </w:r>
    </w:p>
    <w:p w:rsidR="00E36B51" w:rsidRPr="00AB4F4F" w:rsidRDefault="00E36B51" w:rsidP="00722007">
      <w:pPr>
        <w:numPr>
          <w:ilvl w:val="0"/>
          <w:numId w:val="35"/>
        </w:numPr>
        <w:jc w:val="both"/>
        <w:rPr>
          <w:rFonts w:ascii="Times New Roman" w:hAnsi="Times New Roman" w:cs="Times New Roman"/>
          <w:sz w:val="24"/>
          <w:u w:val="single"/>
        </w:rPr>
      </w:pPr>
      <w:r w:rsidRPr="00AB4F4F">
        <w:rPr>
          <w:rFonts w:ascii="Times New Roman" w:hAnsi="Times New Roman" w:cs="Times New Roman"/>
          <w:sz w:val="24"/>
          <w:u w:val="single"/>
        </w:rPr>
        <w:t xml:space="preserve">Bar Association Tamil Nadu V Union of </w:t>
      </w:r>
      <w:smartTag w:uri="urn:schemas-microsoft-com:office:smarttags" w:element="place">
        <w:smartTag w:uri="urn:schemas-microsoft-com:office:smarttags" w:element="country-region">
          <w:r w:rsidRPr="00AB4F4F">
            <w:rPr>
              <w:rFonts w:ascii="Times New Roman" w:hAnsi="Times New Roman" w:cs="Times New Roman"/>
              <w:sz w:val="24"/>
              <w:u w:val="single"/>
            </w:rPr>
            <w:t>India</w:t>
          </w:r>
        </w:smartTag>
      </w:smartTag>
      <w:r w:rsidRPr="00AB4F4F">
        <w:rPr>
          <w:rFonts w:ascii="Times New Roman" w:hAnsi="Times New Roman" w:cs="Times New Roman"/>
          <w:sz w:val="24"/>
          <w:u w:val="single"/>
        </w:rPr>
        <w:t xml:space="preserve"> AIR 2003 SC 179</w:t>
      </w:r>
    </w:p>
    <w:p w:rsidR="00E36B51" w:rsidRPr="00AB4F4F" w:rsidRDefault="00E36B51" w:rsidP="00725597">
      <w:pPr>
        <w:ind w:left="0"/>
        <w:jc w:val="both"/>
        <w:rPr>
          <w:rFonts w:ascii="Times New Roman" w:hAnsi="Times New Roman" w:cs="Times New Roman"/>
          <w:sz w:val="24"/>
          <w:u w:val="single"/>
        </w:rPr>
      </w:pPr>
    </w:p>
    <w:p w:rsidR="00E36B51" w:rsidRPr="00AB4F4F" w:rsidRDefault="00E36B51" w:rsidP="00E36B51">
      <w:pPr>
        <w:rPr>
          <w:rFonts w:ascii="Times New Roman" w:hAnsi="Times New Roman" w:cs="Times New Roman"/>
          <w:b/>
          <w:sz w:val="24"/>
        </w:rPr>
      </w:pPr>
      <w:r w:rsidRPr="00AB4F4F">
        <w:rPr>
          <w:rFonts w:ascii="Times New Roman" w:hAnsi="Times New Roman" w:cs="Times New Roman"/>
          <w:b/>
          <w:sz w:val="24"/>
        </w:rPr>
        <w:t>UNIT-III</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u w:val="single"/>
        </w:rPr>
        <w:t>Execution of Decree</w:t>
      </w:r>
      <w:r w:rsidRPr="00AB4F4F">
        <w:rPr>
          <w:rFonts w:ascii="Times New Roman" w:hAnsi="Times New Roman" w:cs="Times New Roman"/>
          <w:sz w:val="24"/>
        </w:rPr>
        <w:t xml:space="preserve">(O-21 &amp; Ss 36 to 42), </w:t>
      </w:r>
      <w:r w:rsidRPr="00AB4F4F">
        <w:rPr>
          <w:rFonts w:ascii="Times New Roman" w:hAnsi="Times New Roman" w:cs="Times New Roman"/>
          <w:sz w:val="24"/>
          <w:u w:val="single"/>
        </w:rPr>
        <w:t xml:space="preserve">Execution against Legal Representatives and Transfer </w:t>
      </w:r>
      <w:r w:rsidRPr="00AB4F4F">
        <w:rPr>
          <w:rFonts w:ascii="Times New Roman" w:hAnsi="Times New Roman" w:cs="Times New Roman"/>
          <w:sz w:val="24"/>
        </w:rPr>
        <w:t>(Ss-49 to 50), Stay of Executions, Modes of Execution (Ss 51 to 54), Arrest and Detention (Ss 55 to 59 &amp; O-21 Rules 37 to 40), Attachment of Property (Ss-58 to 64), Sales of Attached Property (O-21 Rules 64 to 69), Appeal from Original Decree (O-41) &amp; (SS-96-99), Appeal from Appellate Decree (O-42) &amp; (Ss-100 to 103), Appeal to the Supreme Court (O-45)</w:t>
      </w:r>
    </w:p>
    <w:p w:rsidR="00E36B51" w:rsidRPr="00AB4F4F" w:rsidRDefault="00E36B51" w:rsidP="00E36B51">
      <w:pPr>
        <w:jc w:val="both"/>
        <w:rPr>
          <w:rFonts w:ascii="Times New Roman" w:hAnsi="Times New Roman" w:cs="Times New Roman"/>
          <w:b/>
          <w:sz w:val="24"/>
        </w:rPr>
      </w:pPr>
    </w:p>
    <w:p w:rsidR="00E36B51" w:rsidRPr="00AB4F4F" w:rsidRDefault="00E36B51" w:rsidP="00E36B51">
      <w:pPr>
        <w:jc w:val="both"/>
        <w:rPr>
          <w:rFonts w:ascii="Times New Roman" w:hAnsi="Times New Roman" w:cs="Times New Roman"/>
          <w:b/>
          <w:sz w:val="24"/>
        </w:rPr>
      </w:pPr>
      <w:r w:rsidRPr="00AB4F4F">
        <w:rPr>
          <w:rFonts w:ascii="Times New Roman" w:hAnsi="Times New Roman" w:cs="Times New Roman"/>
          <w:b/>
          <w:sz w:val="24"/>
        </w:rPr>
        <w:t>UNIT-IV</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 xml:space="preserve"> Injunction(Os-38 to 39), Appointment of Receiver (O-40), Reference (O-46) &amp; (S-113). Review (O-47 &amp; S-114), Limitation Act: Limitation of Suits, Appeal and Application (SS 3-9), Computation of period of limitation(Ss-12 to 20).</w:t>
      </w:r>
    </w:p>
    <w:p w:rsidR="00E36B51" w:rsidRPr="00AB4F4F" w:rsidRDefault="00E36B51" w:rsidP="00E36B51">
      <w:pPr>
        <w:jc w:val="both"/>
        <w:rPr>
          <w:rFonts w:ascii="Times New Roman" w:hAnsi="Times New Roman" w:cs="Times New Roman"/>
          <w:b/>
          <w:sz w:val="24"/>
          <w:u w:val="single"/>
        </w:rPr>
      </w:pPr>
      <w:r w:rsidRPr="00AB4F4F">
        <w:rPr>
          <w:rFonts w:ascii="Times New Roman" w:hAnsi="Times New Roman" w:cs="Times New Roman"/>
          <w:b/>
          <w:sz w:val="24"/>
          <w:u w:val="single"/>
        </w:rPr>
        <w:t>Leading Cases:-</w:t>
      </w:r>
    </w:p>
    <w:p w:rsidR="00E36B51" w:rsidRPr="00AB4F4F" w:rsidRDefault="00E36B51" w:rsidP="00722007">
      <w:pPr>
        <w:numPr>
          <w:ilvl w:val="0"/>
          <w:numId w:val="36"/>
        </w:numPr>
        <w:jc w:val="both"/>
        <w:rPr>
          <w:rFonts w:ascii="Times New Roman" w:hAnsi="Times New Roman" w:cs="Times New Roman"/>
          <w:sz w:val="24"/>
          <w:u w:val="single"/>
        </w:rPr>
      </w:pPr>
      <w:smartTag w:uri="urn:schemas-microsoft-com:office:smarttags" w:element="place">
        <w:r w:rsidRPr="00AB4F4F">
          <w:rPr>
            <w:rFonts w:ascii="Times New Roman" w:hAnsi="Times New Roman" w:cs="Times New Roman"/>
            <w:sz w:val="24"/>
            <w:u w:val="single"/>
          </w:rPr>
          <w:t>Union</w:t>
        </w:r>
      </w:smartTag>
      <w:r w:rsidRPr="00AB4F4F">
        <w:rPr>
          <w:rFonts w:ascii="Times New Roman" w:hAnsi="Times New Roman" w:cs="Times New Roman"/>
          <w:sz w:val="24"/>
          <w:u w:val="single"/>
        </w:rPr>
        <w:t xml:space="preserve"> of India V Adani Exports Ltd. AIR 2002 SC 126</w:t>
      </w:r>
    </w:p>
    <w:p w:rsidR="00E36B51" w:rsidRPr="00AB4F4F" w:rsidRDefault="00E36B51" w:rsidP="00722007">
      <w:pPr>
        <w:numPr>
          <w:ilvl w:val="0"/>
          <w:numId w:val="36"/>
        </w:numPr>
        <w:jc w:val="both"/>
        <w:rPr>
          <w:rFonts w:ascii="Times New Roman" w:hAnsi="Times New Roman" w:cs="Times New Roman"/>
          <w:sz w:val="24"/>
          <w:u w:val="single"/>
        </w:rPr>
      </w:pPr>
      <w:r w:rsidRPr="00AB4F4F">
        <w:rPr>
          <w:rFonts w:ascii="Times New Roman" w:hAnsi="Times New Roman" w:cs="Times New Roman"/>
          <w:sz w:val="24"/>
          <w:u w:val="single"/>
        </w:rPr>
        <w:t>National Institute of Mental Health V C Permeshwara AIR 2005 SC 212</w:t>
      </w:r>
    </w:p>
    <w:p w:rsidR="00725597" w:rsidRDefault="00725597" w:rsidP="00E36B51">
      <w:pPr>
        <w:jc w:val="both"/>
        <w:rPr>
          <w:rFonts w:ascii="Times New Roman" w:hAnsi="Times New Roman" w:cs="Times New Roman"/>
          <w:sz w:val="24"/>
        </w:rPr>
      </w:pPr>
    </w:p>
    <w:p w:rsidR="00725597" w:rsidRPr="00725597" w:rsidRDefault="00725597" w:rsidP="00725597">
      <w:pPr>
        <w:jc w:val="both"/>
        <w:rPr>
          <w:rFonts w:ascii="Times New Roman" w:hAnsi="Times New Roman" w:cs="Times New Roman"/>
          <w:b/>
          <w:sz w:val="24"/>
          <w:szCs w:val="24"/>
        </w:rPr>
      </w:pPr>
      <w:r w:rsidRPr="00725597">
        <w:rPr>
          <w:rFonts w:ascii="Times New Roman" w:hAnsi="Times New Roman" w:cs="Times New Roman"/>
          <w:b/>
          <w:sz w:val="24"/>
          <w:szCs w:val="24"/>
        </w:rPr>
        <w:t>BOOKS RECOMMENDED:</w:t>
      </w:r>
    </w:p>
    <w:p w:rsidR="00725597" w:rsidRPr="0075354C" w:rsidRDefault="00725597" w:rsidP="00725597">
      <w:pPr>
        <w:jc w:val="both"/>
      </w:pPr>
    </w:p>
    <w:p w:rsidR="00725597" w:rsidRPr="0075354C" w:rsidRDefault="00725597" w:rsidP="00722007">
      <w:pPr>
        <w:pStyle w:val="ListParagraph"/>
        <w:numPr>
          <w:ilvl w:val="0"/>
          <w:numId w:val="111"/>
        </w:numPr>
        <w:jc w:val="both"/>
      </w:pPr>
      <w:r w:rsidRPr="0075354C">
        <w:t xml:space="preserve">Mulla, </w:t>
      </w:r>
      <w:r w:rsidRPr="0075354C">
        <w:rPr>
          <w:i/>
        </w:rPr>
        <w:t>Code of Civil Procedure,</w:t>
      </w:r>
      <w:r w:rsidRPr="0075354C">
        <w:t xml:space="preserve"> (Lexis Nexis</w:t>
      </w:r>
      <w:r>
        <w:t xml:space="preserve"> </w:t>
      </w:r>
      <w:r w:rsidRPr="0075354C">
        <w:t>19</w:t>
      </w:r>
      <w:r w:rsidRPr="0075354C">
        <w:rPr>
          <w:vertAlign w:val="superscript"/>
        </w:rPr>
        <w:t>th</w:t>
      </w:r>
      <w:r>
        <w:t xml:space="preserve"> Ed</w:t>
      </w:r>
      <w:r w:rsidRPr="0075354C">
        <w:t xml:space="preserve">. </w:t>
      </w:r>
      <w:r>
        <w:t>2011)</w:t>
      </w:r>
    </w:p>
    <w:p w:rsidR="00725597" w:rsidRPr="0075354C" w:rsidRDefault="00725597" w:rsidP="00722007">
      <w:pPr>
        <w:pStyle w:val="ListParagraph"/>
        <w:numPr>
          <w:ilvl w:val="0"/>
          <w:numId w:val="111"/>
        </w:numPr>
        <w:jc w:val="both"/>
      </w:pPr>
      <w:r w:rsidRPr="0075354C">
        <w:t xml:space="preserve">MP Jain, </w:t>
      </w:r>
      <w:r w:rsidRPr="0075354C">
        <w:rPr>
          <w:i/>
        </w:rPr>
        <w:t>Code of Civil Procedure,</w:t>
      </w:r>
      <w:r w:rsidRPr="0075354C">
        <w:t xml:space="preserve"> (Lexis Nexis</w:t>
      </w:r>
      <w:r>
        <w:t xml:space="preserve"> </w:t>
      </w:r>
      <w:r w:rsidRPr="0075354C">
        <w:t>4</w:t>
      </w:r>
      <w:r w:rsidRPr="0075354C">
        <w:rPr>
          <w:vertAlign w:val="superscript"/>
        </w:rPr>
        <w:t>th</w:t>
      </w:r>
      <w:r>
        <w:t xml:space="preserve"> Ed</w:t>
      </w:r>
      <w:r w:rsidRPr="0075354C">
        <w:t>. 2016</w:t>
      </w:r>
      <w:r>
        <w:t>)</w:t>
      </w:r>
    </w:p>
    <w:p w:rsidR="00725597" w:rsidRPr="0075354C" w:rsidRDefault="00725597" w:rsidP="00722007">
      <w:pPr>
        <w:pStyle w:val="ListParagraph"/>
        <w:numPr>
          <w:ilvl w:val="0"/>
          <w:numId w:val="111"/>
        </w:numPr>
        <w:jc w:val="both"/>
      </w:pPr>
      <w:r w:rsidRPr="0075354C">
        <w:t xml:space="preserve">JK Das, </w:t>
      </w:r>
      <w:r w:rsidRPr="0075354C">
        <w:rPr>
          <w:i/>
        </w:rPr>
        <w:t>Code of Civil Procedure,</w:t>
      </w:r>
      <w:r w:rsidRPr="0075354C">
        <w:t xml:space="preserve">  </w:t>
      </w:r>
      <w:r>
        <w:t>(</w:t>
      </w:r>
      <w:r w:rsidRPr="0075354C">
        <w:t>Prentice Hall India Learning Private Ltd.</w:t>
      </w:r>
      <w:r w:rsidRPr="00215949">
        <w:t xml:space="preserve"> </w:t>
      </w:r>
      <w:r>
        <w:t xml:space="preserve">Ed. </w:t>
      </w:r>
      <w:r w:rsidRPr="0075354C">
        <w:t>2013</w:t>
      </w:r>
      <w:r>
        <w:t>)</w:t>
      </w:r>
    </w:p>
    <w:p w:rsidR="00725597" w:rsidRPr="0075354C" w:rsidRDefault="00725597" w:rsidP="00722007">
      <w:pPr>
        <w:pStyle w:val="ListParagraph"/>
        <w:numPr>
          <w:ilvl w:val="0"/>
          <w:numId w:val="111"/>
        </w:numPr>
        <w:jc w:val="both"/>
      </w:pPr>
      <w:r w:rsidRPr="0075354C">
        <w:t xml:space="preserve">DN Mathur, </w:t>
      </w:r>
      <w:r w:rsidRPr="0075354C">
        <w:rPr>
          <w:i/>
        </w:rPr>
        <w:t>Code of Civil Procedure,</w:t>
      </w:r>
      <w:r w:rsidRPr="0075354C">
        <w:t xml:space="preserve"> </w:t>
      </w:r>
      <w:r>
        <w:t>(</w:t>
      </w:r>
      <w:r w:rsidRPr="0075354C">
        <w:t>Central Law Publication</w:t>
      </w:r>
      <w:r>
        <w:t xml:space="preserve"> </w:t>
      </w:r>
      <w:r w:rsidRPr="0075354C">
        <w:t>5</w:t>
      </w:r>
      <w:r w:rsidRPr="0075354C">
        <w:rPr>
          <w:vertAlign w:val="superscript"/>
        </w:rPr>
        <w:t>th</w:t>
      </w:r>
      <w:r>
        <w:t xml:space="preserve"> Ed. 2017)</w:t>
      </w:r>
    </w:p>
    <w:p w:rsidR="00725597" w:rsidRPr="0075354C" w:rsidRDefault="00725597" w:rsidP="00722007">
      <w:pPr>
        <w:pStyle w:val="ListParagraph"/>
        <w:numPr>
          <w:ilvl w:val="0"/>
          <w:numId w:val="111"/>
        </w:numPr>
        <w:jc w:val="both"/>
      </w:pPr>
      <w:r w:rsidRPr="0075354C">
        <w:t xml:space="preserve">C.K. Takwani, </w:t>
      </w:r>
      <w:r w:rsidRPr="0075354C">
        <w:rPr>
          <w:i/>
        </w:rPr>
        <w:t>Code of Civil Procedure,</w:t>
      </w:r>
      <w:r w:rsidRPr="0075354C">
        <w:t xml:space="preserve"> (E</w:t>
      </w:r>
      <w:r>
        <w:t xml:space="preserve">astern Book Co. </w:t>
      </w:r>
      <w:r w:rsidRPr="0075354C">
        <w:t>8</w:t>
      </w:r>
      <w:r w:rsidRPr="0075354C">
        <w:rPr>
          <w:vertAlign w:val="superscript"/>
        </w:rPr>
        <w:t>th</w:t>
      </w:r>
      <w:r>
        <w:t xml:space="preserve"> Ed</w:t>
      </w:r>
      <w:r w:rsidRPr="0075354C">
        <w:t xml:space="preserve"> </w:t>
      </w:r>
      <w:r>
        <w:t>2016)</w:t>
      </w:r>
    </w:p>
    <w:p w:rsidR="00725597" w:rsidRPr="0075354C" w:rsidRDefault="00725597" w:rsidP="00722007">
      <w:pPr>
        <w:pStyle w:val="ListParagraph"/>
        <w:numPr>
          <w:ilvl w:val="0"/>
          <w:numId w:val="111"/>
        </w:numPr>
        <w:jc w:val="both"/>
        <w:rPr>
          <w:i/>
        </w:rPr>
      </w:pPr>
      <w:r w:rsidRPr="0075354C">
        <w:t xml:space="preserve">Avtar Singh, </w:t>
      </w:r>
      <w:r w:rsidRPr="0075354C">
        <w:rPr>
          <w:i/>
        </w:rPr>
        <w:t>Code of Civil Procedure,</w:t>
      </w:r>
      <w:r w:rsidRPr="0075354C">
        <w:t xml:space="preserve"> (</w:t>
      </w:r>
      <w:r>
        <w:t xml:space="preserve">Central Law Publication </w:t>
      </w:r>
      <w:r w:rsidRPr="0075354C">
        <w:t>4</w:t>
      </w:r>
      <w:r w:rsidRPr="0075354C">
        <w:rPr>
          <w:vertAlign w:val="superscript"/>
        </w:rPr>
        <w:t>th</w:t>
      </w:r>
      <w:r>
        <w:t xml:space="preserve"> Ed. 2015)</w:t>
      </w:r>
    </w:p>
    <w:p w:rsidR="00725597" w:rsidRPr="0075354C" w:rsidRDefault="00725597" w:rsidP="00725597">
      <w:pPr>
        <w:jc w:val="both"/>
      </w:pPr>
    </w:p>
    <w:p w:rsidR="00725597" w:rsidRPr="00725597" w:rsidRDefault="00725597" w:rsidP="00725597">
      <w:pPr>
        <w:jc w:val="both"/>
        <w:rPr>
          <w:rFonts w:ascii="Times New Roman" w:hAnsi="Times New Roman" w:cs="Times New Roman"/>
          <w:sz w:val="24"/>
          <w:szCs w:val="24"/>
        </w:rPr>
      </w:pPr>
      <w:r w:rsidRPr="00725597">
        <w:rPr>
          <w:rFonts w:ascii="Times New Roman" w:hAnsi="Times New Roman" w:cs="Times New Roman"/>
          <w:b/>
          <w:sz w:val="24"/>
          <w:szCs w:val="24"/>
        </w:rPr>
        <w:t>*Students are advised to study latest edition of the books and case laws.</w:t>
      </w:r>
    </w:p>
    <w:p w:rsidR="00725597" w:rsidRPr="0075354C" w:rsidRDefault="00725597" w:rsidP="00725597">
      <w:pPr>
        <w:jc w:val="both"/>
      </w:pP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p>
    <w:p w:rsidR="00E36B51" w:rsidRPr="002C284D" w:rsidRDefault="00E36B51" w:rsidP="00E36B51">
      <w:pPr>
        <w:jc w:val="both"/>
        <w:rPr>
          <w:rFonts w:ascii="Times New Roman" w:hAnsi="Times New Roman" w:cs="Times New Roman"/>
        </w:rPr>
      </w:pPr>
    </w:p>
    <w:p w:rsidR="00E36B51" w:rsidRPr="002C284D" w:rsidRDefault="00E36B51" w:rsidP="00E36B51">
      <w:pPr>
        <w:spacing w:line="276" w:lineRule="auto"/>
        <w:jc w:val="both"/>
        <w:rPr>
          <w:rFonts w:ascii="Times New Roman" w:hAnsi="Times New Roman" w:cs="Times New Roman"/>
        </w:rPr>
      </w:pPr>
      <w:r w:rsidRPr="002C284D">
        <w:rPr>
          <w:rFonts w:ascii="Times New Roman" w:hAnsi="Times New Roman" w:cs="Times New Roman"/>
        </w:rPr>
        <w:br w:type="page"/>
      </w:r>
    </w:p>
    <w:p w:rsidR="00E36B51" w:rsidRPr="002C284D" w:rsidRDefault="006E1A34"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NINETH SEMESTER</w:t>
      </w:r>
    </w:p>
    <w:p w:rsidR="00E36B51" w:rsidRPr="00AB4F4F" w:rsidRDefault="00E36B51" w:rsidP="00E36B51">
      <w:pPr>
        <w:jc w:val="center"/>
        <w:rPr>
          <w:rFonts w:ascii="Times New Roman" w:hAnsi="Times New Roman" w:cs="Times New Roman"/>
          <w:sz w:val="32"/>
          <w:szCs w:val="28"/>
        </w:rPr>
      </w:pPr>
      <w:r w:rsidRPr="00AB4F4F">
        <w:rPr>
          <w:rFonts w:ascii="Times New Roman" w:hAnsi="Times New Roman" w:cs="Times New Roman"/>
          <w:sz w:val="24"/>
        </w:rPr>
        <w:t>Drafting, Pleadings and Conveyancing CODE NO.1</w:t>
      </w:r>
      <w:r w:rsidR="00AB4F4F" w:rsidRPr="00AB4F4F">
        <w:rPr>
          <w:rFonts w:ascii="Times New Roman" w:hAnsi="Times New Roman" w:cs="Times New Roman"/>
          <w:sz w:val="24"/>
        </w:rPr>
        <w:t>5</w:t>
      </w:r>
      <w:r w:rsidRPr="00AB4F4F">
        <w:rPr>
          <w:rFonts w:ascii="Times New Roman" w:hAnsi="Times New Roman" w:cs="Times New Roman"/>
          <w:sz w:val="24"/>
        </w:rPr>
        <w:t>84 (2017-18)</w:t>
      </w:r>
    </w:p>
    <w:p w:rsidR="00E36B51" w:rsidRPr="00AB4F4F" w:rsidRDefault="00E36B51" w:rsidP="00E36B51">
      <w:pPr>
        <w:jc w:val="center"/>
        <w:rPr>
          <w:rFonts w:ascii="Times New Roman" w:hAnsi="Times New Roman" w:cs="Times New Roman"/>
          <w:sz w:val="24"/>
        </w:rPr>
      </w:pPr>
      <w:r w:rsidRPr="00AB4F4F">
        <w:rPr>
          <w:rFonts w:ascii="Times New Roman" w:hAnsi="Times New Roman" w:cs="Times New Roman"/>
          <w:sz w:val="24"/>
        </w:rPr>
        <w:t>Paper Fourth</w:t>
      </w:r>
    </w:p>
    <w:p w:rsidR="00E529AA" w:rsidRPr="00A34230" w:rsidRDefault="00E529AA" w:rsidP="00E529AA">
      <w:pPr>
        <w:jc w:val="center"/>
        <w:rPr>
          <w:rFonts w:ascii="Times New Roman" w:hAnsi="Times New Roman" w:cs="Times New Roman"/>
          <w:b/>
          <w:sz w:val="24"/>
          <w:szCs w:val="24"/>
        </w:rPr>
      </w:pPr>
      <w:r w:rsidRPr="00A34230">
        <w:rPr>
          <w:rFonts w:ascii="Times New Roman" w:hAnsi="Times New Roman" w:cs="Times New Roman"/>
          <w:b/>
          <w:sz w:val="24"/>
          <w:szCs w:val="24"/>
        </w:rPr>
        <w:t>Course Outcomes</w:t>
      </w:r>
    </w:p>
    <w:p w:rsidR="00E529AA" w:rsidRPr="00A34230" w:rsidRDefault="00E529AA" w:rsidP="00E529AA">
      <w:pPr>
        <w:rPr>
          <w:rFonts w:ascii="Times New Roman" w:hAnsi="Times New Roman" w:cs="Times New Roman"/>
          <w:sz w:val="24"/>
          <w:szCs w:val="24"/>
        </w:rPr>
      </w:pPr>
    </w:p>
    <w:p w:rsidR="00E529AA" w:rsidRPr="00A34230" w:rsidRDefault="00E529AA" w:rsidP="00E529AA">
      <w:pPr>
        <w:jc w:val="both"/>
        <w:rPr>
          <w:rFonts w:ascii="Times New Roman" w:hAnsi="Times New Roman" w:cs="Times New Roman"/>
          <w:b/>
          <w:sz w:val="24"/>
          <w:szCs w:val="24"/>
        </w:rPr>
      </w:pPr>
      <w:r w:rsidRPr="00A34230">
        <w:rPr>
          <w:rFonts w:ascii="Times New Roman" w:hAnsi="Times New Roman" w:cs="Times New Roman"/>
          <w:b/>
          <w:sz w:val="24"/>
          <w:szCs w:val="24"/>
        </w:rPr>
        <w:t>Learning Objectives:</w:t>
      </w:r>
    </w:p>
    <w:p w:rsidR="00E529AA" w:rsidRPr="00A34230" w:rsidRDefault="00E529AA" w:rsidP="005A2C44">
      <w:pPr>
        <w:pStyle w:val="ListParagraph"/>
        <w:numPr>
          <w:ilvl w:val="0"/>
          <w:numId w:val="180"/>
        </w:numPr>
        <w:jc w:val="both"/>
      </w:pPr>
      <w:r w:rsidRPr="00A34230">
        <w:t xml:space="preserve">The object is to present the substantive Law in the context of Pleading, Drafting and Conveyancing and show how those transactions are influenced by Legal considerations. </w:t>
      </w:r>
    </w:p>
    <w:p w:rsidR="00E529AA" w:rsidRPr="00A34230" w:rsidRDefault="00E529AA" w:rsidP="005A2C44">
      <w:pPr>
        <w:pStyle w:val="ListParagraph"/>
        <w:numPr>
          <w:ilvl w:val="0"/>
          <w:numId w:val="180"/>
        </w:numPr>
        <w:jc w:val="both"/>
      </w:pPr>
      <w:r w:rsidRPr="00A34230">
        <w:t>The course covers the aspects of drafting of legal documents among students. It helps the students in making a good lawyer and Judge.</w:t>
      </w:r>
    </w:p>
    <w:p w:rsidR="00E529AA" w:rsidRPr="00A34230" w:rsidRDefault="00E529AA" w:rsidP="00E529AA">
      <w:pPr>
        <w:jc w:val="both"/>
        <w:rPr>
          <w:rFonts w:ascii="Times New Roman" w:hAnsi="Times New Roman" w:cs="Times New Roman"/>
          <w:b/>
          <w:sz w:val="24"/>
          <w:szCs w:val="24"/>
        </w:rPr>
      </w:pPr>
      <w:r w:rsidRPr="00A34230">
        <w:rPr>
          <w:rFonts w:ascii="Times New Roman" w:hAnsi="Times New Roman" w:cs="Times New Roman"/>
          <w:b/>
          <w:sz w:val="24"/>
          <w:szCs w:val="24"/>
        </w:rPr>
        <w:t>Learning Outcomes:</w:t>
      </w:r>
    </w:p>
    <w:p w:rsidR="00E529AA" w:rsidRPr="00A34230" w:rsidRDefault="00E529AA" w:rsidP="005A2C44">
      <w:pPr>
        <w:pStyle w:val="ListParagraph"/>
        <w:numPr>
          <w:ilvl w:val="0"/>
          <w:numId w:val="130"/>
        </w:numPr>
        <w:jc w:val="both"/>
      </w:pPr>
      <w:r w:rsidRPr="00A34230">
        <w:t xml:space="preserve">The students will have the conceptual understanding of various principles of pleading, drafting and conveyancing. </w:t>
      </w:r>
    </w:p>
    <w:p w:rsidR="00E529AA" w:rsidRPr="00A34230" w:rsidRDefault="00E529AA" w:rsidP="005A2C44">
      <w:pPr>
        <w:pStyle w:val="ListParagraph"/>
        <w:numPr>
          <w:ilvl w:val="0"/>
          <w:numId w:val="130"/>
        </w:numPr>
        <w:jc w:val="both"/>
        <w:rPr>
          <w:i/>
        </w:rPr>
      </w:pPr>
      <w:r w:rsidRPr="00A34230">
        <w:t>They will develop skill of drafting legal documents.</w:t>
      </w:r>
    </w:p>
    <w:p w:rsidR="00E529AA" w:rsidRPr="00A34230" w:rsidRDefault="00E529AA" w:rsidP="00E529AA">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MM: 80</w:t>
      </w:r>
    </w:p>
    <w:p w:rsidR="00E529AA" w:rsidRPr="00A34230" w:rsidRDefault="00E529AA" w:rsidP="00E529AA">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Time: 3 hours</w:t>
      </w:r>
    </w:p>
    <w:p w:rsidR="00E36B51" w:rsidRPr="00A34230" w:rsidRDefault="00E36B51" w:rsidP="00E36B51">
      <w:pPr>
        <w:jc w:val="both"/>
        <w:rPr>
          <w:rFonts w:ascii="Times New Roman" w:hAnsi="Times New Roman" w:cs="Times New Roman"/>
          <w:sz w:val="24"/>
          <w:szCs w:val="24"/>
        </w:rPr>
      </w:pPr>
      <w:r w:rsidRPr="00A34230">
        <w:rPr>
          <w:rFonts w:ascii="Times New Roman" w:hAnsi="Times New Roman" w:cs="Times New Roman"/>
          <w:sz w:val="24"/>
          <w:szCs w:val="24"/>
        </w:rPr>
        <w:t>NOTE FOR EXAMINER</w:t>
      </w:r>
    </w:p>
    <w:p w:rsidR="00E36B51" w:rsidRDefault="00E36B51" w:rsidP="00E36B51">
      <w:pPr>
        <w:jc w:val="both"/>
        <w:rPr>
          <w:rFonts w:ascii="Times New Roman" w:hAnsi="Times New Roman" w:cs="Times New Roman"/>
          <w:sz w:val="24"/>
        </w:rPr>
      </w:pPr>
      <w:r w:rsidRPr="00AB4F4F">
        <w:rPr>
          <w:rFonts w:ascii="Times New Roman" w:hAnsi="Times New Roman" w:cs="Times New Roman"/>
          <w:sz w:val="24"/>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 based on case law.</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NOTE FOR STUDENTS( ON QUESTION PAPER)</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 each.</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w:t>
      </w:r>
    </w:p>
    <w:p w:rsidR="00E36B51" w:rsidRPr="00AB4F4F" w:rsidRDefault="00E36B51" w:rsidP="00E36B51">
      <w:pPr>
        <w:jc w:val="both"/>
        <w:rPr>
          <w:rFonts w:ascii="Times New Roman" w:hAnsi="Times New Roman" w:cs="Times New Roman"/>
          <w:sz w:val="24"/>
        </w:rPr>
      </w:pP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General Princiles of Drafting</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Fundamental Rules of Pleadings(Civil)</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Plaint</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Written Statement</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Interlocutory Application</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Amendment of Pleadings</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Affidavit</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Execution Petition</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Memorandum of Appeal(Civil)</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Revision(Civil)</w:t>
      </w:r>
    </w:p>
    <w:p w:rsidR="00E36B51" w:rsidRPr="00AB4F4F" w:rsidRDefault="00E36B51" w:rsidP="00722007">
      <w:pPr>
        <w:numPr>
          <w:ilvl w:val="1"/>
          <w:numId w:val="31"/>
        </w:numPr>
        <w:tabs>
          <w:tab w:val="clear" w:pos="1800"/>
          <w:tab w:val="num" w:pos="1440"/>
        </w:tabs>
        <w:ind w:hanging="1260"/>
        <w:jc w:val="both"/>
        <w:rPr>
          <w:rFonts w:ascii="Times New Roman" w:hAnsi="Times New Roman" w:cs="Times New Roman"/>
          <w:sz w:val="24"/>
        </w:rPr>
      </w:pPr>
      <w:r w:rsidRPr="00AB4F4F">
        <w:rPr>
          <w:rFonts w:ascii="Times New Roman" w:hAnsi="Times New Roman" w:cs="Times New Roman"/>
          <w:sz w:val="24"/>
        </w:rPr>
        <w:t>Writ Petition</w:t>
      </w:r>
    </w:p>
    <w:p w:rsidR="00E36B51" w:rsidRPr="00AB4F4F" w:rsidRDefault="00E36B51" w:rsidP="00E36B51">
      <w:pPr>
        <w:jc w:val="both"/>
        <w:rPr>
          <w:rFonts w:ascii="Times New Roman" w:hAnsi="Times New Roman" w:cs="Times New Roman"/>
          <w:sz w:val="24"/>
        </w:rPr>
      </w:pPr>
    </w:p>
    <w:p w:rsidR="00A34230" w:rsidRDefault="00A34230" w:rsidP="00E36B51">
      <w:pPr>
        <w:jc w:val="both"/>
        <w:rPr>
          <w:rFonts w:ascii="Times New Roman" w:hAnsi="Times New Roman" w:cs="Times New Roman"/>
          <w:sz w:val="24"/>
        </w:rPr>
      </w:pPr>
    </w:p>
    <w:p w:rsidR="00A34230" w:rsidRDefault="00A34230" w:rsidP="00E36B51">
      <w:pPr>
        <w:jc w:val="both"/>
        <w:rPr>
          <w:rFonts w:ascii="Times New Roman" w:hAnsi="Times New Roman" w:cs="Times New Roman"/>
          <w:sz w:val="24"/>
        </w:rPr>
      </w:pPr>
    </w:p>
    <w:p w:rsidR="00A34230" w:rsidRDefault="00A34230"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lastRenderedPageBreak/>
        <w:t>Unit-II</w:t>
      </w:r>
    </w:p>
    <w:p w:rsidR="00E36B51" w:rsidRPr="00AB4F4F" w:rsidRDefault="00E36B51" w:rsidP="00E36B51">
      <w:pPr>
        <w:jc w:val="both"/>
        <w:rPr>
          <w:rFonts w:ascii="Times New Roman" w:hAnsi="Times New Roman" w:cs="Times New Roman"/>
          <w:sz w:val="24"/>
        </w:rPr>
      </w:pPr>
    </w:p>
    <w:p w:rsidR="00E36B51" w:rsidRPr="00AB4F4F" w:rsidRDefault="00E36B51" w:rsidP="00722007">
      <w:pPr>
        <w:numPr>
          <w:ilvl w:val="0"/>
          <w:numId w:val="37"/>
        </w:numPr>
        <w:jc w:val="both"/>
        <w:rPr>
          <w:rFonts w:ascii="Times New Roman" w:hAnsi="Times New Roman" w:cs="Times New Roman"/>
          <w:sz w:val="24"/>
        </w:rPr>
      </w:pPr>
      <w:r w:rsidRPr="00AB4F4F">
        <w:rPr>
          <w:rFonts w:ascii="Times New Roman" w:hAnsi="Times New Roman" w:cs="Times New Roman"/>
          <w:sz w:val="24"/>
        </w:rPr>
        <w:t>Petition under Hindu Marriage Act, 1955</w:t>
      </w:r>
    </w:p>
    <w:p w:rsidR="00E36B51" w:rsidRPr="00AB4F4F" w:rsidRDefault="00E36B51" w:rsidP="00722007">
      <w:pPr>
        <w:numPr>
          <w:ilvl w:val="0"/>
          <w:numId w:val="37"/>
        </w:numPr>
        <w:jc w:val="both"/>
        <w:rPr>
          <w:rFonts w:ascii="Times New Roman" w:hAnsi="Times New Roman" w:cs="Times New Roman"/>
          <w:sz w:val="24"/>
        </w:rPr>
      </w:pPr>
      <w:r w:rsidRPr="00AB4F4F">
        <w:rPr>
          <w:rFonts w:ascii="Times New Roman" w:hAnsi="Times New Roman" w:cs="Times New Roman"/>
          <w:sz w:val="24"/>
        </w:rPr>
        <w:t>Complaint (Criminal)</w:t>
      </w:r>
    </w:p>
    <w:p w:rsidR="00E36B51" w:rsidRPr="00AB4F4F" w:rsidRDefault="00E36B51" w:rsidP="00722007">
      <w:pPr>
        <w:numPr>
          <w:ilvl w:val="0"/>
          <w:numId w:val="37"/>
        </w:numPr>
        <w:jc w:val="both"/>
        <w:rPr>
          <w:rFonts w:ascii="Times New Roman" w:hAnsi="Times New Roman" w:cs="Times New Roman"/>
          <w:sz w:val="24"/>
        </w:rPr>
      </w:pPr>
      <w:r w:rsidRPr="00AB4F4F">
        <w:rPr>
          <w:rFonts w:ascii="Times New Roman" w:hAnsi="Times New Roman" w:cs="Times New Roman"/>
          <w:sz w:val="24"/>
        </w:rPr>
        <w:t>Claim petition under Motor Vehicle Act, 1988</w:t>
      </w:r>
    </w:p>
    <w:p w:rsidR="00E36B51" w:rsidRPr="00AB4F4F" w:rsidRDefault="00E36B51" w:rsidP="00722007">
      <w:pPr>
        <w:numPr>
          <w:ilvl w:val="0"/>
          <w:numId w:val="37"/>
        </w:numPr>
        <w:jc w:val="both"/>
        <w:rPr>
          <w:rFonts w:ascii="Times New Roman" w:hAnsi="Times New Roman" w:cs="Times New Roman"/>
          <w:sz w:val="24"/>
        </w:rPr>
      </w:pPr>
      <w:r w:rsidRPr="00AB4F4F">
        <w:rPr>
          <w:rFonts w:ascii="Times New Roman" w:hAnsi="Times New Roman" w:cs="Times New Roman"/>
          <w:sz w:val="24"/>
        </w:rPr>
        <w:t>Bail Application</w:t>
      </w:r>
    </w:p>
    <w:p w:rsidR="00E36B51" w:rsidRPr="00AB4F4F" w:rsidRDefault="00E36B51" w:rsidP="00722007">
      <w:pPr>
        <w:numPr>
          <w:ilvl w:val="0"/>
          <w:numId w:val="37"/>
        </w:numPr>
        <w:jc w:val="both"/>
        <w:rPr>
          <w:rFonts w:ascii="Times New Roman" w:hAnsi="Times New Roman" w:cs="Times New Roman"/>
          <w:sz w:val="24"/>
        </w:rPr>
      </w:pPr>
      <w:r w:rsidRPr="00AB4F4F">
        <w:rPr>
          <w:rFonts w:ascii="Times New Roman" w:hAnsi="Times New Roman" w:cs="Times New Roman"/>
          <w:sz w:val="24"/>
        </w:rPr>
        <w:t>Anticipatory Bail Application</w:t>
      </w:r>
    </w:p>
    <w:p w:rsidR="00E36B51" w:rsidRPr="00AB4F4F" w:rsidRDefault="00E36B51" w:rsidP="00722007">
      <w:pPr>
        <w:numPr>
          <w:ilvl w:val="0"/>
          <w:numId w:val="37"/>
        </w:numPr>
        <w:jc w:val="both"/>
        <w:rPr>
          <w:rFonts w:ascii="Times New Roman" w:hAnsi="Times New Roman" w:cs="Times New Roman"/>
          <w:sz w:val="24"/>
        </w:rPr>
      </w:pPr>
      <w:r w:rsidRPr="00AB4F4F">
        <w:rPr>
          <w:rFonts w:ascii="Times New Roman" w:hAnsi="Times New Roman" w:cs="Times New Roman"/>
          <w:sz w:val="24"/>
        </w:rPr>
        <w:t>Revision (Criminal)</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Unit-III</w:t>
      </w:r>
    </w:p>
    <w:p w:rsidR="00E36B51" w:rsidRPr="00AB4F4F" w:rsidRDefault="00E36B51" w:rsidP="00E36B51">
      <w:pPr>
        <w:jc w:val="both"/>
        <w:rPr>
          <w:rFonts w:ascii="Times New Roman" w:hAnsi="Times New Roman" w:cs="Times New Roman"/>
          <w:sz w:val="24"/>
        </w:rPr>
      </w:pPr>
    </w:p>
    <w:p w:rsidR="00E36B51" w:rsidRPr="00AB4F4F" w:rsidRDefault="00E36B51" w:rsidP="00722007">
      <w:pPr>
        <w:numPr>
          <w:ilvl w:val="0"/>
          <w:numId w:val="38"/>
        </w:numPr>
        <w:jc w:val="both"/>
        <w:rPr>
          <w:rFonts w:ascii="Times New Roman" w:hAnsi="Times New Roman" w:cs="Times New Roman"/>
          <w:sz w:val="24"/>
        </w:rPr>
      </w:pPr>
      <w:smartTag w:uri="urn:schemas-microsoft-com:office:smarttags" w:element="place">
        <w:smartTag w:uri="urn:schemas-microsoft-com:office:smarttags" w:element="City">
          <w:r w:rsidRPr="00AB4F4F">
            <w:rPr>
              <w:rFonts w:ascii="Times New Roman" w:hAnsi="Times New Roman" w:cs="Times New Roman"/>
              <w:sz w:val="24"/>
            </w:rPr>
            <w:t>Sale</w:t>
          </w:r>
        </w:smartTag>
      </w:smartTag>
      <w:r w:rsidRPr="00AB4F4F">
        <w:rPr>
          <w:rFonts w:ascii="Times New Roman" w:hAnsi="Times New Roman" w:cs="Times New Roman"/>
          <w:sz w:val="24"/>
        </w:rPr>
        <w:t xml:space="preserve"> Deed</w:t>
      </w:r>
    </w:p>
    <w:p w:rsidR="00E36B51" w:rsidRPr="00AB4F4F" w:rsidRDefault="00E36B51" w:rsidP="00722007">
      <w:pPr>
        <w:numPr>
          <w:ilvl w:val="0"/>
          <w:numId w:val="38"/>
        </w:numPr>
        <w:jc w:val="both"/>
        <w:rPr>
          <w:rFonts w:ascii="Times New Roman" w:hAnsi="Times New Roman" w:cs="Times New Roman"/>
          <w:sz w:val="24"/>
        </w:rPr>
      </w:pPr>
      <w:r w:rsidRPr="00AB4F4F">
        <w:rPr>
          <w:rFonts w:ascii="Times New Roman" w:hAnsi="Times New Roman" w:cs="Times New Roman"/>
          <w:sz w:val="24"/>
        </w:rPr>
        <w:t>Mortgage Deed</w:t>
      </w:r>
    </w:p>
    <w:p w:rsidR="00E36B51" w:rsidRPr="00AB4F4F" w:rsidRDefault="00E36B51" w:rsidP="00722007">
      <w:pPr>
        <w:numPr>
          <w:ilvl w:val="0"/>
          <w:numId w:val="38"/>
        </w:numPr>
        <w:jc w:val="both"/>
        <w:rPr>
          <w:rFonts w:ascii="Times New Roman" w:hAnsi="Times New Roman" w:cs="Times New Roman"/>
          <w:sz w:val="24"/>
        </w:rPr>
      </w:pPr>
      <w:r w:rsidRPr="00AB4F4F">
        <w:rPr>
          <w:rFonts w:ascii="Times New Roman" w:hAnsi="Times New Roman" w:cs="Times New Roman"/>
          <w:sz w:val="24"/>
        </w:rPr>
        <w:t>Lease Deed</w:t>
      </w:r>
    </w:p>
    <w:p w:rsidR="00E36B51" w:rsidRPr="00AB4F4F" w:rsidRDefault="00E36B51" w:rsidP="00722007">
      <w:pPr>
        <w:numPr>
          <w:ilvl w:val="0"/>
          <w:numId w:val="38"/>
        </w:numPr>
        <w:jc w:val="both"/>
        <w:rPr>
          <w:rFonts w:ascii="Times New Roman" w:hAnsi="Times New Roman" w:cs="Times New Roman"/>
          <w:sz w:val="24"/>
        </w:rPr>
      </w:pPr>
      <w:r w:rsidRPr="00AB4F4F">
        <w:rPr>
          <w:rFonts w:ascii="Times New Roman" w:hAnsi="Times New Roman" w:cs="Times New Roman"/>
          <w:sz w:val="24"/>
        </w:rPr>
        <w:t>Gift Deed</w:t>
      </w:r>
    </w:p>
    <w:p w:rsidR="00E36B51" w:rsidRPr="00AB4F4F" w:rsidRDefault="00E36B51" w:rsidP="00722007">
      <w:pPr>
        <w:numPr>
          <w:ilvl w:val="0"/>
          <w:numId w:val="38"/>
        </w:numPr>
        <w:jc w:val="both"/>
        <w:rPr>
          <w:rFonts w:ascii="Times New Roman" w:hAnsi="Times New Roman" w:cs="Times New Roman"/>
          <w:sz w:val="24"/>
        </w:rPr>
      </w:pPr>
      <w:r w:rsidRPr="00AB4F4F">
        <w:rPr>
          <w:rFonts w:ascii="Times New Roman" w:hAnsi="Times New Roman" w:cs="Times New Roman"/>
          <w:sz w:val="24"/>
        </w:rPr>
        <w:t>Promissory Note</w:t>
      </w:r>
    </w:p>
    <w:p w:rsidR="00E36B51" w:rsidRPr="00AB4F4F" w:rsidRDefault="00E36B51" w:rsidP="00722007">
      <w:pPr>
        <w:numPr>
          <w:ilvl w:val="0"/>
          <w:numId w:val="38"/>
        </w:numPr>
        <w:jc w:val="both"/>
        <w:rPr>
          <w:rFonts w:ascii="Times New Roman" w:hAnsi="Times New Roman" w:cs="Times New Roman"/>
          <w:sz w:val="24"/>
        </w:rPr>
      </w:pPr>
      <w:r w:rsidRPr="00AB4F4F">
        <w:rPr>
          <w:rFonts w:ascii="Times New Roman" w:hAnsi="Times New Roman" w:cs="Times New Roman"/>
          <w:sz w:val="24"/>
        </w:rPr>
        <w:t>Power of Attornecy (GPA &amp; SPA)</w:t>
      </w:r>
    </w:p>
    <w:p w:rsidR="00E36B51" w:rsidRPr="00AB4F4F" w:rsidRDefault="00E36B51" w:rsidP="00722007">
      <w:pPr>
        <w:numPr>
          <w:ilvl w:val="0"/>
          <w:numId w:val="38"/>
        </w:numPr>
        <w:jc w:val="both"/>
        <w:rPr>
          <w:rFonts w:ascii="Times New Roman" w:hAnsi="Times New Roman" w:cs="Times New Roman"/>
          <w:sz w:val="24"/>
        </w:rPr>
      </w:pPr>
      <w:r w:rsidRPr="00AB4F4F">
        <w:rPr>
          <w:rFonts w:ascii="Times New Roman" w:hAnsi="Times New Roman" w:cs="Times New Roman"/>
          <w:sz w:val="24"/>
        </w:rPr>
        <w:t>Will</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Unit-IV</w:t>
      </w:r>
    </w:p>
    <w:p w:rsidR="00E36B51" w:rsidRPr="00AB4F4F" w:rsidRDefault="00E36B51" w:rsidP="00722007">
      <w:pPr>
        <w:numPr>
          <w:ilvl w:val="0"/>
          <w:numId w:val="39"/>
        </w:numPr>
        <w:jc w:val="both"/>
        <w:rPr>
          <w:rFonts w:ascii="Times New Roman" w:hAnsi="Times New Roman" w:cs="Times New Roman"/>
          <w:sz w:val="24"/>
        </w:rPr>
      </w:pPr>
      <w:r w:rsidRPr="00AB4F4F">
        <w:rPr>
          <w:rFonts w:ascii="Times New Roman" w:hAnsi="Times New Roman" w:cs="Times New Roman"/>
          <w:sz w:val="24"/>
        </w:rPr>
        <w:t>Notice</w:t>
      </w:r>
    </w:p>
    <w:p w:rsidR="00E36B51" w:rsidRPr="00AB4F4F" w:rsidRDefault="00E36B51" w:rsidP="00722007">
      <w:pPr>
        <w:numPr>
          <w:ilvl w:val="0"/>
          <w:numId w:val="39"/>
        </w:numPr>
        <w:jc w:val="both"/>
        <w:rPr>
          <w:rFonts w:ascii="Times New Roman" w:hAnsi="Times New Roman" w:cs="Times New Roman"/>
          <w:sz w:val="24"/>
        </w:rPr>
      </w:pPr>
      <w:r w:rsidRPr="00AB4F4F">
        <w:rPr>
          <w:rFonts w:ascii="Times New Roman" w:hAnsi="Times New Roman" w:cs="Times New Roman"/>
          <w:sz w:val="24"/>
        </w:rPr>
        <w:t>Adoption Deed</w:t>
      </w:r>
    </w:p>
    <w:p w:rsidR="00E36B51" w:rsidRPr="00AB4F4F" w:rsidRDefault="00E36B51" w:rsidP="00722007">
      <w:pPr>
        <w:numPr>
          <w:ilvl w:val="0"/>
          <w:numId w:val="39"/>
        </w:numPr>
        <w:jc w:val="both"/>
        <w:rPr>
          <w:rFonts w:ascii="Times New Roman" w:hAnsi="Times New Roman" w:cs="Times New Roman"/>
          <w:sz w:val="24"/>
        </w:rPr>
      </w:pPr>
      <w:r w:rsidRPr="00AB4F4F">
        <w:rPr>
          <w:rFonts w:ascii="Times New Roman" w:hAnsi="Times New Roman" w:cs="Times New Roman"/>
          <w:sz w:val="24"/>
        </w:rPr>
        <w:t>Partnership Deed</w:t>
      </w:r>
    </w:p>
    <w:p w:rsidR="00E36B51" w:rsidRPr="00AB4F4F" w:rsidRDefault="00E36B51" w:rsidP="00722007">
      <w:pPr>
        <w:numPr>
          <w:ilvl w:val="0"/>
          <w:numId w:val="39"/>
        </w:numPr>
        <w:jc w:val="both"/>
        <w:rPr>
          <w:rFonts w:ascii="Times New Roman" w:hAnsi="Times New Roman" w:cs="Times New Roman"/>
          <w:sz w:val="24"/>
        </w:rPr>
      </w:pPr>
      <w:r w:rsidRPr="00AB4F4F">
        <w:rPr>
          <w:rFonts w:ascii="Times New Roman" w:hAnsi="Times New Roman" w:cs="Times New Roman"/>
          <w:sz w:val="24"/>
        </w:rPr>
        <w:t>Exchange Deed</w:t>
      </w:r>
    </w:p>
    <w:p w:rsidR="00E36B51" w:rsidRPr="00AB4F4F" w:rsidRDefault="00E36B51" w:rsidP="00722007">
      <w:pPr>
        <w:numPr>
          <w:ilvl w:val="0"/>
          <w:numId w:val="39"/>
        </w:numPr>
        <w:jc w:val="both"/>
        <w:rPr>
          <w:rFonts w:ascii="Times New Roman" w:hAnsi="Times New Roman" w:cs="Times New Roman"/>
          <w:sz w:val="24"/>
        </w:rPr>
      </w:pPr>
      <w:r w:rsidRPr="00AB4F4F">
        <w:rPr>
          <w:rFonts w:ascii="Times New Roman" w:hAnsi="Times New Roman" w:cs="Times New Roman"/>
          <w:sz w:val="24"/>
        </w:rPr>
        <w:t xml:space="preserve">Agreement of </w:t>
      </w:r>
      <w:smartTag w:uri="urn:schemas-microsoft-com:office:smarttags" w:element="place">
        <w:smartTag w:uri="urn:schemas-microsoft-com:office:smarttags" w:element="City">
          <w:r w:rsidRPr="00AB4F4F">
            <w:rPr>
              <w:rFonts w:ascii="Times New Roman" w:hAnsi="Times New Roman" w:cs="Times New Roman"/>
              <w:sz w:val="24"/>
            </w:rPr>
            <w:t>Sale</w:t>
          </w:r>
        </w:smartTag>
      </w:smartTag>
    </w:p>
    <w:p w:rsidR="00E36B51" w:rsidRPr="00AB4F4F" w:rsidRDefault="00E36B51" w:rsidP="00722007">
      <w:pPr>
        <w:numPr>
          <w:ilvl w:val="0"/>
          <w:numId w:val="39"/>
        </w:numPr>
        <w:jc w:val="both"/>
        <w:rPr>
          <w:rFonts w:ascii="Times New Roman" w:hAnsi="Times New Roman" w:cs="Times New Roman"/>
          <w:sz w:val="24"/>
        </w:rPr>
      </w:pPr>
      <w:r w:rsidRPr="00AB4F4F">
        <w:rPr>
          <w:rFonts w:ascii="Times New Roman" w:hAnsi="Times New Roman" w:cs="Times New Roman"/>
          <w:sz w:val="24"/>
        </w:rPr>
        <w:t>Leave and Licence</w:t>
      </w:r>
    </w:p>
    <w:p w:rsidR="00E36B51" w:rsidRPr="00AB4F4F" w:rsidRDefault="00E36B51" w:rsidP="00E36B51">
      <w:pPr>
        <w:jc w:val="both"/>
        <w:rPr>
          <w:rFonts w:ascii="Times New Roman" w:hAnsi="Times New Roman" w:cs="Times New Roman"/>
          <w:sz w:val="24"/>
        </w:rPr>
      </w:pPr>
    </w:p>
    <w:p w:rsidR="00B74B79" w:rsidRPr="00B74B79" w:rsidRDefault="00B74B79" w:rsidP="00B74B79">
      <w:pPr>
        <w:jc w:val="both"/>
        <w:rPr>
          <w:rFonts w:ascii="Times New Roman" w:hAnsi="Times New Roman" w:cs="Times New Roman"/>
          <w:b/>
          <w:sz w:val="24"/>
          <w:szCs w:val="24"/>
        </w:rPr>
      </w:pPr>
      <w:r w:rsidRPr="00B74B79">
        <w:rPr>
          <w:rFonts w:ascii="Times New Roman" w:hAnsi="Times New Roman" w:cs="Times New Roman"/>
          <w:b/>
          <w:sz w:val="24"/>
          <w:szCs w:val="24"/>
        </w:rPr>
        <w:t>BOOKS RECOMMENDED</w:t>
      </w:r>
    </w:p>
    <w:p w:rsidR="00B74B79" w:rsidRPr="0075354C" w:rsidRDefault="00B74B79" w:rsidP="00B74B79">
      <w:pPr>
        <w:ind w:firstLine="720"/>
        <w:jc w:val="both"/>
      </w:pPr>
    </w:p>
    <w:p w:rsidR="00B74B79" w:rsidRPr="0075354C" w:rsidRDefault="00B74B79" w:rsidP="00722007">
      <w:pPr>
        <w:pStyle w:val="ListParagraph"/>
        <w:numPr>
          <w:ilvl w:val="0"/>
          <w:numId w:val="112"/>
        </w:numPr>
        <w:spacing w:after="200" w:line="276" w:lineRule="auto"/>
        <w:jc w:val="both"/>
      </w:pPr>
      <w:r w:rsidRPr="0075354C">
        <w:t xml:space="preserve">Mulla, D.F.: </w:t>
      </w:r>
      <w:r w:rsidRPr="0075354C">
        <w:rPr>
          <w:i/>
        </w:rPr>
        <w:t>The Code of Civil Procedure, 1908</w:t>
      </w:r>
      <w:r w:rsidRPr="0075354C">
        <w:t xml:space="preserve">, </w:t>
      </w:r>
      <w:r>
        <w:t>(Lexis Nexis, New Delhi</w:t>
      </w:r>
      <w:r w:rsidRPr="00626845">
        <w:t xml:space="preserve"> </w:t>
      </w:r>
      <w:r w:rsidRPr="0075354C">
        <w:t>11</w:t>
      </w:r>
      <w:r w:rsidRPr="0075354C">
        <w:rPr>
          <w:vertAlign w:val="superscript"/>
        </w:rPr>
        <w:t>th</w:t>
      </w:r>
      <w:r>
        <w:t xml:space="preserve"> Edition 2016)</w:t>
      </w:r>
    </w:p>
    <w:p w:rsidR="00B74B79" w:rsidRPr="0075354C" w:rsidRDefault="00B74B79" w:rsidP="00722007">
      <w:pPr>
        <w:pStyle w:val="ListParagraph"/>
        <w:numPr>
          <w:ilvl w:val="0"/>
          <w:numId w:val="112"/>
        </w:numPr>
        <w:spacing w:after="200" w:line="276" w:lineRule="auto"/>
      </w:pPr>
      <w:r w:rsidRPr="0075354C">
        <w:t xml:space="preserve">Sarkar, </w:t>
      </w:r>
      <w:r w:rsidRPr="0075354C">
        <w:rPr>
          <w:i/>
        </w:rPr>
        <w:t>The Law of Civil Procedure,</w:t>
      </w:r>
      <w:r w:rsidRPr="0075354C">
        <w:t xml:space="preserve"> </w:t>
      </w:r>
      <w:r>
        <w:t xml:space="preserve">(Eastern Book Co., Lucknow </w:t>
      </w:r>
      <w:r w:rsidRPr="0075354C">
        <w:t>5</w:t>
      </w:r>
      <w:r w:rsidRPr="0075354C">
        <w:rPr>
          <w:vertAlign w:val="superscript"/>
        </w:rPr>
        <w:t>th</w:t>
      </w:r>
      <w:r>
        <w:t xml:space="preserve"> Ed. 2016)</w:t>
      </w:r>
    </w:p>
    <w:p w:rsidR="00B74B79" w:rsidRPr="0075354C" w:rsidRDefault="00B74B79" w:rsidP="00722007">
      <w:pPr>
        <w:pStyle w:val="ListParagraph"/>
        <w:numPr>
          <w:ilvl w:val="0"/>
          <w:numId w:val="112"/>
        </w:numPr>
        <w:spacing w:after="200" w:line="276" w:lineRule="auto"/>
        <w:jc w:val="both"/>
      </w:pPr>
      <w:r w:rsidRPr="0075354C">
        <w:t xml:space="preserve">Chaturvedi, A.N., </w:t>
      </w:r>
      <w:r w:rsidRPr="0075354C">
        <w:rPr>
          <w:i/>
        </w:rPr>
        <w:t>Pleading, Conveyancy &amp; Drafting &amp; Legal Professional,</w:t>
      </w:r>
      <w:r w:rsidRPr="0075354C">
        <w:t xml:space="preserve"> </w:t>
      </w:r>
      <w:r>
        <w:t>(</w:t>
      </w:r>
      <w:r w:rsidRPr="0075354C">
        <w:t>11</w:t>
      </w:r>
      <w:r w:rsidRPr="0075354C">
        <w:rPr>
          <w:vertAlign w:val="superscript"/>
        </w:rPr>
        <w:t>th</w:t>
      </w:r>
      <w:r>
        <w:t xml:space="preserve"> Ed. 2016)</w:t>
      </w:r>
    </w:p>
    <w:p w:rsidR="00B74B79" w:rsidRPr="0075354C" w:rsidRDefault="00B74B79" w:rsidP="00722007">
      <w:pPr>
        <w:pStyle w:val="ListParagraph"/>
        <w:numPr>
          <w:ilvl w:val="0"/>
          <w:numId w:val="112"/>
        </w:numPr>
        <w:spacing w:after="200" w:line="276" w:lineRule="auto"/>
        <w:jc w:val="both"/>
      </w:pPr>
      <w:r w:rsidRPr="0075354C">
        <w:t xml:space="preserve">Chaturvedi, R.N. </w:t>
      </w:r>
      <w:r w:rsidRPr="0075354C">
        <w:rPr>
          <w:i/>
        </w:rPr>
        <w:t>Pleading, Drafting &amp; Conveyncing,</w:t>
      </w:r>
      <w:r w:rsidRPr="0075354C">
        <w:t xml:space="preserve"> </w:t>
      </w:r>
      <w:r>
        <w:t xml:space="preserve">(Central Law Agency, Allahbad </w:t>
      </w:r>
      <w:r w:rsidRPr="0075354C">
        <w:t>4</w:t>
      </w:r>
      <w:r w:rsidRPr="0075354C">
        <w:rPr>
          <w:vertAlign w:val="superscript"/>
        </w:rPr>
        <w:t>th</w:t>
      </w:r>
      <w:r>
        <w:t xml:space="preserve"> Ed. 2016)</w:t>
      </w:r>
    </w:p>
    <w:p w:rsidR="00B74B79" w:rsidRPr="0075354C" w:rsidRDefault="00B74B79" w:rsidP="00722007">
      <w:pPr>
        <w:pStyle w:val="ListParagraph"/>
        <w:numPr>
          <w:ilvl w:val="0"/>
          <w:numId w:val="112"/>
        </w:numPr>
        <w:spacing w:after="200" w:line="276" w:lineRule="auto"/>
        <w:jc w:val="both"/>
      </w:pPr>
      <w:r w:rsidRPr="0075354C">
        <w:t xml:space="preserve">Dr. A.B. Kafaltiya, </w:t>
      </w:r>
      <w:r w:rsidRPr="0075354C">
        <w:rPr>
          <w:i/>
        </w:rPr>
        <w:t>Pleading Drafting &amp; Conveyancing,</w:t>
      </w:r>
      <w:r w:rsidRPr="0075354C">
        <w:t xml:space="preserve"> </w:t>
      </w:r>
      <w:r>
        <w:t>(</w:t>
      </w:r>
      <w:r w:rsidRPr="0075354C">
        <w:t xml:space="preserve">Universal Lexis Nexis, New </w:t>
      </w:r>
      <w:r>
        <w:t xml:space="preserve">Delhi </w:t>
      </w:r>
      <w:r w:rsidRPr="0075354C">
        <w:t>11</w:t>
      </w:r>
      <w:r w:rsidRPr="0075354C">
        <w:rPr>
          <w:vertAlign w:val="superscript"/>
        </w:rPr>
        <w:t>th</w:t>
      </w:r>
      <w:r w:rsidRPr="0075354C">
        <w:t xml:space="preserve"> Ed. 2014</w:t>
      </w:r>
      <w:r>
        <w:t>)</w:t>
      </w:r>
    </w:p>
    <w:p w:rsidR="00B74B79" w:rsidRPr="00B74B79" w:rsidRDefault="00B74B79" w:rsidP="00B74B79">
      <w:pPr>
        <w:jc w:val="both"/>
        <w:rPr>
          <w:rFonts w:ascii="Times New Roman" w:hAnsi="Times New Roman" w:cs="Times New Roman"/>
          <w:sz w:val="24"/>
          <w:szCs w:val="24"/>
        </w:rPr>
      </w:pPr>
      <w:r w:rsidRPr="00B74B79">
        <w:rPr>
          <w:rFonts w:ascii="Times New Roman" w:hAnsi="Times New Roman" w:cs="Times New Roman"/>
          <w:b/>
          <w:sz w:val="24"/>
          <w:szCs w:val="24"/>
        </w:rPr>
        <w:t>*Students are advised to study latest edition of the books and case laws.</w:t>
      </w:r>
    </w:p>
    <w:p w:rsidR="00B74B79" w:rsidRPr="0075354C" w:rsidRDefault="00B74B79" w:rsidP="00B74B79">
      <w:pPr>
        <w:jc w:val="both"/>
      </w:pPr>
    </w:p>
    <w:p w:rsidR="00E36B51" w:rsidRPr="002C284D" w:rsidRDefault="00E36B51" w:rsidP="00E36B51">
      <w:pPr>
        <w:jc w:val="both"/>
        <w:rPr>
          <w:rFonts w:ascii="Times New Roman" w:hAnsi="Times New Roman" w:cs="Times New Roman"/>
        </w:rPr>
      </w:pPr>
    </w:p>
    <w:p w:rsidR="00E36B51" w:rsidRPr="002C284D" w:rsidRDefault="00E36B51" w:rsidP="00E36B51">
      <w:pPr>
        <w:jc w:val="both"/>
        <w:rPr>
          <w:rFonts w:ascii="Times New Roman" w:hAnsi="Times New Roman" w:cs="Times New Roman"/>
        </w:rPr>
      </w:pPr>
    </w:p>
    <w:p w:rsidR="00E36B51" w:rsidRPr="002C284D" w:rsidRDefault="00E36B51" w:rsidP="00E36B51">
      <w:pPr>
        <w:jc w:val="both"/>
        <w:rPr>
          <w:rFonts w:ascii="Times New Roman" w:hAnsi="Times New Roman" w:cs="Times New Roman"/>
        </w:rPr>
      </w:pPr>
    </w:p>
    <w:p w:rsidR="00E36B51" w:rsidRPr="002C284D" w:rsidRDefault="00E36B51" w:rsidP="00E36B51">
      <w:pPr>
        <w:spacing w:line="276" w:lineRule="auto"/>
        <w:jc w:val="both"/>
        <w:rPr>
          <w:rFonts w:ascii="Times New Roman" w:hAnsi="Times New Roman" w:cs="Times New Roman"/>
        </w:rPr>
      </w:pPr>
      <w:r w:rsidRPr="002C284D">
        <w:rPr>
          <w:rFonts w:ascii="Times New Roman" w:hAnsi="Times New Roman" w:cs="Times New Roman"/>
        </w:rPr>
        <w:br w:type="page"/>
      </w:r>
    </w:p>
    <w:p w:rsidR="00E36B51" w:rsidRPr="002C284D" w:rsidRDefault="006E1A34"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NINETH SEMESTER</w:t>
      </w:r>
    </w:p>
    <w:p w:rsidR="00E36B51" w:rsidRPr="00AB4F4F" w:rsidRDefault="00E36B51" w:rsidP="00E36B51">
      <w:pPr>
        <w:jc w:val="center"/>
        <w:rPr>
          <w:rFonts w:ascii="Times New Roman" w:hAnsi="Times New Roman" w:cs="Times New Roman"/>
          <w:sz w:val="32"/>
          <w:szCs w:val="28"/>
        </w:rPr>
      </w:pPr>
      <w:r w:rsidRPr="00AB4F4F">
        <w:rPr>
          <w:rFonts w:ascii="Times New Roman" w:hAnsi="Times New Roman" w:cs="Times New Roman"/>
          <w:sz w:val="24"/>
        </w:rPr>
        <w:t>Alternate Dispute Resolution Systems (ADR)CODE NO.1</w:t>
      </w:r>
      <w:r w:rsidR="00AB4F4F" w:rsidRPr="00AB4F4F">
        <w:rPr>
          <w:rFonts w:ascii="Times New Roman" w:hAnsi="Times New Roman" w:cs="Times New Roman"/>
          <w:sz w:val="24"/>
        </w:rPr>
        <w:t>5</w:t>
      </w:r>
      <w:r w:rsidRPr="00AB4F4F">
        <w:rPr>
          <w:rFonts w:ascii="Times New Roman" w:hAnsi="Times New Roman" w:cs="Times New Roman"/>
          <w:sz w:val="24"/>
        </w:rPr>
        <w:t>85 (2017-18)</w:t>
      </w:r>
    </w:p>
    <w:p w:rsidR="00E36B51" w:rsidRPr="002C284D" w:rsidRDefault="00E36B51" w:rsidP="00E36B51">
      <w:pPr>
        <w:tabs>
          <w:tab w:val="left" w:pos="6840"/>
        </w:tabs>
        <w:rPr>
          <w:rFonts w:ascii="Times New Roman" w:hAnsi="Times New Roman" w:cs="Times New Roman"/>
        </w:rPr>
      </w:pPr>
      <w:r w:rsidRPr="002C284D">
        <w:rPr>
          <w:rFonts w:ascii="Times New Roman" w:hAnsi="Times New Roman" w:cs="Times New Roman"/>
        </w:rPr>
        <w:tab/>
      </w:r>
      <w:r w:rsidRPr="002C284D">
        <w:rPr>
          <w:rFonts w:ascii="Times New Roman" w:hAnsi="Times New Roman" w:cs="Times New Roman"/>
        </w:rPr>
        <w:tab/>
      </w:r>
      <w:r w:rsidRPr="002C284D">
        <w:rPr>
          <w:rFonts w:ascii="Times New Roman" w:hAnsi="Times New Roman" w:cs="Times New Roman"/>
        </w:rPr>
        <w:tab/>
      </w:r>
      <w:r w:rsidRPr="002C284D">
        <w:rPr>
          <w:rFonts w:ascii="Times New Roman" w:hAnsi="Times New Roman" w:cs="Times New Roman"/>
        </w:rPr>
        <w:tab/>
      </w:r>
    </w:p>
    <w:p w:rsidR="00E36B51" w:rsidRPr="00AB4F4F" w:rsidRDefault="00E36B51" w:rsidP="00E36B51">
      <w:pPr>
        <w:jc w:val="center"/>
        <w:rPr>
          <w:rFonts w:ascii="Times New Roman" w:hAnsi="Times New Roman" w:cs="Times New Roman"/>
          <w:sz w:val="24"/>
        </w:rPr>
      </w:pPr>
      <w:r w:rsidRPr="00AB4F4F">
        <w:rPr>
          <w:rFonts w:ascii="Times New Roman" w:hAnsi="Times New Roman" w:cs="Times New Roman"/>
          <w:sz w:val="24"/>
        </w:rPr>
        <w:t>Paper Fifth</w:t>
      </w:r>
    </w:p>
    <w:p w:rsidR="00A34230" w:rsidRPr="00A34230" w:rsidRDefault="00A34230" w:rsidP="00A34230">
      <w:pPr>
        <w:jc w:val="center"/>
        <w:rPr>
          <w:rFonts w:ascii="Times New Roman" w:hAnsi="Times New Roman" w:cs="Times New Roman"/>
          <w:b/>
          <w:sz w:val="24"/>
          <w:szCs w:val="24"/>
        </w:rPr>
      </w:pPr>
      <w:r w:rsidRPr="00A34230">
        <w:rPr>
          <w:rFonts w:ascii="Times New Roman" w:hAnsi="Times New Roman" w:cs="Times New Roman"/>
          <w:b/>
          <w:sz w:val="24"/>
          <w:szCs w:val="24"/>
        </w:rPr>
        <w:t>Course Outcomes</w:t>
      </w:r>
    </w:p>
    <w:p w:rsidR="00A34230" w:rsidRPr="00A34230" w:rsidRDefault="00A34230" w:rsidP="00A34230">
      <w:pPr>
        <w:rPr>
          <w:rFonts w:ascii="Times New Roman" w:hAnsi="Times New Roman" w:cs="Times New Roman"/>
          <w:b/>
          <w:sz w:val="24"/>
          <w:szCs w:val="24"/>
        </w:rPr>
      </w:pPr>
      <w:r w:rsidRPr="00A34230">
        <w:rPr>
          <w:rFonts w:ascii="Times New Roman" w:hAnsi="Times New Roman" w:cs="Times New Roman"/>
          <w:b/>
          <w:sz w:val="24"/>
          <w:szCs w:val="24"/>
        </w:rPr>
        <w:t>Learning Objectives:</w:t>
      </w:r>
    </w:p>
    <w:p w:rsidR="00A34230" w:rsidRPr="00A34230" w:rsidRDefault="00A34230" w:rsidP="00A34230">
      <w:pPr>
        <w:pStyle w:val="ListParagraph"/>
        <w:numPr>
          <w:ilvl w:val="0"/>
          <w:numId w:val="80"/>
        </w:numPr>
        <w:jc w:val="both"/>
      </w:pPr>
      <w:r w:rsidRPr="00A34230">
        <w:t>To find out the various Dispute Resolution Techniques used at International and National level.</w:t>
      </w:r>
    </w:p>
    <w:p w:rsidR="00A34230" w:rsidRPr="00A34230" w:rsidRDefault="00A34230" w:rsidP="00A34230">
      <w:pPr>
        <w:pStyle w:val="ListParagraph"/>
        <w:numPr>
          <w:ilvl w:val="0"/>
          <w:numId w:val="80"/>
        </w:numPr>
        <w:jc w:val="both"/>
      </w:pPr>
      <w:r w:rsidRPr="00A34230">
        <w:t>To trace out the differences between most prominent dispute resolution methods including traditional litigation, arbitration (in many forms including International Commercial Arbitration), mediation and conciliation etc. The system of ADR is less time consuming as well as informal. Therefore, cost of litigation is also subsequently reduce. With the help of this paper, the students learn new techniques of resolution of disputes in certain cases.</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Outcomes:</w:t>
      </w:r>
    </w:p>
    <w:p w:rsidR="00A34230" w:rsidRPr="00A34230" w:rsidRDefault="00A34230" w:rsidP="005A2C44">
      <w:pPr>
        <w:pStyle w:val="ListParagraph"/>
        <w:numPr>
          <w:ilvl w:val="0"/>
          <w:numId w:val="181"/>
        </w:numPr>
        <w:shd w:val="clear" w:color="auto" w:fill="FFFFFF"/>
      </w:pPr>
      <w:r w:rsidRPr="00A34230">
        <w:t>Students will demonstrate an understanding of the substantive and procedural law related to litigation and dispute resolution, including the rules of evidence, oral and written advocacy;</w:t>
      </w:r>
    </w:p>
    <w:p w:rsidR="00A34230" w:rsidRPr="00A34230" w:rsidRDefault="00A34230" w:rsidP="005A2C44">
      <w:pPr>
        <w:pStyle w:val="ListParagraph"/>
        <w:numPr>
          <w:ilvl w:val="0"/>
          <w:numId w:val="181"/>
        </w:numPr>
        <w:shd w:val="clear" w:color="auto" w:fill="FFFFFF"/>
      </w:pPr>
      <w:r w:rsidRPr="00A34230">
        <w:t>Students will demonstrate the ability to properly apply the accepted standards of professional and ethical responsibility;</w:t>
      </w:r>
    </w:p>
    <w:p w:rsidR="00A34230" w:rsidRPr="00A34230" w:rsidRDefault="00A34230" w:rsidP="005A2C44">
      <w:pPr>
        <w:pStyle w:val="ListParagraph"/>
        <w:numPr>
          <w:ilvl w:val="0"/>
          <w:numId w:val="181"/>
        </w:numPr>
        <w:shd w:val="clear" w:color="auto" w:fill="FFFFFF"/>
        <w:jc w:val="both"/>
        <w:rPr>
          <w:b/>
        </w:rPr>
      </w:pPr>
      <w:r w:rsidRPr="00A34230">
        <w:t>Students will be capable of applying the skills of problem solving, collaboration, counseling and negotiation in the litigation context;</w:t>
      </w:r>
    </w:p>
    <w:p w:rsidR="00A34230" w:rsidRPr="00A34230" w:rsidRDefault="00A34230" w:rsidP="005A2C44">
      <w:pPr>
        <w:pStyle w:val="ListParagraph"/>
        <w:numPr>
          <w:ilvl w:val="0"/>
          <w:numId w:val="181"/>
        </w:numPr>
        <w:shd w:val="clear" w:color="auto" w:fill="FFFFFF"/>
        <w:jc w:val="both"/>
        <w:rPr>
          <w:b/>
        </w:rPr>
      </w:pPr>
      <w:r w:rsidRPr="00A34230">
        <w:t>Students will demonstrate the ability to compose a substantial written work on a litigation or dispute resolution topic; generally through a certification paper supervised by a professor who teaches within the concentration, with iterative feedback and improvement over multiple drafts</w:t>
      </w:r>
    </w:p>
    <w:p w:rsidR="00A34230" w:rsidRPr="00A34230" w:rsidRDefault="00A34230" w:rsidP="00A34230">
      <w:pPr>
        <w:jc w:val="both"/>
        <w:rPr>
          <w:rFonts w:ascii="Times New Roman" w:hAnsi="Times New Roman" w:cs="Times New Roman"/>
          <w:b/>
          <w:sz w:val="24"/>
          <w:szCs w:val="24"/>
        </w:rPr>
      </w:pP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MM: 80</w:t>
      </w: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Time: 3 hours</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NOTE FOR EXAMINER/PAPER SETTER</w:t>
      </w:r>
    </w:p>
    <w:p w:rsidR="00E36B51" w:rsidRDefault="00E36B51" w:rsidP="00E36B51">
      <w:pPr>
        <w:jc w:val="both"/>
        <w:rPr>
          <w:rFonts w:ascii="Times New Roman" w:hAnsi="Times New Roman" w:cs="Times New Roman"/>
          <w:sz w:val="24"/>
        </w:rPr>
      </w:pPr>
      <w:r w:rsidRPr="00AB4F4F">
        <w:rPr>
          <w:rFonts w:ascii="Times New Roman" w:hAnsi="Times New Roman" w:cs="Times New Roman"/>
          <w:sz w:val="24"/>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NOTE FOR STUDENTS( ON QUESTION PAPER)</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Evolution of ADR, ADR in India, Advantages &amp; disadvantages of ADR, ADR Processes Pretial Mediation, Mediation, Negotiation, Conciliation, ADR in family disputes, Conciliation under CPC</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UNIT-II</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Concept, Meaning &amp; Growth of Lok Adalats, Lok Adalats under Legal Services Authorities Act, 1987, Nyaya Panchayats-Historical Perspectives, Advantages of Nyaya Panchayats, Composition &amp; Jurisdiction of Nyaya Panchayats</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UNIT-III</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Arbitration &amp; Conciliation Act (Section 1-43); Definition of Arbitration, International Commercial Arbitration; Objectives of the Act, Arbitration Agreement, Composition and jurisdiction of Arbitral Tribunal, Conduct of Arbitral Proceedings, Making of Arbitral Awards and Termination of Proceedings, Recourse Against Arbitral Award, Finality and Endorsement of Arbitral Award, Appealable orders, Lien on Arbitral Awards and Deposits as to costs, Effect on Arbitration Agreement of Death and of parties humiliation.</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UNIT-IV</w:t>
      </w:r>
    </w:p>
    <w:p w:rsidR="00E36B51" w:rsidRPr="00AB4F4F" w:rsidRDefault="00E36B51" w:rsidP="00E36B51">
      <w:pPr>
        <w:jc w:val="both"/>
        <w:rPr>
          <w:rFonts w:ascii="Times New Roman" w:hAnsi="Times New Roman" w:cs="Times New Roman"/>
          <w:sz w:val="24"/>
        </w:rPr>
      </w:pPr>
      <w:r w:rsidRPr="00AB4F4F">
        <w:rPr>
          <w:rFonts w:ascii="Times New Roman" w:hAnsi="Times New Roman" w:cs="Times New Roman"/>
          <w:sz w:val="24"/>
        </w:rPr>
        <w:t xml:space="preserve">Arbitration &amp; Conciliation Act (Section 44-60), Foreign Awards-Definition,  Enforcement of Certain Foreign Awards, New York Convention Awards, Geneva Convention Awards, Convention on recognition and Enforcement of Foreign Arbitral Awards (Schedule I), Protocol on Arbitration Clauses (Schedule II), Convention on execution of Foreign Arbitral Awards (Schedule III), Conciliation under Arbitration and Conciliation Act, 1996(Sections 61-81), Role of Conciliator, Confidentiality in conciliation. </w:t>
      </w:r>
    </w:p>
    <w:p w:rsidR="00E36B51" w:rsidRPr="00AB4F4F" w:rsidRDefault="00E36B51" w:rsidP="00E36B51">
      <w:pPr>
        <w:jc w:val="both"/>
        <w:rPr>
          <w:rFonts w:ascii="Times New Roman" w:hAnsi="Times New Roman" w:cs="Times New Roman"/>
          <w:sz w:val="24"/>
        </w:rPr>
      </w:pPr>
    </w:p>
    <w:p w:rsidR="00E36B51" w:rsidRPr="00AB4F4F" w:rsidRDefault="00E36B51" w:rsidP="00E36B51">
      <w:pPr>
        <w:jc w:val="both"/>
        <w:rPr>
          <w:rFonts w:ascii="Times New Roman" w:hAnsi="Times New Roman" w:cs="Times New Roman"/>
          <w:b/>
          <w:sz w:val="24"/>
        </w:rPr>
      </w:pPr>
      <w:r w:rsidRPr="00AB4F4F">
        <w:rPr>
          <w:rFonts w:ascii="Times New Roman" w:hAnsi="Times New Roman" w:cs="Times New Roman"/>
          <w:b/>
          <w:sz w:val="24"/>
        </w:rPr>
        <w:t>Leading Cases:-</w:t>
      </w:r>
    </w:p>
    <w:p w:rsidR="00E36B51" w:rsidRPr="00AB4F4F" w:rsidRDefault="00E36B51" w:rsidP="00722007">
      <w:pPr>
        <w:numPr>
          <w:ilvl w:val="0"/>
          <w:numId w:val="42"/>
        </w:numPr>
        <w:jc w:val="both"/>
        <w:rPr>
          <w:rFonts w:ascii="Times New Roman" w:hAnsi="Times New Roman" w:cs="Times New Roman"/>
          <w:sz w:val="24"/>
          <w:u w:val="single"/>
        </w:rPr>
      </w:pPr>
      <w:r w:rsidRPr="00AB4F4F">
        <w:rPr>
          <w:rFonts w:ascii="Times New Roman" w:hAnsi="Times New Roman" w:cs="Times New Roman"/>
          <w:sz w:val="24"/>
          <w:u w:val="single"/>
        </w:rPr>
        <w:t xml:space="preserve">Food Corporation of </w:t>
      </w:r>
      <w:smartTag w:uri="urn:schemas-microsoft-com:office:smarttags" w:element="place">
        <w:smartTag w:uri="urn:schemas-microsoft-com:office:smarttags" w:element="country-region">
          <w:r w:rsidRPr="00AB4F4F">
            <w:rPr>
              <w:rFonts w:ascii="Times New Roman" w:hAnsi="Times New Roman" w:cs="Times New Roman"/>
              <w:sz w:val="24"/>
              <w:u w:val="single"/>
            </w:rPr>
            <w:t>India</w:t>
          </w:r>
        </w:smartTag>
      </w:smartTag>
      <w:r w:rsidRPr="00AB4F4F">
        <w:rPr>
          <w:rFonts w:ascii="Times New Roman" w:hAnsi="Times New Roman" w:cs="Times New Roman"/>
          <w:sz w:val="24"/>
          <w:u w:val="single"/>
        </w:rPr>
        <w:t xml:space="preserve"> V Joginder Pal Mohinder Pal AIR 1989 SC 1263</w:t>
      </w:r>
    </w:p>
    <w:p w:rsidR="00E36B51" w:rsidRPr="00AB4F4F" w:rsidRDefault="00E36B51" w:rsidP="00722007">
      <w:pPr>
        <w:numPr>
          <w:ilvl w:val="0"/>
          <w:numId w:val="42"/>
        </w:numPr>
        <w:jc w:val="both"/>
        <w:rPr>
          <w:rFonts w:ascii="Times New Roman" w:hAnsi="Times New Roman" w:cs="Times New Roman"/>
          <w:sz w:val="24"/>
          <w:u w:val="single"/>
        </w:rPr>
      </w:pPr>
      <w:r w:rsidRPr="00AB4F4F">
        <w:rPr>
          <w:rFonts w:ascii="Times New Roman" w:hAnsi="Times New Roman" w:cs="Times New Roman"/>
          <w:sz w:val="24"/>
          <w:u w:val="single"/>
        </w:rPr>
        <w:t>Renusagar &amp; Co. V V.E.C. AIR 1994 SC 860</w:t>
      </w:r>
    </w:p>
    <w:p w:rsidR="000866A5" w:rsidRDefault="000866A5" w:rsidP="00E36B51">
      <w:pPr>
        <w:jc w:val="both"/>
        <w:rPr>
          <w:rFonts w:ascii="Times New Roman" w:hAnsi="Times New Roman" w:cs="Times New Roman"/>
          <w:sz w:val="24"/>
        </w:rPr>
      </w:pPr>
    </w:p>
    <w:p w:rsidR="000866A5" w:rsidRPr="009E5BDE" w:rsidRDefault="000866A5" w:rsidP="000866A5">
      <w:pPr>
        <w:ind w:left="0"/>
        <w:jc w:val="both"/>
        <w:rPr>
          <w:rFonts w:ascii="Times New Roman" w:hAnsi="Times New Roman" w:cs="Times New Roman"/>
          <w:b/>
          <w:sz w:val="24"/>
          <w:szCs w:val="24"/>
        </w:rPr>
      </w:pPr>
      <w:r w:rsidRPr="009E5BDE">
        <w:rPr>
          <w:rFonts w:ascii="Times New Roman" w:hAnsi="Times New Roman" w:cs="Times New Roman"/>
          <w:b/>
          <w:sz w:val="24"/>
          <w:szCs w:val="24"/>
        </w:rPr>
        <w:t>BOOKS RECOMMENDED</w:t>
      </w:r>
    </w:p>
    <w:p w:rsidR="000866A5" w:rsidRPr="009E5BDE" w:rsidRDefault="000866A5" w:rsidP="00722007">
      <w:pPr>
        <w:pStyle w:val="ListParagraph"/>
        <w:numPr>
          <w:ilvl w:val="0"/>
          <w:numId w:val="113"/>
        </w:numPr>
        <w:spacing w:after="200" w:line="276" w:lineRule="auto"/>
        <w:jc w:val="both"/>
      </w:pPr>
      <w:r w:rsidRPr="009E5BDE">
        <w:t xml:space="preserve">Anupam Kurlwal, </w:t>
      </w:r>
      <w:r w:rsidRPr="009E5BDE">
        <w:rPr>
          <w:i/>
        </w:rPr>
        <w:t>An Introduction to Alternative Dispute System (ADR)</w:t>
      </w:r>
      <w:r w:rsidRPr="009E5BDE">
        <w:t>, (Central Law Publication, Allahabad, Ed. 2014).</w:t>
      </w:r>
    </w:p>
    <w:p w:rsidR="000866A5" w:rsidRPr="009E5BDE" w:rsidRDefault="000866A5" w:rsidP="00722007">
      <w:pPr>
        <w:pStyle w:val="ListParagraph"/>
        <w:numPr>
          <w:ilvl w:val="0"/>
          <w:numId w:val="113"/>
        </w:numPr>
        <w:spacing w:after="200" w:line="276" w:lineRule="auto"/>
        <w:jc w:val="both"/>
      </w:pPr>
      <w:r w:rsidRPr="009E5BDE">
        <w:t xml:space="preserve">S.C. Tripathi, </w:t>
      </w:r>
      <w:r w:rsidRPr="009E5BDE">
        <w:rPr>
          <w:i/>
        </w:rPr>
        <w:t>Arbitration and Conciliation Act, 1996 with Alternative means of settlement of dispute</w:t>
      </w:r>
      <w:r w:rsidRPr="009E5BDE">
        <w:t>, (Central Law Publication, Allahabad, Ed. 2015).</w:t>
      </w:r>
    </w:p>
    <w:p w:rsidR="000866A5" w:rsidRPr="009E5BDE" w:rsidRDefault="000866A5" w:rsidP="00722007">
      <w:pPr>
        <w:pStyle w:val="ListParagraph"/>
        <w:numPr>
          <w:ilvl w:val="0"/>
          <w:numId w:val="113"/>
        </w:numPr>
        <w:spacing w:after="200" w:line="276" w:lineRule="auto"/>
        <w:jc w:val="both"/>
      </w:pPr>
      <w:r w:rsidRPr="009E5BDE">
        <w:t xml:space="preserve">Avtar Singh, </w:t>
      </w:r>
      <w:r w:rsidRPr="009E5BDE">
        <w:rPr>
          <w:i/>
        </w:rPr>
        <w:t>Law of Arbitration and conciliation</w:t>
      </w:r>
      <w:r w:rsidRPr="009E5BDE">
        <w:t>, (Eastern Book Company, Lucknow, Ed. 2013).</w:t>
      </w:r>
    </w:p>
    <w:p w:rsidR="000866A5" w:rsidRPr="009E5BDE" w:rsidRDefault="000866A5" w:rsidP="00722007">
      <w:pPr>
        <w:pStyle w:val="ListParagraph"/>
        <w:numPr>
          <w:ilvl w:val="0"/>
          <w:numId w:val="113"/>
        </w:numPr>
        <w:spacing w:after="200" w:line="276" w:lineRule="auto"/>
        <w:jc w:val="both"/>
      </w:pPr>
      <w:r w:rsidRPr="009E5BDE">
        <w:t xml:space="preserve">Ashwinie Kumar Bansal, </w:t>
      </w:r>
      <w:r w:rsidRPr="009E5BDE">
        <w:rPr>
          <w:i/>
        </w:rPr>
        <w:t>International Commercial Arbitration Practice and Procedure</w:t>
      </w:r>
      <w:r w:rsidRPr="009E5BDE">
        <w:t>, (Universal Law Publishing Co., New Delhi, Ed. 2012)</w:t>
      </w:r>
    </w:p>
    <w:p w:rsidR="000866A5" w:rsidRPr="009E5BDE" w:rsidRDefault="000866A5" w:rsidP="00722007">
      <w:pPr>
        <w:pStyle w:val="ListParagraph"/>
        <w:numPr>
          <w:ilvl w:val="0"/>
          <w:numId w:val="113"/>
        </w:numPr>
        <w:spacing w:after="200" w:line="276" w:lineRule="auto"/>
        <w:jc w:val="both"/>
      </w:pPr>
      <w:r w:rsidRPr="009E5BDE">
        <w:t xml:space="preserve">G.K. Kwatra, </w:t>
      </w:r>
      <w:r w:rsidRPr="009E5BDE">
        <w:rPr>
          <w:i/>
        </w:rPr>
        <w:t>Arbitration and conciliation Law of India</w:t>
      </w:r>
      <w:r w:rsidRPr="009E5BDE">
        <w:t>, (Universal Law Publication Co. New Delhi, Ed. 2014).</w:t>
      </w:r>
    </w:p>
    <w:p w:rsidR="000866A5" w:rsidRPr="009E5BDE" w:rsidRDefault="000866A5" w:rsidP="000866A5">
      <w:pPr>
        <w:jc w:val="both"/>
        <w:rPr>
          <w:rFonts w:ascii="Times New Roman" w:hAnsi="Times New Roman" w:cs="Times New Roman"/>
          <w:sz w:val="24"/>
          <w:szCs w:val="24"/>
        </w:rPr>
      </w:pPr>
      <w:r w:rsidRPr="009E5BDE">
        <w:rPr>
          <w:rFonts w:ascii="Times New Roman" w:hAnsi="Times New Roman" w:cs="Times New Roman"/>
          <w:b/>
          <w:sz w:val="24"/>
          <w:szCs w:val="24"/>
        </w:rPr>
        <w:t>*Students are advised to study latest edition of the books and case laws.</w:t>
      </w:r>
    </w:p>
    <w:p w:rsidR="00E36B51" w:rsidRPr="009E5BDE" w:rsidRDefault="00E36B51" w:rsidP="00E36B51">
      <w:pPr>
        <w:jc w:val="both"/>
        <w:rPr>
          <w:rFonts w:ascii="Times New Roman" w:hAnsi="Times New Roman" w:cs="Times New Roman"/>
          <w:sz w:val="24"/>
          <w:szCs w:val="24"/>
        </w:rPr>
      </w:pPr>
    </w:p>
    <w:p w:rsidR="00E36B51" w:rsidRPr="00AB4F4F" w:rsidRDefault="00E36B51" w:rsidP="00E36B51">
      <w:pPr>
        <w:jc w:val="both"/>
        <w:rPr>
          <w:rFonts w:ascii="Times New Roman" w:hAnsi="Times New Roman" w:cs="Times New Roman"/>
          <w:sz w:val="24"/>
        </w:rPr>
      </w:pPr>
    </w:p>
    <w:p w:rsidR="00E36B51" w:rsidRPr="002C284D" w:rsidRDefault="00E36B51" w:rsidP="00E36B51">
      <w:pPr>
        <w:jc w:val="both"/>
        <w:rPr>
          <w:rFonts w:ascii="Times New Roman" w:hAnsi="Times New Roman" w:cs="Times New Roman"/>
        </w:rPr>
      </w:pPr>
    </w:p>
    <w:p w:rsidR="00E36B51" w:rsidRPr="002C284D" w:rsidRDefault="00E36B51" w:rsidP="00E36B51">
      <w:pPr>
        <w:jc w:val="both"/>
        <w:rPr>
          <w:rFonts w:ascii="Times New Roman" w:hAnsi="Times New Roman" w:cs="Times New Roman"/>
        </w:rPr>
      </w:pPr>
    </w:p>
    <w:p w:rsidR="00E36B51" w:rsidRPr="002C284D" w:rsidRDefault="00E36B51" w:rsidP="00E36B51">
      <w:pPr>
        <w:jc w:val="both"/>
        <w:rPr>
          <w:rFonts w:ascii="Times New Roman" w:hAnsi="Times New Roman" w:cs="Times New Roman"/>
        </w:rPr>
      </w:pPr>
    </w:p>
    <w:p w:rsidR="00E36B51" w:rsidRPr="002C284D" w:rsidRDefault="00E36B51" w:rsidP="00E36B51">
      <w:pPr>
        <w:spacing w:line="276" w:lineRule="auto"/>
        <w:jc w:val="both"/>
        <w:rPr>
          <w:rFonts w:ascii="Times New Roman" w:hAnsi="Times New Roman" w:cs="Times New Roman"/>
        </w:rPr>
      </w:pPr>
      <w:r w:rsidRPr="002C284D">
        <w:rPr>
          <w:rFonts w:ascii="Times New Roman" w:hAnsi="Times New Roman" w:cs="Times New Roman"/>
        </w:rPr>
        <w:br w:type="page"/>
      </w:r>
    </w:p>
    <w:p w:rsidR="00E36B51" w:rsidRPr="002C284D" w:rsidRDefault="00E36B51" w:rsidP="00E36B51">
      <w:pPr>
        <w:spacing w:line="276" w:lineRule="auto"/>
        <w:jc w:val="both"/>
        <w:rPr>
          <w:rFonts w:ascii="Times New Roman" w:hAnsi="Times New Roman" w:cs="Times New Roman"/>
        </w:rPr>
      </w:pPr>
    </w:p>
    <w:p w:rsidR="00E36B51" w:rsidRPr="002C284D" w:rsidRDefault="006E1A34" w:rsidP="00E36B51">
      <w:pPr>
        <w:jc w:val="center"/>
        <w:rPr>
          <w:rFonts w:ascii="Times New Roman" w:hAnsi="Times New Roman" w:cs="Times New Roman"/>
          <w:b/>
          <w:sz w:val="28"/>
        </w:rPr>
      </w:pPr>
      <w:r>
        <w:rPr>
          <w:rFonts w:ascii="Times New Roman" w:hAnsi="Times New Roman" w:cs="Times New Roman"/>
          <w:b/>
          <w:sz w:val="28"/>
        </w:rPr>
        <w:t>B.</w:t>
      </w:r>
      <w:r w:rsidR="00E36B51" w:rsidRPr="002C284D">
        <w:rPr>
          <w:rFonts w:ascii="Times New Roman" w:hAnsi="Times New Roman" w:cs="Times New Roman"/>
          <w:b/>
          <w:sz w:val="28"/>
        </w:rPr>
        <w:t>B.A.LL.B (Hons.)-9</w:t>
      </w:r>
      <w:r w:rsidR="00E36B51" w:rsidRPr="002C284D">
        <w:rPr>
          <w:rFonts w:ascii="Times New Roman" w:hAnsi="Times New Roman" w:cs="Times New Roman"/>
          <w:b/>
          <w:sz w:val="28"/>
          <w:vertAlign w:val="superscript"/>
        </w:rPr>
        <w:t>th</w:t>
      </w:r>
      <w:r w:rsidR="00E36B51" w:rsidRPr="002C284D">
        <w:rPr>
          <w:rFonts w:ascii="Times New Roman" w:hAnsi="Times New Roman" w:cs="Times New Roman"/>
          <w:b/>
          <w:sz w:val="28"/>
        </w:rPr>
        <w:t xml:space="preserve"> Semester  </w:t>
      </w:r>
    </w:p>
    <w:p w:rsidR="00E36B51" w:rsidRPr="002C284D" w:rsidRDefault="00E36B51" w:rsidP="00E36B51">
      <w:pPr>
        <w:jc w:val="center"/>
        <w:rPr>
          <w:rFonts w:ascii="Times New Roman" w:hAnsi="Times New Roman" w:cs="Times New Roman"/>
          <w:b/>
          <w:sz w:val="28"/>
        </w:rPr>
      </w:pPr>
      <w:r w:rsidRPr="002C284D">
        <w:rPr>
          <w:rFonts w:ascii="Times New Roman" w:hAnsi="Times New Roman" w:cs="Times New Roman"/>
          <w:b/>
          <w:sz w:val="28"/>
        </w:rPr>
        <w:t>Animal Protection Law</w:t>
      </w:r>
    </w:p>
    <w:p w:rsidR="00E36B51" w:rsidRPr="00085419" w:rsidRDefault="00E36B51" w:rsidP="00E36B51">
      <w:pPr>
        <w:jc w:val="center"/>
        <w:rPr>
          <w:rFonts w:ascii="Times New Roman" w:hAnsi="Times New Roman" w:cs="Times New Roman"/>
          <w:b/>
          <w:sz w:val="24"/>
        </w:rPr>
      </w:pPr>
      <w:r w:rsidRPr="00085419">
        <w:rPr>
          <w:rFonts w:ascii="Times New Roman" w:hAnsi="Times New Roman" w:cs="Times New Roman"/>
          <w:b/>
          <w:sz w:val="24"/>
        </w:rPr>
        <w:t>Paper Code – 1</w:t>
      </w:r>
      <w:r w:rsidR="00085419" w:rsidRPr="00085419">
        <w:rPr>
          <w:rFonts w:ascii="Times New Roman" w:hAnsi="Times New Roman" w:cs="Times New Roman"/>
          <w:b/>
          <w:sz w:val="24"/>
        </w:rPr>
        <w:t>5</w:t>
      </w:r>
      <w:r w:rsidRPr="00085419">
        <w:rPr>
          <w:rFonts w:ascii="Times New Roman" w:hAnsi="Times New Roman" w:cs="Times New Roman"/>
          <w:b/>
          <w:sz w:val="24"/>
        </w:rPr>
        <w:t>86 (Optional Paper)</w:t>
      </w:r>
    </w:p>
    <w:p w:rsidR="00A34230" w:rsidRPr="00A34230" w:rsidRDefault="00A34230" w:rsidP="00A34230">
      <w:pPr>
        <w:jc w:val="center"/>
        <w:rPr>
          <w:rFonts w:ascii="Times New Roman" w:hAnsi="Times New Roman" w:cs="Times New Roman"/>
          <w:b/>
          <w:sz w:val="24"/>
          <w:szCs w:val="24"/>
        </w:rPr>
      </w:pPr>
      <w:r w:rsidRPr="00A34230">
        <w:rPr>
          <w:rFonts w:ascii="Times New Roman" w:hAnsi="Times New Roman" w:cs="Times New Roman"/>
          <w:b/>
          <w:sz w:val="24"/>
          <w:szCs w:val="24"/>
        </w:rPr>
        <w:t>Course Outcomes</w:t>
      </w:r>
    </w:p>
    <w:p w:rsidR="00A34230" w:rsidRPr="00A34230" w:rsidRDefault="00A34230" w:rsidP="00A34230">
      <w:pPr>
        <w:pStyle w:val="Default"/>
        <w:rPr>
          <w:b/>
        </w:rPr>
      </w:pPr>
      <w:r w:rsidRPr="00A34230">
        <w:rPr>
          <w:b/>
        </w:rPr>
        <w:t>Learning Objectives:</w:t>
      </w:r>
    </w:p>
    <w:p w:rsidR="00A34230" w:rsidRPr="00A34230" w:rsidRDefault="00A34230" w:rsidP="005A2C44">
      <w:pPr>
        <w:pStyle w:val="Default"/>
        <w:numPr>
          <w:ilvl w:val="0"/>
          <w:numId w:val="182"/>
        </w:numPr>
        <w:jc w:val="both"/>
        <w:rPr>
          <w:b/>
        </w:rPr>
      </w:pPr>
      <w:r w:rsidRPr="00A34230">
        <w:t xml:space="preserve">To create awareness about the concepts of Prevention of cruelty to animals, various provisions of Wildlife Act, 1974. </w:t>
      </w:r>
    </w:p>
    <w:p w:rsidR="00A34230" w:rsidRPr="00A34230" w:rsidRDefault="00A34230" w:rsidP="005A2C44">
      <w:pPr>
        <w:pStyle w:val="Default"/>
        <w:numPr>
          <w:ilvl w:val="0"/>
          <w:numId w:val="182"/>
        </w:numPr>
        <w:jc w:val="both"/>
        <w:rPr>
          <w:b/>
        </w:rPr>
      </w:pPr>
      <w:r w:rsidRPr="00A34230">
        <w:t>The course also covers the role played by the social workers, NGO’s and Indian Judiciary as a guardian of Animals.</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Outcomes:</w:t>
      </w:r>
    </w:p>
    <w:p w:rsidR="00A34230" w:rsidRPr="00A34230" w:rsidRDefault="00A34230" w:rsidP="005A2C44">
      <w:pPr>
        <w:pStyle w:val="ListParagraph"/>
        <w:numPr>
          <w:ilvl w:val="0"/>
          <w:numId w:val="130"/>
        </w:numPr>
        <w:jc w:val="both"/>
      </w:pPr>
      <w:r w:rsidRPr="00A34230">
        <w:t>The students will enriched with the concepts of Prevention of cruelty to animals, various provisions of Wildlife Act, 1974.</w:t>
      </w:r>
    </w:p>
    <w:p w:rsidR="00A34230" w:rsidRPr="00A34230" w:rsidRDefault="00A34230" w:rsidP="005A2C44">
      <w:pPr>
        <w:pStyle w:val="ListParagraph"/>
        <w:numPr>
          <w:ilvl w:val="0"/>
          <w:numId w:val="130"/>
        </w:numPr>
        <w:jc w:val="both"/>
        <w:rPr>
          <w:i/>
        </w:rPr>
      </w:pPr>
      <w:r w:rsidRPr="00A34230">
        <w:t>The students will understand various social workers, NGO’s and Indian Judiciary as a guardian of Animals.</w:t>
      </w:r>
    </w:p>
    <w:p w:rsidR="00A34230" w:rsidRPr="00A34230" w:rsidRDefault="00A34230" w:rsidP="00A34230">
      <w:pPr>
        <w:jc w:val="both"/>
        <w:rPr>
          <w:rFonts w:ascii="Times New Roman" w:hAnsi="Times New Roman" w:cs="Times New Roman"/>
          <w:b/>
          <w:sz w:val="24"/>
          <w:szCs w:val="24"/>
        </w:rPr>
      </w:pP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Max. Marks 100</w:t>
      </w: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Theory -80</w:t>
      </w: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Time: 3 Hrs.</w:t>
      </w: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Internal Assessment -20</w:t>
      </w:r>
    </w:p>
    <w:p w:rsidR="00E36B51" w:rsidRPr="00085419" w:rsidRDefault="00E36B51" w:rsidP="00E36B51">
      <w:pPr>
        <w:pStyle w:val="Default"/>
        <w:rPr>
          <w:sz w:val="28"/>
        </w:rPr>
      </w:pPr>
      <w:r w:rsidRPr="00085419">
        <w:rPr>
          <w:sz w:val="28"/>
        </w:rPr>
        <w:t xml:space="preserve">NOTE FOR EXAMINER/PAPER SETTER </w:t>
      </w:r>
    </w:p>
    <w:p w:rsidR="00E36B51" w:rsidRPr="00085419" w:rsidRDefault="00E36B51" w:rsidP="00E36B51">
      <w:pPr>
        <w:pStyle w:val="Default"/>
        <w:jc w:val="both"/>
        <w:rPr>
          <w:sz w:val="28"/>
        </w:rPr>
      </w:pPr>
      <w:r w:rsidRPr="00085419">
        <w:rPr>
          <w:sz w:val="28"/>
        </w:rPr>
        <w:t xml:space="preserve">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w:t>
      </w:r>
    </w:p>
    <w:p w:rsidR="00E36B51" w:rsidRPr="00085419" w:rsidRDefault="00E36B51" w:rsidP="00E36B51">
      <w:pPr>
        <w:pStyle w:val="Default"/>
        <w:rPr>
          <w:sz w:val="28"/>
        </w:rPr>
      </w:pPr>
      <w:r w:rsidRPr="00085419">
        <w:rPr>
          <w:sz w:val="28"/>
        </w:rPr>
        <w:t xml:space="preserve">NOTE FOR STUDENTS( ON QUESTION PAPER) </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UNIT-I</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 xml:space="preserve">(1) General Background : Concept of Right with Reference to Animals; </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 xml:space="preserve">(2) General Legal Framework - Early Legislations. </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 xml:space="preserve">(3) Constitutional Provisions Relating to Animals - Directive Principles of State Policy and Fundamental Duties; Wild Life (Protection) Act, 1972 : </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(4) Historical Background of Legislation; Definitions; Authorities Under the Act.</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 xml:space="preserve">(5) Hunting of Wild Animals. </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 xml:space="preserve">(6) Sanctuaries, National Parks and Closed Areas. </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 xml:space="preserve">(7) Central Zoo Authorities and Recognition of Zoos. </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(8) Trade or Commerce in Wild Animals Articles and Trophies. Prohibition on Trade or Commerce in Trophies and Animal Articles; Prevention and Detection of Offences</w:t>
      </w:r>
    </w:p>
    <w:p w:rsidR="00E36B51" w:rsidRPr="00085419" w:rsidRDefault="00E36B51" w:rsidP="00E36B51">
      <w:pPr>
        <w:jc w:val="both"/>
        <w:rPr>
          <w:rFonts w:ascii="Times New Roman" w:hAnsi="Times New Roman" w:cs="Times New Roman"/>
          <w:sz w:val="24"/>
        </w:rPr>
      </w:pPr>
    </w:p>
    <w:p w:rsidR="00A34230" w:rsidRDefault="00A34230">
      <w:pPr>
        <w:spacing w:line="0" w:lineRule="atLeast"/>
        <w:rPr>
          <w:rFonts w:ascii="Times New Roman" w:hAnsi="Times New Roman" w:cs="Times New Roman"/>
          <w:sz w:val="24"/>
        </w:rPr>
      </w:pPr>
      <w:r>
        <w:rPr>
          <w:rFonts w:ascii="Times New Roman" w:hAnsi="Times New Roman" w:cs="Times New Roman"/>
          <w:sz w:val="24"/>
        </w:rPr>
        <w:br w:type="page"/>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lastRenderedPageBreak/>
        <w:t>UNIT-II</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 xml:space="preserve">(1) Provisions Under the Indian Penal Code, 1860 </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(2) Concept of Cruelty. The Prevention of Cruelty to Animals Act, 1960, Definitions : Animal Welfare Board - Constitution, Powers and Function; Performing Animals; Experimentation on Animals.</w:t>
      </w:r>
    </w:p>
    <w:p w:rsidR="00E36B51" w:rsidRPr="00085419" w:rsidRDefault="00E36B51" w:rsidP="00E36B51">
      <w:pPr>
        <w:jc w:val="both"/>
        <w:rPr>
          <w:rFonts w:ascii="Times New Roman" w:hAnsi="Times New Roman" w:cs="Times New Roman"/>
          <w:sz w:val="24"/>
        </w:rPr>
      </w:pP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UNIT-III</w:t>
      </w:r>
    </w:p>
    <w:p w:rsidR="00E36B51" w:rsidRPr="00085419" w:rsidRDefault="00E36B51" w:rsidP="00E36B51">
      <w:pPr>
        <w:jc w:val="both"/>
        <w:rPr>
          <w:rFonts w:ascii="Times New Roman" w:hAnsi="Times New Roman" w:cs="Times New Roman"/>
          <w:sz w:val="24"/>
        </w:rPr>
      </w:pP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Street Dogs and Companion Animals: Humane street dog population management – law and policy, Breeders and Pet shops, Online trade in animals, Responsible pet ownership, Law relating to feeding of street dogs, Right of the companion animal to live with its guardians and use common facilities restrictive regulations by RWA, builders, landlords etc. Domestic disputes: how to establish intentional harm and evaluate it.</w:t>
      </w: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UNIT-IV</w:t>
      </w:r>
    </w:p>
    <w:p w:rsidR="00E36B51" w:rsidRPr="00085419" w:rsidRDefault="00E36B51" w:rsidP="00E36B51">
      <w:pPr>
        <w:jc w:val="both"/>
        <w:rPr>
          <w:rFonts w:ascii="Times New Roman" w:hAnsi="Times New Roman" w:cs="Times New Roman"/>
          <w:sz w:val="24"/>
        </w:rPr>
      </w:pPr>
    </w:p>
    <w:p w:rsidR="00E36B51" w:rsidRPr="00085419" w:rsidRDefault="00E36B51" w:rsidP="00E36B51">
      <w:pPr>
        <w:jc w:val="both"/>
        <w:rPr>
          <w:rFonts w:ascii="Times New Roman" w:hAnsi="Times New Roman" w:cs="Times New Roman"/>
          <w:sz w:val="24"/>
        </w:rPr>
      </w:pPr>
      <w:r w:rsidRPr="00085419">
        <w:rPr>
          <w:rFonts w:ascii="Times New Roman" w:hAnsi="Times New Roman" w:cs="Times New Roman"/>
          <w:sz w:val="24"/>
        </w:rPr>
        <w:t>Prosecuting animal abuse: using article 226 and 32 to seek writs to implement laws to protect animals, common types of animal abuse: Simple Neglect, Abandonment, Severe Neglect, Hoarding, Commercial breeders and pet shops, Animals in Hot Vehicles, Intentional Harm, Illegal Transport and Slaughter, Organized Criminal Enterprise: Animal Fighting, Ritualistic Abuse, Dog culling, Bestiality (act, video production and distribution). Responding to Animal Abuse: Investigating Animal Abuse Response to Complaint, Early Co-ordination, Search Warrants and Warrantless Seizures, Gathering evidence, Seizure and Holding of Animal Victims, Preparing the Animal Abuse Case for Prosecution. Investigating &amp; Prosecuting Animal Abuse: Taking the Animal Abuse Case to Trial, Anticipating Defences, Meet with your Investigator, Witnesses and attending Veterinarian, Expert Witnesses: Veterinary Testimony, Other Expert Testimony, Sentencing Options: Fine Imprisonment, Fine and Imprisonment Banning ownership/possession of animals.</w:t>
      </w:r>
    </w:p>
    <w:p w:rsidR="00E36B51" w:rsidRPr="00085419" w:rsidRDefault="00E36B51" w:rsidP="00E36B51">
      <w:pPr>
        <w:jc w:val="both"/>
        <w:rPr>
          <w:rFonts w:ascii="Times New Roman" w:hAnsi="Times New Roman" w:cs="Times New Roman"/>
          <w:b/>
          <w:sz w:val="24"/>
        </w:rPr>
      </w:pPr>
    </w:p>
    <w:p w:rsidR="00D34119" w:rsidRPr="00D34119" w:rsidRDefault="00D34119" w:rsidP="00D34119">
      <w:pPr>
        <w:ind w:left="0"/>
        <w:jc w:val="both"/>
        <w:rPr>
          <w:rFonts w:ascii="Times New Roman" w:hAnsi="Times New Roman" w:cs="Times New Roman"/>
          <w:b/>
          <w:sz w:val="22"/>
          <w:szCs w:val="22"/>
        </w:rPr>
      </w:pPr>
      <w:r w:rsidRPr="00D34119">
        <w:rPr>
          <w:rFonts w:ascii="Times New Roman" w:hAnsi="Times New Roman" w:cs="Times New Roman"/>
          <w:b/>
          <w:sz w:val="22"/>
          <w:szCs w:val="22"/>
        </w:rPr>
        <w:t>Cases to be studied:</w:t>
      </w:r>
    </w:p>
    <w:p w:rsidR="00D34119" w:rsidRPr="0075354C" w:rsidRDefault="00D34119" w:rsidP="00722007">
      <w:pPr>
        <w:pStyle w:val="ListParagraph"/>
        <w:numPr>
          <w:ilvl w:val="0"/>
          <w:numId w:val="40"/>
        </w:numPr>
        <w:jc w:val="both"/>
      </w:pPr>
      <w:r w:rsidRPr="0075354C">
        <w:t>AWBI v. A. Nagaraja and Ors. (AIR 2014 SCW 3327)</w:t>
      </w:r>
    </w:p>
    <w:p w:rsidR="00D34119" w:rsidRPr="0075354C" w:rsidRDefault="00D34119" w:rsidP="00722007">
      <w:pPr>
        <w:pStyle w:val="ListParagraph"/>
        <w:numPr>
          <w:ilvl w:val="0"/>
          <w:numId w:val="40"/>
        </w:numPr>
        <w:jc w:val="both"/>
      </w:pPr>
      <w:r w:rsidRPr="0075354C">
        <w:t>People for Animals through Norma Alvares vs. State of Goa &amp; Others (1996 CJ(Bom) 374).</w:t>
      </w:r>
    </w:p>
    <w:p w:rsidR="00D34119" w:rsidRPr="0075354C" w:rsidRDefault="00D34119" w:rsidP="00722007">
      <w:pPr>
        <w:pStyle w:val="ListParagraph"/>
        <w:numPr>
          <w:ilvl w:val="0"/>
          <w:numId w:val="40"/>
        </w:numPr>
        <w:jc w:val="both"/>
      </w:pPr>
      <w:r w:rsidRPr="0075354C">
        <w:t>Animals &amp; Birds Charitable Trust &amp; Ors. Vs. Municipal Corporation f Greater Mumbai &amp; Ors (2015 CJ (Bom) 1049)</w:t>
      </w:r>
    </w:p>
    <w:p w:rsidR="00D34119" w:rsidRPr="0075354C" w:rsidRDefault="00D34119" w:rsidP="00722007">
      <w:pPr>
        <w:pStyle w:val="ListParagraph"/>
        <w:numPr>
          <w:ilvl w:val="0"/>
          <w:numId w:val="40"/>
        </w:numPr>
        <w:jc w:val="both"/>
      </w:pPr>
      <w:r w:rsidRPr="0075354C">
        <w:t>X vs. Y (2014 CJ (HP) 224)/(2014 (4) RCR(CIVIL) 265)</w:t>
      </w:r>
    </w:p>
    <w:p w:rsidR="00D34119" w:rsidRPr="0075354C" w:rsidRDefault="00D34119" w:rsidP="00722007">
      <w:pPr>
        <w:pStyle w:val="ListParagraph"/>
        <w:numPr>
          <w:ilvl w:val="0"/>
          <w:numId w:val="40"/>
        </w:numPr>
        <w:jc w:val="both"/>
      </w:pPr>
      <w:r w:rsidRPr="0075354C">
        <w:t>Mrs. Gauri Maulekhi vs. Govt. Of Uttarkahand &amp; Others [WP(PIL) No. 41/2013]</w:t>
      </w:r>
    </w:p>
    <w:p w:rsidR="00D34119" w:rsidRPr="0075354C" w:rsidRDefault="00D34119" w:rsidP="00722007">
      <w:pPr>
        <w:pStyle w:val="ListParagraph"/>
        <w:numPr>
          <w:ilvl w:val="0"/>
          <w:numId w:val="40"/>
        </w:numPr>
        <w:jc w:val="both"/>
      </w:pPr>
      <w:r w:rsidRPr="0075354C">
        <w:t>P.E.S.T. and Ors. Vs. State of Goa &amp; Ors (2009 (1) BCR 501)</w:t>
      </w:r>
    </w:p>
    <w:p w:rsidR="00D34119" w:rsidRPr="0075354C" w:rsidRDefault="00D34119" w:rsidP="00722007">
      <w:pPr>
        <w:pStyle w:val="ListParagraph"/>
        <w:numPr>
          <w:ilvl w:val="0"/>
          <w:numId w:val="40"/>
        </w:numPr>
        <w:jc w:val="both"/>
      </w:pPr>
      <w:r w:rsidRPr="0075354C">
        <w:t>Laxmi Narain Modi vs. Union of India (2014(3) SCC 143)</w:t>
      </w:r>
    </w:p>
    <w:p w:rsidR="00D34119" w:rsidRPr="0075354C" w:rsidRDefault="00D34119" w:rsidP="00722007">
      <w:pPr>
        <w:pStyle w:val="ListParagraph"/>
        <w:numPr>
          <w:ilvl w:val="0"/>
          <w:numId w:val="40"/>
        </w:numPr>
        <w:jc w:val="both"/>
      </w:pPr>
      <w:r w:rsidRPr="0075354C">
        <w:t>Geeta Seshamani Vs. Union of India (AIR 2004 SCW 7487)</w:t>
      </w:r>
    </w:p>
    <w:p w:rsidR="00D34119" w:rsidRPr="0075354C" w:rsidRDefault="00D34119" w:rsidP="00722007">
      <w:pPr>
        <w:pStyle w:val="ListParagraph"/>
        <w:numPr>
          <w:ilvl w:val="0"/>
          <w:numId w:val="40"/>
        </w:numPr>
        <w:jc w:val="both"/>
      </w:pPr>
      <w:r w:rsidRPr="0075354C">
        <w:t>Gauri Maulekhi vs. Union of India &amp; Ors. 13</w:t>
      </w:r>
      <w:r w:rsidRPr="0075354C">
        <w:rPr>
          <w:vertAlign w:val="superscript"/>
        </w:rPr>
        <w:t>th</w:t>
      </w:r>
      <w:r w:rsidRPr="0075354C">
        <w:t xml:space="preserve"> July, 2015</w:t>
      </w:r>
    </w:p>
    <w:p w:rsidR="00D34119" w:rsidRPr="0075354C" w:rsidRDefault="00D34119" w:rsidP="00722007">
      <w:pPr>
        <w:pStyle w:val="ListParagraph"/>
        <w:numPr>
          <w:ilvl w:val="0"/>
          <w:numId w:val="40"/>
        </w:numPr>
        <w:jc w:val="both"/>
      </w:pPr>
      <w:r w:rsidRPr="0075354C">
        <w:t>Animal Rescue Organisation vs. State of Andhra Pradesh &amp; Others (PIL 206/2015)</w:t>
      </w:r>
    </w:p>
    <w:p w:rsidR="00D34119" w:rsidRPr="0075354C" w:rsidRDefault="00D34119" w:rsidP="00722007">
      <w:pPr>
        <w:pStyle w:val="ListParagraph"/>
        <w:numPr>
          <w:ilvl w:val="0"/>
          <w:numId w:val="40"/>
        </w:numPr>
        <w:jc w:val="both"/>
      </w:pPr>
      <w:r w:rsidRPr="0075354C">
        <w:t>Gauri Maulekhi vs. State of Uttarakhand [WP (PIL) NO. 77/2010]</w:t>
      </w:r>
    </w:p>
    <w:p w:rsidR="00D34119" w:rsidRPr="0075354C" w:rsidRDefault="00D34119" w:rsidP="00722007">
      <w:pPr>
        <w:pStyle w:val="ListParagraph"/>
        <w:numPr>
          <w:ilvl w:val="0"/>
          <w:numId w:val="40"/>
        </w:numPr>
        <w:jc w:val="both"/>
      </w:pPr>
      <w:r w:rsidRPr="0075354C">
        <w:t>Animals Rights Funds, Bangalore vs. State of Karnataka [WP No. 14432/2008]</w:t>
      </w:r>
    </w:p>
    <w:p w:rsidR="00D34119" w:rsidRPr="0075354C" w:rsidRDefault="00D34119" w:rsidP="00722007">
      <w:pPr>
        <w:pStyle w:val="ListParagraph"/>
        <w:numPr>
          <w:ilvl w:val="0"/>
          <w:numId w:val="40"/>
        </w:numPr>
        <w:jc w:val="both"/>
      </w:pPr>
      <w:r w:rsidRPr="0075354C">
        <w:t>M.C. Mehta vs. Union Territory of Delhi (Civil Writ No. 2961/1992)</w:t>
      </w:r>
    </w:p>
    <w:p w:rsidR="00D34119" w:rsidRPr="0075354C" w:rsidRDefault="00D34119" w:rsidP="00722007">
      <w:pPr>
        <w:pStyle w:val="ListParagraph"/>
        <w:numPr>
          <w:ilvl w:val="0"/>
          <w:numId w:val="40"/>
        </w:numPr>
        <w:jc w:val="both"/>
      </w:pPr>
      <w:r w:rsidRPr="0075354C">
        <w:t>Akhil Bharat Krishi Goseva Sangh vs. State of Andhra Pradesh/Al-Kabeer Slaughter House Pollution case [Civil Appeal No. 3968/1994]</w:t>
      </w:r>
    </w:p>
    <w:p w:rsidR="00D34119" w:rsidRPr="0075354C" w:rsidRDefault="00D34119" w:rsidP="00722007">
      <w:pPr>
        <w:pStyle w:val="ListParagraph"/>
        <w:numPr>
          <w:ilvl w:val="0"/>
          <w:numId w:val="40"/>
        </w:numPr>
        <w:jc w:val="both"/>
      </w:pPr>
      <w:r w:rsidRPr="0075354C">
        <w:lastRenderedPageBreak/>
        <w:t>Prema Veeraraghavan vs. State by Inspector of Police, Koyambedu PS, Chennai &amp; Mani [Crl R.C. No. 1534/2001 and Crl M.P. No. 8047/2001]</w:t>
      </w:r>
    </w:p>
    <w:p w:rsidR="00D34119" w:rsidRPr="0075354C" w:rsidRDefault="00D34119" w:rsidP="00722007">
      <w:pPr>
        <w:pStyle w:val="ListParagraph"/>
        <w:numPr>
          <w:ilvl w:val="0"/>
          <w:numId w:val="40"/>
        </w:numPr>
        <w:jc w:val="both"/>
      </w:pPr>
      <w:r w:rsidRPr="0075354C">
        <w:t>Mohd. Habib vs. State of Uttar Pradesh [Civil Misc. WP No. 38469/1994]</w:t>
      </w:r>
    </w:p>
    <w:p w:rsidR="00D34119" w:rsidRPr="0075354C" w:rsidRDefault="00D34119" w:rsidP="00722007">
      <w:pPr>
        <w:pStyle w:val="ListParagraph"/>
        <w:numPr>
          <w:ilvl w:val="0"/>
          <w:numId w:val="40"/>
        </w:numPr>
        <w:jc w:val="both"/>
      </w:pPr>
      <w:r w:rsidRPr="0075354C">
        <w:t>Ozair Hussain vs. Union of India &amp; Others [Civil WP No. 837/2001]</w:t>
      </w:r>
    </w:p>
    <w:p w:rsidR="00D34119" w:rsidRPr="0075354C" w:rsidRDefault="00D34119" w:rsidP="00722007">
      <w:pPr>
        <w:pStyle w:val="ListParagraph"/>
        <w:numPr>
          <w:ilvl w:val="0"/>
          <w:numId w:val="40"/>
        </w:numPr>
        <w:jc w:val="both"/>
      </w:pPr>
      <w:r w:rsidRPr="0075354C">
        <w:t>People for Ethical Treatent of Animals vs. Animal Welfare Board of India (WP No. 1686/1995)</w:t>
      </w:r>
    </w:p>
    <w:p w:rsidR="00D34119" w:rsidRPr="0075354C" w:rsidRDefault="00D34119" w:rsidP="00722007">
      <w:pPr>
        <w:pStyle w:val="ListParagraph"/>
        <w:numPr>
          <w:ilvl w:val="0"/>
          <w:numId w:val="40"/>
        </w:numPr>
        <w:jc w:val="both"/>
      </w:pPr>
      <w:r w:rsidRPr="0075354C">
        <w:t>People for Ethical Treatment of Animals vs. Union of India (WP No. 2490/2004)</w:t>
      </w:r>
    </w:p>
    <w:p w:rsidR="00D34119" w:rsidRPr="0075354C" w:rsidRDefault="00D34119" w:rsidP="00722007">
      <w:pPr>
        <w:pStyle w:val="ListParagraph"/>
        <w:numPr>
          <w:ilvl w:val="0"/>
          <w:numId w:val="40"/>
        </w:numPr>
        <w:jc w:val="both"/>
      </w:pPr>
      <w:r w:rsidRPr="0075354C">
        <w:t>Ashok Kumar vs. State of J&amp;K [LPA no. 183/2000, High Court of J&amp;K]</w:t>
      </w:r>
    </w:p>
    <w:p w:rsidR="00D34119" w:rsidRPr="0075354C" w:rsidRDefault="00D34119" w:rsidP="00D34119">
      <w:pPr>
        <w:jc w:val="both"/>
      </w:pPr>
    </w:p>
    <w:p w:rsidR="00D34119" w:rsidRPr="00D34119" w:rsidRDefault="00D34119" w:rsidP="00D34119">
      <w:pPr>
        <w:ind w:left="0"/>
        <w:jc w:val="both"/>
        <w:rPr>
          <w:rFonts w:ascii="Times New Roman" w:hAnsi="Times New Roman" w:cs="Times New Roman"/>
          <w:b/>
          <w:sz w:val="22"/>
          <w:szCs w:val="22"/>
        </w:rPr>
      </w:pPr>
      <w:r w:rsidRPr="00D34119">
        <w:rPr>
          <w:rFonts w:ascii="Times New Roman" w:hAnsi="Times New Roman" w:cs="Times New Roman"/>
          <w:b/>
          <w:sz w:val="22"/>
          <w:szCs w:val="22"/>
        </w:rPr>
        <w:t>Journal:</w:t>
      </w:r>
    </w:p>
    <w:p w:rsidR="00D34119" w:rsidRPr="0075354C" w:rsidRDefault="00D34119" w:rsidP="00D34119">
      <w:pPr>
        <w:jc w:val="both"/>
      </w:pPr>
      <w:r w:rsidRPr="0075354C">
        <w:tab/>
        <w:t>The Animal Studies Repository (ASR)</w:t>
      </w:r>
    </w:p>
    <w:p w:rsidR="00D34119" w:rsidRPr="0075354C" w:rsidRDefault="00D34119" w:rsidP="00D34119">
      <w:pPr>
        <w:jc w:val="both"/>
        <w:rPr>
          <w:b/>
        </w:rPr>
      </w:pPr>
    </w:p>
    <w:p w:rsidR="00D34119" w:rsidRPr="00D34119" w:rsidRDefault="00D34119" w:rsidP="00D34119">
      <w:pPr>
        <w:ind w:left="0"/>
        <w:rPr>
          <w:rFonts w:ascii="Times New Roman" w:hAnsi="Times New Roman" w:cs="Times New Roman"/>
          <w:b/>
          <w:sz w:val="22"/>
          <w:szCs w:val="22"/>
        </w:rPr>
      </w:pPr>
      <w:r w:rsidRPr="00D34119">
        <w:rPr>
          <w:rFonts w:ascii="Times New Roman" w:hAnsi="Times New Roman" w:cs="Times New Roman"/>
          <w:b/>
          <w:sz w:val="22"/>
          <w:szCs w:val="22"/>
        </w:rPr>
        <w:t>Books:</w:t>
      </w:r>
    </w:p>
    <w:p w:rsidR="00D34119" w:rsidRPr="00144E0D" w:rsidRDefault="00D34119" w:rsidP="00D34119">
      <w:pPr>
        <w:jc w:val="both"/>
      </w:pPr>
    </w:p>
    <w:p w:rsidR="00D34119" w:rsidRPr="00144E0D" w:rsidRDefault="00D34119" w:rsidP="00722007">
      <w:pPr>
        <w:pStyle w:val="ListParagraph"/>
        <w:numPr>
          <w:ilvl w:val="0"/>
          <w:numId w:val="114"/>
        </w:numPr>
        <w:jc w:val="both"/>
      </w:pPr>
      <w:r w:rsidRPr="00144E0D">
        <w:t>Raj Panjwani, Ozair Husain, Maneka Gandhi</w:t>
      </w:r>
      <w:r>
        <w:t>.</w:t>
      </w:r>
      <w:r w:rsidRPr="00144E0D">
        <w:t xml:space="preserve"> </w:t>
      </w:r>
      <w:r w:rsidRPr="00144E0D">
        <w:rPr>
          <w:i/>
        </w:rPr>
        <w:t>Animal Laws of India</w:t>
      </w:r>
      <w:r w:rsidRPr="00144E0D">
        <w:t xml:space="preserve"> </w:t>
      </w:r>
      <w:r>
        <w:t>(Latest Ed.)</w:t>
      </w:r>
    </w:p>
    <w:p w:rsidR="00D34119" w:rsidRPr="00144E0D" w:rsidRDefault="00D34119" w:rsidP="00722007">
      <w:pPr>
        <w:pStyle w:val="ListParagraph"/>
        <w:numPr>
          <w:ilvl w:val="0"/>
          <w:numId w:val="114"/>
        </w:numPr>
        <w:jc w:val="both"/>
      </w:pPr>
      <w:r w:rsidRPr="00144E0D">
        <w:t>David DeGrazia</w:t>
      </w:r>
      <w:r>
        <w:t>.</w:t>
      </w:r>
      <w:r w:rsidRPr="00144E0D">
        <w:t xml:space="preserve"> </w:t>
      </w:r>
      <w:r w:rsidRPr="00144E0D">
        <w:rPr>
          <w:i/>
        </w:rPr>
        <w:t>Animal Rights: A Very Short introduction,</w:t>
      </w:r>
      <w:r w:rsidRPr="00144E0D">
        <w:t xml:space="preserve"> </w:t>
      </w:r>
      <w:r>
        <w:t>(Latest Ed.)</w:t>
      </w:r>
    </w:p>
    <w:p w:rsidR="00D34119" w:rsidRPr="00144E0D" w:rsidRDefault="00D34119" w:rsidP="00722007">
      <w:pPr>
        <w:pStyle w:val="ListParagraph"/>
        <w:numPr>
          <w:ilvl w:val="0"/>
          <w:numId w:val="114"/>
        </w:numPr>
        <w:jc w:val="both"/>
      </w:pPr>
      <w:r w:rsidRPr="00144E0D">
        <w:t>Jonathan Safran Foer</w:t>
      </w:r>
      <w:r>
        <w:t xml:space="preserve">. </w:t>
      </w:r>
      <w:r w:rsidRPr="00144E0D">
        <w:rPr>
          <w:i/>
        </w:rPr>
        <w:t>Eating Animals</w:t>
      </w:r>
      <w:r w:rsidRPr="00144E0D">
        <w:t xml:space="preserve">, </w:t>
      </w:r>
      <w:r>
        <w:t>(Latest Ed.)</w:t>
      </w:r>
    </w:p>
    <w:p w:rsidR="00D34119" w:rsidRPr="00144E0D" w:rsidRDefault="00D34119" w:rsidP="00722007">
      <w:pPr>
        <w:pStyle w:val="ListParagraph"/>
        <w:numPr>
          <w:ilvl w:val="0"/>
          <w:numId w:val="114"/>
        </w:numPr>
        <w:jc w:val="both"/>
      </w:pPr>
      <w:r w:rsidRPr="00144E0D">
        <w:t>Gary L. Francione and Robert Garner</w:t>
      </w:r>
      <w:r>
        <w:t>.</w:t>
      </w:r>
      <w:r w:rsidRPr="00144E0D">
        <w:t xml:space="preserve"> </w:t>
      </w:r>
      <w:r w:rsidRPr="00144E0D">
        <w:rPr>
          <w:i/>
        </w:rPr>
        <w:t>The Animal Rights Debate, Aboloition or Regulation?</w:t>
      </w:r>
      <w:r>
        <w:t xml:space="preserve"> (Latest Ed.)</w:t>
      </w:r>
    </w:p>
    <w:p w:rsidR="00D34119" w:rsidRPr="00144E0D" w:rsidRDefault="00D34119" w:rsidP="00722007">
      <w:pPr>
        <w:pStyle w:val="ListParagraph"/>
        <w:numPr>
          <w:ilvl w:val="0"/>
          <w:numId w:val="114"/>
        </w:numPr>
        <w:jc w:val="both"/>
      </w:pPr>
      <w:r w:rsidRPr="00144E0D">
        <w:t>Robert Garner</w:t>
      </w:r>
      <w:r>
        <w:t>.</w:t>
      </w:r>
      <w:r w:rsidRPr="00144E0D">
        <w:t xml:space="preserve"> </w:t>
      </w:r>
      <w:r w:rsidRPr="00144E0D">
        <w:rPr>
          <w:i/>
        </w:rPr>
        <w:t>Political Animals: Animal Protection Politics in Britain and the United States,</w:t>
      </w:r>
      <w:r w:rsidRPr="00144E0D">
        <w:t xml:space="preserve"> </w:t>
      </w:r>
      <w:r>
        <w:t>(Latest Ed.)</w:t>
      </w:r>
    </w:p>
    <w:p w:rsidR="00D34119" w:rsidRPr="00144E0D" w:rsidRDefault="00D34119" w:rsidP="00722007">
      <w:pPr>
        <w:pStyle w:val="ListParagraph"/>
        <w:numPr>
          <w:ilvl w:val="0"/>
          <w:numId w:val="114"/>
        </w:numPr>
        <w:jc w:val="both"/>
      </w:pPr>
      <w:r w:rsidRPr="00144E0D">
        <w:t>Andrew Linzey Dominion</w:t>
      </w:r>
      <w:r>
        <w:t>.</w:t>
      </w:r>
      <w:r w:rsidRPr="00144E0D">
        <w:t xml:space="preserve"> </w:t>
      </w:r>
      <w:r w:rsidRPr="00144E0D">
        <w:rPr>
          <w:i/>
        </w:rPr>
        <w:t>Why Animal Suffering Matters, Philosophy, Theology and Practical Ethics</w:t>
      </w:r>
      <w:r>
        <w:t xml:space="preserve"> (Latest Ed.)</w:t>
      </w:r>
    </w:p>
    <w:p w:rsidR="00D34119" w:rsidRPr="00144E0D" w:rsidRDefault="00D34119" w:rsidP="00722007">
      <w:pPr>
        <w:pStyle w:val="ListParagraph"/>
        <w:numPr>
          <w:ilvl w:val="0"/>
          <w:numId w:val="114"/>
        </w:numPr>
        <w:jc w:val="both"/>
      </w:pPr>
      <w:r w:rsidRPr="00144E0D">
        <w:t>Matthew Scully</w:t>
      </w:r>
      <w:r>
        <w:t>.</w:t>
      </w:r>
      <w:r w:rsidRPr="00144E0D">
        <w:t xml:space="preserve"> </w:t>
      </w:r>
      <w:r w:rsidRPr="00972F2D">
        <w:rPr>
          <w:i/>
        </w:rPr>
        <w:t>The Power of Man, the Suffering of Animals, and the Call to Mercy</w:t>
      </w:r>
      <w:r w:rsidRPr="00144E0D">
        <w:t xml:space="preserve">, </w:t>
      </w:r>
      <w:r>
        <w:t>(Latest Ed.)</w:t>
      </w:r>
    </w:p>
    <w:p w:rsidR="00D34119" w:rsidRPr="00144E0D" w:rsidRDefault="00D34119" w:rsidP="00722007">
      <w:pPr>
        <w:pStyle w:val="ListParagraph"/>
        <w:numPr>
          <w:ilvl w:val="0"/>
          <w:numId w:val="114"/>
        </w:numPr>
        <w:jc w:val="both"/>
      </w:pPr>
      <w:r w:rsidRPr="00972F2D">
        <w:rPr>
          <w:i/>
        </w:rPr>
        <w:t xml:space="preserve">Current Debates and New Directions </w:t>
      </w:r>
      <w:r w:rsidRPr="00144E0D">
        <w:t>(edited by Cass Sunstein and Martha Nussbaum)</w:t>
      </w:r>
    </w:p>
    <w:p w:rsidR="00D34119" w:rsidRPr="00144E0D" w:rsidRDefault="00D34119" w:rsidP="00722007">
      <w:pPr>
        <w:pStyle w:val="ListParagraph"/>
        <w:numPr>
          <w:ilvl w:val="0"/>
          <w:numId w:val="114"/>
        </w:numPr>
        <w:jc w:val="both"/>
      </w:pPr>
      <w:r w:rsidRPr="00144E0D">
        <w:t>Paul Waldau</w:t>
      </w:r>
      <w:r>
        <w:t>.</w:t>
      </w:r>
      <w:r w:rsidRPr="00144E0D">
        <w:t xml:space="preserve"> </w:t>
      </w:r>
      <w:r w:rsidRPr="00972F2D">
        <w:rPr>
          <w:i/>
        </w:rPr>
        <w:t>Animal Rights, What Everyone Needs to Know</w:t>
      </w:r>
      <w:r w:rsidRPr="00144E0D">
        <w:t xml:space="preserve">, </w:t>
      </w:r>
      <w:r>
        <w:t>(Latest Ed.)</w:t>
      </w:r>
    </w:p>
    <w:p w:rsidR="00D34119" w:rsidRPr="00144E0D" w:rsidRDefault="00D34119" w:rsidP="00722007">
      <w:pPr>
        <w:pStyle w:val="ListParagraph"/>
        <w:numPr>
          <w:ilvl w:val="0"/>
          <w:numId w:val="114"/>
        </w:numPr>
        <w:jc w:val="both"/>
      </w:pPr>
      <w:r w:rsidRPr="00144E0D">
        <w:t xml:space="preserve">Drawing the Line, </w:t>
      </w:r>
      <w:r w:rsidRPr="00972F2D">
        <w:rPr>
          <w:i/>
        </w:rPr>
        <w:t>Science and the Case for Animal Rights Steven Wise</w:t>
      </w:r>
      <w:r>
        <w:rPr>
          <w:i/>
        </w:rPr>
        <w:t xml:space="preserve"> </w:t>
      </w:r>
      <w:r>
        <w:t>(Latest Ed.)</w:t>
      </w:r>
    </w:p>
    <w:p w:rsidR="00D34119" w:rsidRPr="00144E0D" w:rsidRDefault="00D34119" w:rsidP="00722007">
      <w:pPr>
        <w:pStyle w:val="ListParagraph"/>
        <w:numPr>
          <w:ilvl w:val="0"/>
          <w:numId w:val="114"/>
        </w:numPr>
        <w:jc w:val="both"/>
      </w:pPr>
      <w:r w:rsidRPr="00144E0D">
        <w:t>David Favre</w:t>
      </w:r>
      <w:r>
        <w:t>.</w:t>
      </w:r>
      <w:r w:rsidRPr="00144E0D">
        <w:t xml:space="preserve"> </w:t>
      </w:r>
      <w:r w:rsidRPr="00972F2D">
        <w:rPr>
          <w:i/>
        </w:rPr>
        <w:t>Animal Law: welfare, Interests and Rights</w:t>
      </w:r>
      <w:r>
        <w:t xml:space="preserve"> (</w:t>
      </w:r>
      <w:r w:rsidRPr="00144E0D">
        <w:t>Aspen Publishers</w:t>
      </w:r>
      <w:r>
        <w:t xml:space="preserve"> Latest Ed.)</w:t>
      </w:r>
      <w:r w:rsidRPr="00144E0D">
        <w:t xml:space="preserve"> </w:t>
      </w:r>
    </w:p>
    <w:p w:rsidR="00D34119" w:rsidRPr="0075354C" w:rsidRDefault="00D34119" w:rsidP="00722007">
      <w:pPr>
        <w:pStyle w:val="ListParagraph"/>
        <w:numPr>
          <w:ilvl w:val="0"/>
          <w:numId w:val="114"/>
        </w:numPr>
        <w:jc w:val="both"/>
      </w:pPr>
      <w:r w:rsidRPr="00144E0D">
        <w:t>L</w:t>
      </w:r>
      <w:r>
        <w:t>.</w:t>
      </w:r>
      <w:r w:rsidRPr="00144E0D">
        <w:t xml:space="preserve"> Francione</w:t>
      </w:r>
      <w:r>
        <w:t>.</w:t>
      </w:r>
      <w:r w:rsidRPr="00144E0D">
        <w:t xml:space="preserve"> </w:t>
      </w:r>
      <w:r w:rsidRPr="00972F2D">
        <w:rPr>
          <w:i/>
        </w:rPr>
        <w:t>Animal Property and the Law Gary</w:t>
      </w:r>
      <w:r w:rsidRPr="00144E0D">
        <w:t xml:space="preserve"> </w:t>
      </w:r>
      <w:r>
        <w:t>(Latest Ed.)</w:t>
      </w:r>
    </w:p>
    <w:p w:rsidR="00D34119" w:rsidRPr="0075354C" w:rsidRDefault="00D34119" w:rsidP="00D34119">
      <w:pPr>
        <w:tabs>
          <w:tab w:val="left" w:pos="3421"/>
        </w:tabs>
        <w:jc w:val="both"/>
      </w:pPr>
      <w:r>
        <w:tab/>
      </w:r>
    </w:p>
    <w:p w:rsidR="00E36B51" w:rsidRPr="00D34119" w:rsidRDefault="00D34119" w:rsidP="00D34119">
      <w:pPr>
        <w:spacing w:after="200" w:line="276" w:lineRule="auto"/>
        <w:ind w:left="0"/>
        <w:rPr>
          <w:rFonts w:ascii="Times New Roman" w:hAnsi="Times New Roman" w:cs="Times New Roman"/>
          <w:sz w:val="22"/>
          <w:szCs w:val="22"/>
        </w:rPr>
      </w:pPr>
      <w:r w:rsidRPr="00D34119">
        <w:rPr>
          <w:rFonts w:ascii="Times New Roman" w:hAnsi="Times New Roman" w:cs="Times New Roman"/>
          <w:b/>
          <w:sz w:val="22"/>
          <w:szCs w:val="22"/>
        </w:rPr>
        <w:t>*Students are advised to study latest edition of the books and case laws.</w:t>
      </w:r>
    </w:p>
    <w:p w:rsidR="00E36B51" w:rsidRPr="002C284D" w:rsidRDefault="00E36B51" w:rsidP="00E36B51">
      <w:pPr>
        <w:jc w:val="both"/>
        <w:rPr>
          <w:rFonts w:ascii="Times New Roman" w:hAnsi="Times New Roman" w:cs="Times New Roman"/>
        </w:rPr>
      </w:pPr>
    </w:p>
    <w:p w:rsidR="00E36B51" w:rsidRPr="002C284D" w:rsidRDefault="00E36B51" w:rsidP="00E36B51">
      <w:pPr>
        <w:rPr>
          <w:rFonts w:ascii="Times New Roman" w:hAnsi="Times New Roman" w:cs="Times New Roman"/>
        </w:rPr>
      </w:pPr>
    </w:p>
    <w:p w:rsidR="00E36B51" w:rsidRPr="002C284D" w:rsidRDefault="00E36B51" w:rsidP="00E36B51">
      <w:pPr>
        <w:spacing w:line="276" w:lineRule="auto"/>
        <w:jc w:val="both"/>
        <w:rPr>
          <w:rFonts w:ascii="Times New Roman" w:hAnsi="Times New Roman" w:cs="Times New Roman"/>
        </w:rPr>
      </w:pPr>
      <w:r w:rsidRPr="002C284D">
        <w:rPr>
          <w:rFonts w:ascii="Times New Roman" w:hAnsi="Times New Roman" w:cs="Times New Roman"/>
        </w:rPr>
        <w:br w:type="page"/>
      </w:r>
    </w:p>
    <w:p w:rsidR="00E36B51" w:rsidRPr="002C284D" w:rsidRDefault="006E1A34"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TENTH SEMESTER</w:t>
      </w:r>
    </w:p>
    <w:p w:rsidR="00E36B51" w:rsidRPr="008B45A4" w:rsidRDefault="00E36B51" w:rsidP="00E36B51">
      <w:pPr>
        <w:jc w:val="center"/>
        <w:rPr>
          <w:rFonts w:ascii="Times New Roman" w:hAnsi="Times New Roman" w:cs="Times New Roman"/>
          <w:sz w:val="32"/>
          <w:szCs w:val="28"/>
        </w:rPr>
      </w:pPr>
      <w:r w:rsidRPr="008B45A4">
        <w:rPr>
          <w:rFonts w:ascii="Times New Roman" w:hAnsi="Times New Roman" w:cs="Times New Roman"/>
          <w:sz w:val="24"/>
        </w:rPr>
        <w:t>Land Laws, Ten</w:t>
      </w:r>
      <w:r w:rsidR="008B45A4" w:rsidRPr="008B45A4">
        <w:rPr>
          <w:rFonts w:ascii="Times New Roman" w:hAnsi="Times New Roman" w:cs="Times New Roman"/>
          <w:sz w:val="24"/>
        </w:rPr>
        <w:t>ancy &amp; Panchayat Laws CODE NO.15</w:t>
      </w:r>
      <w:r w:rsidRPr="008B45A4">
        <w:rPr>
          <w:rFonts w:ascii="Times New Roman" w:hAnsi="Times New Roman" w:cs="Times New Roman"/>
          <w:sz w:val="24"/>
        </w:rPr>
        <w:t>91(2017-18)</w:t>
      </w:r>
    </w:p>
    <w:p w:rsidR="00E36B51" w:rsidRPr="008B45A4" w:rsidRDefault="00E36B51" w:rsidP="00E36B51">
      <w:pPr>
        <w:jc w:val="center"/>
        <w:rPr>
          <w:rFonts w:ascii="Times New Roman" w:hAnsi="Times New Roman" w:cs="Times New Roman"/>
          <w:sz w:val="24"/>
        </w:rPr>
      </w:pPr>
      <w:r w:rsidRPr="008B45A4">
        <w:rPr>
          <w:rFonts w:ascii="Times New Roman" w:hAnsi="Times New Roman" w:cs="Times New Roman"/>
          <w:sz w:val="24"/>
        </w:rPr>
        <w:t>Paper First</w:t>
      </w:r>
    </w:p>
    <w:p w:rsidR="00A34230" w:rsidRPr="00A34230" w:rsidRDefault="00A34230" w:rsidP="00A34230">
      <w:pPr>
        <w:jc w:val="center"/>
        <w:rPr>
          <w:rFonts w:ascii="Times New Roman" w:hAnsi="Times New Roman" w:cs="Times New Roman"/>
          <w:b/>
          <w:sz w:val="24"/>
          <w:szCs w:val="24"/>
        </w:rPr>
      </w:pPr>
      <w:r w:rsidRPr="00A34230">
        <w:rPr>
          <w:rFonts w:ascii="Times New Roman" w:hAnsi="Times New Roman" w:cs="Times New Roman"/>
          <w:b/>
          <w:sz w:val="24"/>
          <w:szCs w:val="24"/>
        </w:rPr>
        <w:t>Course Outcomes</w:t>
      </w:r>
    </w:p>
    <w:p w:rsidR="00A34230" w:rsidRPr="00A34230" w:rsidRDefault="00A34230" w:rsidP="00A34230">
      <w:pPr>
        <w:pStyle w:val="NormalWeb"/>
        <w:shd w:val="clear" w:color="auto" w:fill="FFFFFF"/>
        <w:spacing w:before="0" w:beforeAutospacing="0" w:after="0" w:afterAutospacing="0"/>
        <w:jc w:val="both"/>
        <w:rPr>
          <w:b/>
        </w:rPr>
      </w:pPr>
      <w:r w:rsidRPr="00A34230">
        <w:rPr>
          <w:b/>
        </w:rPr>
        <w:t>Learning Objectives:</w:t>
      </w:r>
    </w:p>
    <w:p w:rsidR="00A34230" w:rsidRPr="00A34230" w:rsidRDefault="00A34230" w:rsidP="005A2C44">
      <w:pPr>
        <w:pStyle w:val="ListParagraph"/>
        <w:numPr>
          <w:ilvl w:val="0"/>
          <w:numId w:val="183"/>
        </w:numPr>
        <w:jc w:val="both"/>
        <w:rPr>
          <w:b/>
        </w:rPr>
      </w:pPr>
      <w:r w:rsidRPr="00A34230">
        <w:t xml:space="preserve">In every Country, Land Laws have always been looked upon a subject of fundamental importance deeply rooted in our customs and traditions. The majority of litigation involved in the civil, criminal or Revenue Court is relating to the determination of the rights and duties so endowed by the legislature to the individual. Land Laws were enacted many years ago. These laws have undergone many changes. It is too enormous for classroom discussion. With this perspective this subject is required to make the student acquaint the legal rights and duties pertaining to the Land Laws. </w:t>
      </w:r>
    </w:p>
    <w:p w:rsidR="00A34230" w:rsidRPr="00A34230" w:rsidRDefault="00A34230" w:rsidP="005A2C44">
      <w:pPr>
        <w:pStyle w:val="ListParagraph"/>
        <w:numPr>
          <w:ilvl w:val="0"/>
          <w:numId w:val="183"/>
        </w:numPr>
        <w:jc w:val="both"/>
        <w:rPr>
          <w:b/>
        </w:rPr>
      </w:pPr>
      <w:r w:rsidRPr="00A34230">
        <w:t>The students are also made aware about the legal rights and duties in respect of land and landed properties.</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Outcomes:</w:t>
      </w:r>
    </w:p>
    <w:p w:rsidR="00A34230" w:rsidRPr="00A34230" w:rsidRDefault="00A34230" w:rsidP="005A2C44">
      <w:pPr>
        <w:pStyle w:val="ListParagraph"/>
        <w:numPr>
          <w:ilvl w:val="0"/>
          <w:numId w:val="130"/>
        </w:numPr>
        <w:jc w:val="both"/>
      </w:pPr>
      <w:r w:rsidRPr="00A34230">
        <w:t>The students will understand the fundamental importance of Land Laws applicable to the society keeping in view their customs and tradition..</w:t>
      </w:r>
    </w:p>
    <w:p w:rsidR="00A34230" w:rsidRPr="00A34230" w:rsidRDefault="00A34230" w:rsidP="005A2C44">
      <w:pPr>
        <w:pStyle w:val="ListParagraph"/>
        <w:numPr>
          <w:ilvl w:val="0"/>
          <w:numId w:val="130"/>
        </w:numPr>
        <w:jc w:val="both"/>
      </w:pPr>
      <w:r w:rsidRPr="00A34230">
        <w:t>The students will acquire he knowledge of various litigation involved in the civil, criminal and revenue courts relating to determination of Right and duties of litigants, so endopt by its legislation in resolution of the Individual problem in land related disputes.</w:t>
      </w:r>
    </w:p>
    <w:p w:rsidR="00A34230" w:rsidRPr="00A34230" w:rsidRDefault="00A34230" w:rsidP="00A34230">
      <w:pPr>
        <w:rPr>
          <w:rFonts w:ascii="Times New Roman" w:hAnsi="Times New Roman" w:cs="Times New Roman"/>
          <w:sz w:val="24"/>
          <w:szCs w:val="24"/>
        </w:rPr>
      </w:pP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MM: 80</w:t>
      </w: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Time: 3 hours</w:t>
      </w:r>
    </w:p>
    <w:p w:rsidR="00E36B51" w:rsidRPr="008B45A4" w:rsidRDefault="00E36B51" w:rsidP="00E36B51">
      <w:pPr>
        <w:jc w:val="both"/>
        <w:rPr>
          <w:rFonts w:ascii="Times New Roman" w:hAnsi="Times New Roman" w:cs="Times New Roman"/>
          <w:sz w:val="24"/>
        </w:rPr>
      </w:pPr>
      <w:r w:rsidRPr="008B45A4">
        <w:rPr>
          <w:rFonts w:ascii="Times New Roman" w:hAnsi="Times New Roman" w:cs="Times New Roman"/>
          <w:sz w:val="24"/>
        </w:rPr>
        <w:t>NOTE FOR EXAMINER/PAPER SETTER</w:t>
      </w:r>
    </w:p>
    <w:p w:rsidR="00E36B51" w:rsidRDefault="00E36B51" w:rsidP="00E36B51">
      <w:pPr>
        <w:jc w:val="both"/>
        <w:rPr>
          <w:rFonts w:ascii="Times New Roman" w:hAnsi="Times New Roman" w:cs="Times New Roman"/>
          <w:sz w:val="24"/>
        </w:rPr>
      </w:pPr>
      <w:r w:rsidRPr="008B45A4">
        <w:rPr>
          <w:rFonts w:ascii="Times New Roman" w:hAnsi="Times New Roman" w:cs="Times New Roman"/>
          <w:sz w:val="24"/>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D34119" w:rsidRDefault="00D34119" w:rsidP="00D34119">
      <w:pPr>
        <w:ind w:left="0"/>
        <w:jc w:val="both"/>
        <w:rPr>
          <w:rFonts w:ascii="Times New Roman" w:hAnsi="Times New Roman" w:cs="Times New Roman"/>
          <w:sz w:val="24"/>
        </w:rPr>
      </w:pPr>
    </w:p>
    <w:p w:rsidR="00E36B51" w:rsidRPr="008B45A4" w:rsidRDefault="00E36B51" w:rsidP="00E36B51">
      <w:pPr>
        <w:jc w:val="both"/>
        <w:rPr>
          <w:rFonts w:ascii="Times New Roman" w:hAnsi="Times New Roman" w:cs="Times New Roman"/>
          <w:sz w:val="24"/>
        </w:rPr>
      </w:pPr>
      <w:r w:rsidRPr="008B45A4">
        <w:rPr>
          <w:rFonts w:ascii="Times New Roman" w:hAnsi="Times New Roman" w:cs="Times New Roman"/>
          <w:sz w:val="24"/>
        </w:rPr>
        <w:t>NOTE FOR STUDENTS( ON QUESTION PAPER)</w:t>
      </w:r>
    </w:p>
    <w:p w:rsidR="00E36B51" w:rsidRPr="008B45A4" w:rsidRDefault="00E36B51" w:rsidP="00E36B51">
      <w:pPr>
        <w:jc w:val="both"/>
        <w:rPr>
          <w:rFonts w:ascii="Times New Roman" w:hAnsi="Times New Roman" w:cs="Times New Roman"/>
          <w:sz w:val="24"/>
        </w:rPr>
      </w:pPr>
      <w:r w:rsidRPr="008B45A4">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w:t>
      </w:r>
    </w:p>
    <w:p w:rsidR="00E36B51" w:rsidRPr="008B45A4" w:rsidRDefault="00E36B51" w:rsidP="00E36B51">
      <w:pPr>
        <w:jc w:val="both"/>
        <w:rPr>
          <w:rFonts w:ascii="Times New Roman" w:hAnsi="Times New Roman" w:cs="Times New Roman"/>
          <w:sz w:val="24"/>
        </w:rPr>
      </w:pPr>
    </w:p>
    <w:p w:rsidR="00E36B51" w:rsidRPr="008B45A4" w:rsidRDefault="00E36B51" w:rsidP="00E36B51">
      <w:pPr>
        <w:jc w:val="both"/>
        <w:rPr>
          <w:rFonts w:ascii="Times New Roman" w:hAnsi="Times New Roman" w:cs="Times New Roman"/>
          <w:sz w:val="24"/>
        </w:rPr>
      </w:pPr>
    </w:p>
    <w:p w:rsidR="00E36B51" w:rsidRPr="008B45A4" w:rsidRDefault="00E36B51" w:rsidP="00E36B51">
      <w:pPr>
        <w:rPr>
          <w:rFonts w:ascii="Times New Roman" w:hAnsi="Times New Roman" w:cs="Times New Roman"/>
          <w:b/>
          <w:sz w:val="24"/>
        </w:rPr>
      </w:pPr>
      <w:r w:rsidRPr="008B45A4">
        <w:rPr>
          <w:rFonts w:ascii="Times New Roman" w:hAnsi="Times New Roman" w:cs="Times New Roman"/>
          <w:b/>
          <w:sz w:val="24"/>
        </w:rPr>
        <w:t xml:space="preserve">UNIT-I:  </w:t>
      </w:r>
      <w:smartTag w:uri="urn:schemas-microsoft-com:office:smarttags" w:element="place">
        <w:smartTag w:uri="urn:schemas-microsoft-com:office:smarttags" w:element="PlaceName">
          <w:r w:rsidRPr="008B45A4">
            <w:rPr>
              <w:rFonts w:ascii="Times New Roman" w:hAnsi="Times New Roman" w:cs="Times New Roman"/>
              <w:b/>
              <w:sz w:val="24"/>
            </w:rPr>
            <w:t>PUNJAB</w:t>
          </w:r>
        </w:smartTag>
        <w:r w:rsidRPr="008B45A4">
          <w:rPr>
            <w:rFonts w:ascii="Times New Roman" w:hAnsi="Times New Roman" w:cs="Times New Roman"/>
            <w:b/>
            <w:sz w:val="24"/>
          </w:rPr>
          <w:t xml:space="preserve"> </w:t>
        </w:r>
        <w:smartTag w:uri="urn:schemas-microsoft-com:office:smarttags" w:element="PlaceType">
          <w:r w:rsidRPr="008B45A4">
            <w:rPr>
              <w:rFonts w:ascii="Times New Roman" w:hAnsi="Times New Roman" w:cs="Times New Roman"/>
              <w:b/>
              <w:sz w:val="24"/>
            </w:rPr>
            <w:t>LAND</w:t>
          </w:r>
        </w:smartTag>
      </w:smartTag>
      <w:r w:rsidRPr="008B45A4">
        <w:rPr>
          <w:rFonts w:ascii="Times New Roman" w:hAnsi="Times New Roman" w:cs="Times New Roman"/>
          <w:b/>
          <w:sz w:val="24"/>
        </w:rPr>
        <w:t xml:space="preserve"> REVENUE ACT 1887 (Chapters 1 to 9)</w:t>
      </w:r>
    </w:p>
    <w:p w:rsidR="00E36B51" w:rsidRPr="008B45A4" w:rsidRDefault="00E36B51" w:rsidP="00E36B51">
      <w:pPr>
        <w:jc w:val="both"/>
        <w:rPr>
          <w:rFonts w:ascii="Times New Roman" w:hAnsi="Times New Roman" w:cs="Times New Roman"/>
          <w:sz w:val="24"/>
        </w:rPr>
      </w:pPr>
    </w:p>
    <w:p w:rsidR="00E36B51" w:rsidRPr="008B45A4" w:rsidRDefault="00E36B51" w:rsidP="00E36B51">
      <w:pPr>
        <w:jc w:val="both"/>
        <w:rPr>
          <w:rFonts w:ascii="Times New Roman" w:hAnsi="Times New Roman" w:cs="Times New Roman"/>
          <w:sz w:val="24"/>
        </w:rPr>
      </w:pPr>
      <w:r w:rsidRPr="008B45A4">
        <w:rPr>
          <w:rFonts w:ascii="Times New Roman" w:hAnsi="Times New Roman" w:cs="Times New Roman"/>
          <w:sz w:val="24"/>
        </w:rPr>
        <w:t>Definition of Key Words, Revenue Officers: Their Power and Functions, Preparation of Revenue Record: Like Documents of Jamabandi, Girdawari, Mutation, Intkaal, Sijra Nasab (Pedigree Table) Sirjra Axe(Map of the Village), Assessment of Land Revenue, Collection of Land Revenue, Concepts &amp; Procedure of Partitions</w:t>
      </w:r>
    </w:p>
    <w:p w:rsidR="00E36B51" w:rsidRPr="008B45A4" w:rsidRDefault="00E36B51" w:rsidP="00E36B51">
      <w:pPr>
        <w:jc w:val="both"/>
        <w:rPr>
          <w:rFonts w:ascii="Times New Roman" w:hAnsi="Times New Roman" w:cs="Times New Roman"/>
          <w:sz w:val="24"/>
        </w:rPr>
      </w:pPr>
    </w:p>
    <w:p w:rsidR="00A34230" w:rsidRDefault="00A34230">
      <w:pPr>
        <w:spacing w:line="0" w:lineRule="atLeast"/>
        <w:rPr>
          <w:rFonts w:ascii="Times New Roman" w:hAnsi="Times New Roman" w:cs="Times New Roman"/>
          <w:b/>
          <w:sz w:val="24"/>
        </w:rPr>
      </w:pPr>
      <w:r>
        <w:rPr>
          <w:rFonts w:ascii="Times New Roman" w:hAnsi="Times New Roman" w:cs="Times New Roman"/>
          <w:b/>
          <w:sz w:val="24"/>
        </w:rPr>
        <w:br w:type="page"/>
      </w:r>
    </w:p>
    <w:p w:rsidR="00E36B51" w:rsidRPr="008B45A4" w:rsidRDefault="00E36B51" w:rsidP="00E36B51">
      <w:pPr>
        <w:rPr>
          <w:rFonts w:ascii="Times New Roman" w:hAnsi="Times New Roman" w:cs="Times New Roman"/>
          <w:b/>
          <w:sz w:val="24"/>
        </w:rPr>
      </w:pPr>
      <w:r w:rsidRPr="008B45A4">
        <w:rPr>
          <w:rFonts w:ascii="Times New Roman" w:hAnsi="Times New Roman" w:cs="Times New Roman"/>
          <w:b/>
          <w:sz w:val="24"/>
        </w:rPr>
        <w:lastRenderedPageBreak/>
        <w:t>UNIT-II THE PUNJAB TENANCY ACT -1887</w:t>
      </w:r>
    </w:p>
    <w:p w:rsidR="00E36B51" w:rsidRPr="008B45A4" w:rsidRDefault="00E36B51" w:rsidP="00E36B51">
      <w:pPr>
        <w:jc w:val="both"/>
        <w:rPr>
          <w:rFonts w:ascii="Times New Roman" w:hAnsi="Times New Roman" w:cs="Times New Roman"/>
          <w:sz w:val="24"/>
        </w:rPr>
      </w:pPr>
    </w:p>
    <w:p w:rsidR="00E36B51" w:rsidRPr="008B45A4" w:rsidRDefault="00E36B51" w:rsidP="00E36B51">
      <w:pPr>
        <w:jc w:val="both"/>
        <w:rPr>
          <w:rFonts w:ascii="Times New Roman" w:hAnsi="Times New Roman" w:cs="Times New Roman"/>
          <w:sz w:val="24"/>
        </w:rPr>
      </w:pPr>
      <w:r w:rsidRPr="008B45A4">
        <w:rPr>
          <w:rFonts w:ascii="Times New Roman" w:hAnsi="Times New Roman" w:cs="Times New Roman"/>
          <w:sz w:val="24"/>
        </w:rPr>
        <w:t>Definition of Key Words under the Act, Class of Tenants, Law relating to Rent, Law relating to Occupancy of Tenant, Law of Ejectment of Tenants</w:t>
      </w:r>
    </w:p>
    <w:p w:rsidR="008B45A4" w:rsidRDefault="008B45A4" w:rsidP="00E36B51">
      <w:pPr>
        <w:jc w:val="both"/>
        <w:rPr>
          <w:rFonts w:ascii="Times New Roman" w:hAnsi="Times New Roman" w:cs="Times New Roman"/>
          <w:b/>
          <w:sz w:val="24"/>
          <w:u w:val="single"/>
        </w:rPr>
      </w:pPr>
    </w:p>
    <w:p w:rsidR="00E36B51" w:rsidRPr="008B45A4" w:rsidRDefault="00E36B51" w:rsidP="00E36B51">
      <w:pPr>
        <w:jc w:val="both"/>
        <w:rPr>
          <w:rFonts w:ascii="Times New Roman" w:hAnsi="Times New Roman" w:cs="Times New Roman"/>
          <w:b/>
          <w:sz w:val="24"/>
          <w:u w:val="single"/>
        </w:rPr>
      </w:pPr>
      <w:r w:rsidRPr="008B45A4">
        <w:rPr>
          <w:rFonts w:ascii="Times New Roman" w:hAnsi="Times New Roman" w:cs="Times New Roman"/>
          <w:b/>
          <w:sz w:val="24"/>
          <w:u w:val="single"/>
        </w:rPr>
        <w:t>HARYANA CEILING OF LAND HOLDING ACT 1972</w:t>
      </w:r>
    </w:p>
    <w:p w:rsidR="00E36B51" w:rsidRPr="008B45A4" w:rsidRDefault="00E36B51" w:rsidP="00E36B51">
      <w:pPr>
        <w:jc w:val="both"/>
        <w:rPr>
          <w:rFonts w:ascii="Times New Roman" w:hAnsi="Times New Roman" w:cs="Times New Roman"/>
          <w:sz w:val="24"/>
        </w:rPr>
      </w:pPr>
      <w:r w:rsidRPr="008B45A4">
        <w:rPr>
          <w:rFonts w:ascii="Times New Roman" w:hAnsi="Times New Roman" w:cs="Times New Roman"/>
          <w:sz w:val="24"/>
        </w:rPr>
        <w:t>Definition of Key Words(Section-3), Concept of Permissible Area and Surplus Area (Ss-4 to 6), Ceiling on Land, Acquisition and Disposal of Surplus Area(SS 7 to 15), Appeal by the Aggrieved Party (Section-18)</w:t>
      </w:r>
    </w:p>
    <w:p w:rsidR="008B45A4" w:rsidRDefault="008B45A4" w:rsidP="00E36B51">
      <w:pPr>
        <w:jc w:val="both"/>
        <w:rPr>
          <w:rFonts w:ascii="Times New Roman" w:hAnsi="Times New Roman" w:cs="Times New Roman"/>
          <w:b/>
          <w:sz w:val="24"/>
        </w:rPr>
      </w:pPr>
    </w:p>
    <w:p w:rsidR="00E36B51" w:rsidRPr="008B45A4" w:rsidRDefault="00E36B51" w:rsidP="00E36B51">
      <w:pPr>
        <w:jc w:val="both"/>
        <w:rPr>
          <w:rFonts w:ascii="Times New Roman" w:hAnsi="Times New Roman" w:cs="Times New Roman"/>
          <w:b/>
          <w:sz w:val="24"/>
        </w:rPr>
      </w:pPr>
      <w:r w:rsidRPr="008B45A4">
        <w:rPr>
          <w:rFonts w:ascii="Times New Roman" w:hAnsi="Times New Roman" w:cs="Times New Roman"/>
          <w:b/>
          <w:sz w:val="24"/>
        </w:rPr>
        <w:t>HARYANA RENT CONTROL ACT, 1973</w:t>
      </w:r>
    </w:p>
    <w:p w:rsidR="00E36B51" w:rsidRPr="008B45A4" w:rsidRDefault="00E36B51" w:rsidP="00E36B51">
      <w:pPr>
        <w:jc w:val="both"/>
        <w:rPr>
          <w:rFonts w:ascii="Times New Roman" w:hAnsi="Times New Roman" w:cs="Times New Roman"/>
          <w:sz w:val="24"/>
        </w:rPr>
      </w:pPr>
      <w:r w:rsidRPr="008B45A4">
        <w:rPr>
          <w:rFonts w:ascii="Times New Roman" w:hAnsi="Times New Roman" w:cs="Times New Roman"/>
          <w:sz w:val="24"/>
        </w:rPr>
        <w:t>Definitions (SS 1-4), Rights &amp; Duties of Tenants, Rights and Duties of Landlords, Grounds of Ejectment of Tenants.</w:t>
      </w:r>
    </w:p>
    <w:p w:rsidR="00E36B51" w:rsidRPr="008B45A4" w:rsidRDefault="00E36B51" w:rsidP="00E36B51">
      <w:pPr>
        <w:jc w:val="both"/>
        <w:rPr>
          <w:rFonts w:ascii="Times New Roman" w:hAnsi="Times New Roman" w:cs="Times New Roman"/>
          <w:sz w:val="24"/>
        </w:rPr>
      </w:pPr>
    </w:p>
    <w:p w:rsidR="00E36B51" w:rsidRPr="008B45A4" w:rsidRDefault="00E36B51" w:rsidP="00E36B51">
      <w:pPr>
        <w:rPr>
          <w:rFonts w:ascii="Times New Roman" w:hAnsi="Times New Roman" w:cs="Times New Roman"/>
          <w:b/>
          <w:sz w:val="24"/>
        </w:rPr>
      </w:pPr>
      <w:r w:rsidRPr="008B45A4">
        <w:rPr>
          <w:rFonts w:ascii="Times New Roman" w:hAnsi="Times New Roman" w:cs="Times New Roman"/>
          <w:b/>
          <w:sz w:val="24"/>
        </w:rPr>
        <w:t>UNIT-III: HARYANA PANCYAYATI RAJ ACT 1994 (Ss 1 to 54) (Chapter 1 to 6)</w:t>
      </w:r>
    </w:p>
    <w:p w:rsidR="00E36B51" w:rsidRPr="008B45A4" w:rsidRDefault="00E36B51" w:rsidP="00E36B51">
      <w:pPr>
        <w:jc w:val="both"/>
        <w:rPr>
          <w:rFonts w:ascii="Times New Roman" w:hAnsi="Times New Roman" w:cs="Times New Roman"/>
          <w:sz w:val="24"/>
        </w:rPr>
      </w:pPr>
    </w:p>
    <w:p w:rsidR="00E36B51" w:rsidRPr="008B45A4" w:rsidRDefault="00E36B51" w:rsidP="00E36B51">
      <w:pPr>
        <w:jc w:val="both"/>
        <w:rPr>
          <w:rFonts w:ascii="Times New Roman" w:hAnsi="Times New Roman" w:cs="Times New Roman"/>
          <w:sz w:val="24"/>
        </w:rPr>
      </w:pPr>
      <w:r w:rsidRPr="008B45A4">
        <w:rPr>
          <w:rFonts w:ascii="Times New Roman" w:hAnsi="Times New Roman" w:cs="Times New Roman"/>
          <w:sz w:val="24"/>
        </w:rPr>
        <w:t>Definition of Key Words, Constitution of Gram Sabha and Gram Panchayat, Gram Panchayat’s Duties, Functions and Powers, Finance and Taxation, Control of Gram Panchayat, Sources of Income and Expenditure of Gram Panchayat.</w:t>
      </w:r>
    </w:p>
    <w:p w:rsidR="00E36B51" w:rsidRPr="008B45A4" w:rsidRDefault="00E36B51" w:rsidP="00E36B51">
      <w:pPr>
        <w:jc w:val="both"/>
        <w:rPr>
          <w:rFonts w:ascii="Times New Roman" w:hAnsi="Times New Roman" w:cs="Times New Roman"/>
          <w:sz w:val="24"/>
        </w:rPr>
      </w:pPr>
    </w:p>
    <w:p w:rsidR="00E36B51" w:rsidRPr="008B45A4" w:rsidRDefault="00E36B51" w:rsidP="00E36B51">
      <w:pPr>
        <w:rPr>
          <w:rFonts w:ascii="Times New Roman" w:hAnsi="Times New Roman" w:cs="Times New Roman"/>
          <w:b/>
          <w:sz w:val="24"/>
        </w:rPr>
      </w:pPr>
      <w:r w:rsidRPr="008B45A4">
        <w:rPr>
          <w:rFonts w:ascii="Times New Roman" w:hAnsi="Times New Roman" w:cs="Times New Roman"/>
          <w:b/>
          <w:sz w:val="24"/>
        </w:rPr>
        <w:t xml:space="preserve">UNIT-IV: HARYANA PANCHAYATI RAJ ACT 1994, PANCHAYATI SAMITI </w:t>
      </w:r>
      <w:r w:rsidRPr="008B45A4">
        <w:rPr>
          <w:rFonts w:ascii="Times New Roman" w:hAnsi="Times New Roman" w:cs="Times New Roman"/>
          <w:b/>
          <w:sz w:val="24"/>
        </w:rPr>
        <w:tab/>
        <w:t xml:space="preserve"> </w:t>
      </w:r>
      <w:r w:rsidRPr="008B45A4">
        <w:rPr>
          <w:rFonts w:ascii="Times New Roman" w:hAnsi="Times New Roman" w:cs="Times New Roman"/>
          <w:b/>
          <w:sz w:val="24"/>
        </w:rPr>
        <w:tab/>
        <w:t xml:space="preserve">     (CHAPTER 7 TO 11) AND SECTION 55 TO 116)</w:t>
      </w:r>
    </w:p>
    <w:p w:rsidR="00E36B51" w:rsidRPr="008B45A4" w:rsidRDefault="00E36B51" w:rsidP="00E36B51">
      <w:pPr>
        <w:jc w:val="center"/>
        <w:rPr>
          <w:rFonts w:ascii="Times New Roman" w:hAnsi="Times New Roman" w:cs="Times New Roman"/>
          <w:sz w:val="24"/>
        </w:rPr>
      </w:pPr>
    </w:p>
    <w:p w:rsidR="00E36B51" w:rsidRPr="008B45A4" w:rsidRDefault="00E36B51" w:rsidP="00E36B51">
      <w:pPr>
        <w:jc w:val="both"/>
        <w:rPr>
          <w:rFonts w:ascii="Times New Roman" w:hAnsi="Times New Roman" w:cs="Times New Roman"/>
          <w:sz w:val="24"/>
        </w:rPr>
      </w:pPr>
      <w:r w:rsidRPr="008B45A4">
        <w:rPr>
          <w:rFonts w:ascii="Times New Roman" w:hAnsi="Times New Roman" w:cs="Times New Roman"/>
          <w:sz w:val="24"/>
        </w:rPr>
        <w:t>Definition of Key Words, Conduct of Business of Panchayat Samities, Servant of Panchayat Samities, Duties and Powers of Panachayat Samiti, Finance and Taxation, Sources of Income of Panchayat Samiti, Control of Panchayat Samiti</w:t>
      </w:r>
    </w:p>
    <w:p w:rsidR="00E36B51" w:rsidRPr="008B45A4" w:rsidRDefault="00E36B51" w:rsidP="00E36B51">
      <w:pPr>
        <w:jc w:val="both"/>
        <w:rPr>
          <w:rFonts w:ascii="Times New Roman" w:hAnsi="Times New Roman" w:cs="Times New Roman"/>
          <w:b/>
          <w:sz w:val="24"/>
        </w:rPr>
      </w:pPr>
      <w:r w:rsidRPr="008B45A4">
        <w:rPr>
          <w:rFonts w:ascii="Times New Roman" w:hAnsi="Times New Roman" w:cs="Times New Roman"/>
          <w:b/>
          <w:sz w:val="24"/>
        </w:rPr>
        <w:t>Leading Cases:-</w:t>
      </w:r>
    </w:p>
    <w:p w:rsidR="00E36B51" w:rsidRPr="008B45A4" w:rsidRDefault="00E36B51" w:rsidP="00722007">
      <w:pPr>
        <w:numPr>
          <w:ilvl w:val="0"/>
          <w:numId w:val="41"/>
        </w:numPr>
        <w:jc w:val="both"/>
        <w:rPr>
          <w:rFonts w:ascii="Times New Roman" w:hAnsi="Times New Roman" w:cs="Times New Roman"/>
          <w:sz w:val="24"/>
          <w:u w:val="single"/>
        </w:rPr>
      </w:pPr>
      <w:r w:rsidRPr="008B45A4">
        <w:rPr>
          <w:rFonts w:ascii="Times New Roman" w:hAnsi="Times New Roman" w:cs="Times New Roman"/>
          <w:sz w:val="24"/>
          <w:u w:val="single"/>
        </w:rPr>
        <w:t>Chhote Khan &amp; Others V Malkhan &amp; Others AIR 1954 SC 575</w:t>
      </w:r>
    </w:p>
    <w:p w:rsidR="00E36B51" w:rsidRPr="008B45A4" w:rsidRDefault="00E36B51" w:rsidP="00722007">
      <w:pPr>
        <w:numPr>
          <w:ilvl w:val="0"/>
          <w:numId w:val="41"/>
        </w:numPr>
        <w:jc w:val="both"/>
        <w:rPr>
          <w:rFonts w:ascii="Times New Roman" w:hAnsi="Times New Roman" w:cs="Times New Roman"/>
          <w:sz w:val="24"/>
          <w:u w:val="single"/>
        </w:rPr>
      </w:pPr>
      <w:r w:rsidRPr="008B45A4">
        <w:rPr>
          <w:rFonts w:ascii="Times New Roman" w:hAnsi="Times New Roman" w:cs="Times New Roman"/>
          <w:sz w:val="24"/>
          <w:u w:val="single"/>
        </w:rPr>
        <w:t>Jaipal Singh V Kapoor Kaur PLR 1967 Page 52</w:t>
      </w:r>
    </w:p>
    <w:p w:rsidR="00E36B51" w:rsidRPr="008B45A4" w:rsidRDefault="00E36B51" w:rsidP="00722007">
      <w:pPr>
        <w:numPr>
          <w:ilvl w:val="0"/>
          <w:numId w:val="41"/>
        </w:numPr>
        <w:jc w:val="both"/>
        <w:rPr>
          <w:rFonts w:ascii="Times New Roman" w:hAnsi="Times New Roman" w:cs="Times New Roman"/>
          <w:sz w:val="24"/>
          <w:u w:val="single"/>
        </w:rPr>
      </w:pPr>
      <w:r w:rsidRPr="008B45A4">
        <w:rPr>
          <w:rFonts w:ascii="Times New Roman" w:hAnsi="Times New Roman" w:cs="Times New Roman"/>
          <w:sz w:val="24"/>
          <w:u w:val="single"/>
        </w:rPr>
        <w:t>Gurmail Singh V P.Kumar PLR 1970 Page 365</w:t>
      </w:r>
    </w:p>
    <w:p w:rsidR="00E36B51" w:rsidRPr="008B45A4" w:rsidRDefault="00E36B51" w:rsidP="00E36B51">
      <w:pPr>
        <w:jc w:val="both"/>
        <w:rPr>
          <w:rFonts w:ascii="Times New Roman" w:hAnsi="Times New Roman" w:cs="Times New Roman"/>
          <w:sz w:val="24"/>
          <w:u w:val="single"/>
        </w:rPr>
      </w:pPr>
    </w:p>
    <w:p w:rsidR="00D34119" w:rsidRPr="00D34119" w:rsidRDefault="00D34119" w:rsidP="00D34119">
      <w:pPr>
        <w:ind w:left="0"/>
        <w:jc w:val="both"/>
        <w:rPr>
          <w:rFonts w:ascii="Times New Roman" w:hAnsi="Times New Roman" w:cs="Times New Roman"/>
          <w:b/>
          <w:sz w:val="22"/>
          <w:szCs w:val="22"/>
        </w:rPr>
      </w:pPr>
      <w:r w:rsidRPr="00D34119">
        <w:rPr>
          <w:rFonts w:ascii="Times New Roman" w:hAnsi="Times New Roman" w:cs="Times New Roman"/>
          <w:b/>
          <w:sz w:val="22"/>
          <w:szCs w:val="22"/>
        </w:rPr>
        <w:t>BOOKS RECOMMENDED</w:t>
      </w:r>
    </w:p>
    <w:p w:rsidR="00D34119" w:rsidRPr="0075354C" w:rsidRDefault="00D34119" w:rsidP="00D34119">
      <w:pPr>
        <w:jc w:val="both"/>
        <w:rPr>
          <w:b/>
        </w:rPr>
      </w:pPr>
    </w:p>
    <w:p w:rsidR="00D34119" w:rsidRPr="0075354C" w:rsidRDefault="00D34119" w:rsidP="00722007">
      <w:pPr>
        <w:pStyle w:val="ListParagraph"/>
        <w:numPr>
          <w:ilvl w:val="0"/>
          <w:numId w:val="115"/>
        </w:numPr>
        <w:spacing w:after="200" w:line="276" w:lineRule="auto"/>
        <w:jc w:val="both"/>
      </w:pPr>
      <w:r w:rsidRPr="0075354C">
        <w:t xml:space="preserve">Harshali Chowdhary, </w:t>
      </w:r>
      <w:r w:rsidRPr="0075354C">
        <w:rPr>
          <w:i/>
        </w:rPr>
        <w:t xml:space="preserve">Punjab &amp; Haryana Land Laws, </w:t>
      </w:r>
      <w:r w:rsidRPr="0075354C">
        <w:t>(Central Law Publications, Allahabad, 1</w:t>
      </w:r>
      <w:r w:rsidRPr="0075354C">
        <w:rPr>
          <w:vertAlign w:val="superscript"/>
        </w:rPr>
        <w:t>st</w:t>
      </w:r>
      <w:r w:rsidRPr="0075354C">
        <w:t xml:space="preserve"> Ed. 2016)</w:t>
      </w:r>
    </w:p>
    <w:p w:rsidR="00D34119" w:rsidRPr="0075354C" w:rsidRDefault="00D34119" w:rsidP="00722007">
      <w:pPr>
        <w:pStyle w:val="ListParagraph"/>
        <w:numPr>
          <w:ilvl w:val="0"/>
          <w:numId w:val="115"/>
        </w:numPr>
        <w:spacing w:after="200" w:line="276" w:lineRule="auto"/>
        <w:jc w:val="both"/>
      </w:pPr>
      <w:r w:rsidRPr="0075354C">
        <w:t xml:space="preserve">Badruddin, </w:t>
      </w:r>
      <w:r w:rsidRPr="0075354C">
        <w:rPr>
          <w:i/>
        </w:rPr>
        <w:t xml:space="preserve">Commentary on Revenue Laws, Panchayat Laws and Rent Laws, </w:t>
      </w:r>
      <w:r w:rsidRPr="0075354C">
        <w:t>(The Law House, Rohtak, 4</w:t>
      </w:r>
      <w:r w:rsidRPr="0075354C">
        <w:rPr>
          <w:vertAlign w:val="superscript"/>
        </w:rPr>
        <w:t>th</w:t>
      </w:r>
      <w:r w:rsidRPr="0075354C">
        <w:t xml:space="preserve"> Ed. 2015)</w:t>
      </w:r>
    </w:p>
    <w:p w:rsidR="00D34119" w:rsidRPr="0075354C" w:rsidRDefault="00D34119" w:rsidP="00722007">
      <w:pPr>
        <w:pStyle w:val="ListParagraph"/>
        <w:numPr>
          <w:ilvl w:val="0"/>
          <w:numId w:val="115"/>
        </w:numPr>
        <w:spacing w:after="200" w:line="276" w:lineRule="auto"/>
        <w:jc w:val="both"/>
        <w:rPr>
          <w:b/>
        </w:rPr>
      </w:pPr>
      <w:r w:rsidRPr="0075354C">
        <w:t xml:space="preserve">Neety Kaul, </w:t>
      </w:r>
      <w:r w:rsidRPr="0075354C">
        <w:rPr>
          <w:i/>
        </w:rPr>
        <w:t xml:space="preserve">Land Laws in Punjab and Haryana, </w:t>
      </w:r>
      <w:r w:rsidRPr="0075354C">
        <w:t>(Chawla Publications (P) Ltd., Chandigarh, 6</w:t>
      </w:r>
      <w:r w:rsidRPr="0075354C">
        <w:rPr>
          <w:vertAlign w:val="superscript"/>
        </w:rPr>
        <w:t>th</w:t>
      </w:r>
      <w:r w:rsidRPr="0075354C">
        <w:t xml:space="preserve"> Ed. 2014)</w:t>
      </w:r>
    </w:p>
    <w:p w:rsidR="00D34119" w:rsidRPr="0075354C" w:rsidRDefault="00D34119" w:rsidP="00722007">
      <w:pPr>
        <w:pStyle w:val="ListParagraph"/>
        <w:numPr>
          <w:ilvl w:val="0"/>
          <w:numId w:val="115"/>
        </w:numPr>
        <w:spacing w:after="200" w:line="276" w:lineRule="auto"/>
        <w:jc w:val="both"/>
        <w:rPr>
          <w:b/>
        </w:rPr>
      </w:pPr>
      <w:r w:rsidRPr="0075354C">
        <w:t xml:space="preserve">D. P. Narula, </w:t>
      </w:r>
      <w:r w:rsidRPr="0075354C">
        <w:rPr>
          <w:i/>
        </w:rPr>
        <w:t xml:space="preserve">Punjab and Haryana Land Laws, </w:t>
      </w:r>
      <w:r w:rsidRPr="0075354C">
        <w:t>(Allahabad Law Agency, Ed. 2012)</w:t>
      </w:r>
    </w:p>
    <w:p w:rsidR="00E36B51" w:rsidRPr="00D34119" w:rsidRDefault="00D34119" w:rsidP="00D34119">
      <w:pPr>
        <w:ind w:left="0"/>
        <w:rPr>
          <w:rFonts w:ascii="Times New Roman" w:hAnsi="Times New Roman" w:cs="Times New Roman"/>
          <w:b/>
          <w:sz w:val="22"/>
          <w:szCs w:val="22"/>
        </w:rPr>
      </w:pPr>
      <w:r w:rsidRPr="00D34119">
        <w:rPr>
          <w:rFonts w:ascii="Times New Roman" w:hAnsi="Times New Roman" w:cs="Times New Roman"/>
          <w:b/>
          <w:sz w:val="22"/>
          <w:szCs w:val="22"/>
        </w:rPr>
        <w:t>*Students are advised to study latest edition of the books and case laws.</w:t>
      </w:r>
    </w:p>
    <w:p w:rsidR="00E36B51" w:rsidRPr="002C284D" w:rsidRDefault="00E36B51" w:rsidP="00E36B51">
      <w:pPr>
        <w:spacing w:line="276" w:lineRule="auto"/>
        <w:jc w:val="both"/>
        <w:rPr>
          <w:rFonts w:ascii="Times New Roman" w:hAnsi="Times New Roman" w:cs="Times New Roman"/>
        </w:rPr>
      </w:pPr>
      <w:r w:rsidRPr="002C284D">
        <w:rPr>
          <w:rFonts w:ascii="Times New Roman" w:hAnsi="Times New Roman" w:cs="Times New Roman"/>
        </w:rPr>
        <w:br w:type="page"/>
      </w:r>
    </w:p>
    <w:p w:rsidR="00E36B51" w:rsidRPr="002C284D" w:rsidRDefault="00952347"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TENTH SEMESTER</w:t>
      </w:r>
    </w:p>
    <w:p w:rsidR="00E36B51" w:rsidRPr="00952347" w:rsidRDefault="00952347" w:rsidP="00E36B51">
      <w:pPr>
        <w:jc w:val="center"/>
        <w:rPr>
          <w:rFonts w:ascii="Times New Roman" w:hAnsi="Times New Roman" w:cs="Times New Roman"/>
          <w:sz w:val="32"/>
          <w:szCs w:val="28"/>
        </w:rPr>
      </w:pPr>
      <w:r w:rsidRPr="00952347">
        <w:rPr>
          <w:rFonts w:ascii="Times New Roman" w:hAnsi="Times New Roman" w:cs="Times New Roman"/>
          <w:sz w:val="24"/>
        </w:rPr>
        <w:t>Intellectual</w:t>
      </w:r>
      <w:r w:rsidR="00E36B51" w:rsidRPr="00952347">
        <w:rPr>
          <w:rFonts w:ascii="Times New Roman" w:hAnsi="Times New Roman" w:cs="Times New Roman"/>
          <w:sz w:val="24"/>
        </w:rPr>
        <w:t xml:space="preserve"> Property Law CODE NO.1</w:t>
      </w:r>
      <w:r w:rsidRPr="00952347">
        <w:rPr>
          <w:rFonts w:ascii="Times New Roman" w:hAnsi="Times New Roman" w:cs="Times New Roman"/>
          <w:sz w:val="24"/>
        </w:rPr>
        <w:t>5</w:t>
      </w:r>
      <w:r w:rsidR="00E36B51" w:rsidRPr="00952347">
        <w:rPr>
          <w:rFonts w:ascii="Times New Roman" w:hAnsi="Times New Roman" w:cs="Times New Roman"/>
          <w:sz w:val="24"/>
        </w:rPr>
        <w:t>92 (2017-18)</w:t>
      </w:r>
    </w:p>
    <w:p w:rsidR="00E36B51" w:rsidRPr="00952347" w:rsidRDefault="00E36B51" w:rsidP="00E36B51">
      <w:pPr>
        <w:jc w:val="center"/>
        <w:rPr>
          <w:rFonts w:ascii="Times New Roman" w:hAnsi="Times New Roman" w:cs="Times New Roman"/>
          <w:sz w:val="24"/>
        </w:rPr>
      </w:pPr>
      <w:r w:rsidRPr="00952347">
        <w:rPr>
          <w:rFonts w:ascii="Times New Roman" w:hAnsi="Times New Roman" w:cs="Times New Roman"/>
          <w:sz w:val="24"/>
        </w:rPr>
        <w:t>Paper Second</w:t>
      </w:r>
    </w:p>
    <w:p w:rsidR="00A34230" w:rsidRPr="00A34230" w:rsidRDefault="00A34230" w:rsidP="00A34230">
      <w:pPr>
        <w:jc w:val="center"/>
        <w:rPr>
          <w:rFonts w:ascii="Times New Roman" w:hAnsi="Times New Roman" w:cs="Times New Roman"/>
          <w:b/>
          <w:sz w:val="24"/>
          <w:szCs w:val="24"/>
        </w:rPr>
      </w:pPr>
      <w:r w:rsidRPr="00A34230">
        <w:rPr>
          <w:rFonts w:ascii="Times New Roman" w:hAnsi="Times New Roman" w:cs="Times New Roman"/>
          <w:b/>
          <w:sz w:val="24"/>
          <w:szCs w:val="24"/>
        </w:rPr>
        <w:t>Course Outcomes</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Objectives:</w:t>
      </w:r>
    </w:p>
    <w:p w:rsidR="00A34230" w:rsidRPr="00A34230" w:rsidRDefault="00A34230" w:rsidP="005A2C44">
      <w:pPr>
        <w:pStyle w:val="ListParagraph"/>
        <w:numPr>
          <w:ilvl w:val="0"/>
          <w:numId w:val="184"/>
        </w:numPr>
        <w:jc w:val="both"/>
      </w:pPr>
      <w:r w:rsidRPr="00A34230">
        <w:t xml:space="preserve">To create awareness about the concept of Intellectual Properties, various conventions, provisions of Copy Right Act, 1957, The Trade Mark Act 1999 and The Patents Act 1970. </w:t>
      </w:r>
    </w:p>
    <w:p w:rsidR="00A34230" w:rsidRPr="00A34230" w:rsidRDefault="00A34230" w:rsidP="005A2C44">
      <w:pPr>
        <w:pStyle w:val="ListParagraph"/>
        <w:numPr>
          <w:ilvl w:val="0"/>
          <w:numId w:val="184"/>
        </w:numPr>
        <w:jc w:val="both"/>
      </w:pPr>
      <w:r w:rsidRPr="00A34230">
        <w:t>The course also covers the process of Registration of Copyright work, trade mark and patents.</w:t>
      </w:r>
    </w:p>
    <w:p w:rsidR="00A34230" w:rsidRPr="00A34230" w:rsidRDefault="00A34230" w:rsidP="00A34230">
      <w:pPr>
        <w:rPr>
          <w:rFonts w:ascii="Times New Roman" w:hAnsi="Times New Roman" w:cs="Times New Roman"/>
          <w:b/>
          <w:sz w:val="24"/>
          <w:szCs w:val="24"/>
        </w:rPr>
      </w:pPr>
      <w:r w:rsidRPr="00A34230">
        <w:rPr>
          <w:rFonts w:ascii="Times New Roman" w:hAnsi="Times New Roman" w:cs="Times New Roman"/>
          <w:b/>
          <w:sz w:val="24"/>
          <w:szCs w:val="24"/>
        </w:rPr>
        <w:t>Learning Outcomes:</w:t>
      </w:r>
    </w:p>
    <w:p w:rsidR="00A34230" w:rsidRPr="00A34230" w:rsidRDefault="00A34230" w:rsidP="005A2C44">
      <w:pPr>
        <w:pStyle w:val="ListParagraph"/>
        <w:numPr>
          <w:ilvl w:val="0"/>
          <w:numId w:val="185"/>
        </w:numPr>
        <w:shd w:val="clear" w:color="auto" w:fill="FFFFFF"/>
      </w:pPr>
      <w:r w:rsidRPr="00A34230">
        <w:t>Demonstrate a basic understanding of the Indian legal system;</w:t>
      </w:r>
    </w:p>
    <w:p w:rsidR="00A34230" w:rsidRPr="00A34230" w:rsidRDefault="00A34230" w:rsidP="005A2C44">
      <w:pPr>
        <w:pStyle w:val="ListParagraph"/>
        <w:numPr>
          <w:ilvl w:val="0"/>
          <w:numId w:val="185"/>
        </w:numPr>
        <w:shd w:val="clear" w:color="auto" w:fill="FFFFFF"/>
      </w:pPr>
      <w:r w:rsidRPr="00A34230">
        <w:t>Demonstrate an understanding of the core doctrines of intellectual property law;</w:t>
      </w:r>
    </w:p>
    <w:p w:rsidR="00A34230" w:rsidRPr="00A34230" w:rsidRDefault="00A34230" w:rsidP="005A2C44">
      <w:pPr>
        <w:pStyle w:val="ListParagraph"/>
        <w:numPr>
          <w:ilvl w:val="0"/>
          <w:numId w:val="185"/>
        </w:numPr>
        <w:shd w:val="clear" w:color="auto" w:fill="FFFFFF"/>
      </w:pPr>
      <w:r w:rsidRPr="00A34230">
        <w:t>Demonstrate an ability to use legal authority and perform legal analysis; and</w:t>
      </w:r>
    </w:p>
    <w:p w:rsidR="00A34230" w:rsidRPr="00A34230" w:rsidRDefault="00A34230" w:rsidP="005A2C44">
      <w:pPr>
        <w:pStyle w:val="ListParagraph"/>
        <w:numPr>
          <w:ilvl w:val="0"/>
          <w:numId w:val="185"/>
        </w:numPr>
        <w:shd w:val="clear" w:color="auto" w:fill="FFFFFF"/>
      </w:pPr>
      <w:r w:rsidRPr="00A34230">
        <w:t>Demonstrate proficiency in Legal English in both written and oral communications.</w:t>
      </w:r>
    </w:p>
    <w:p w:rsidR="00A34230" w:rsidRPr="00A34230" w:rsidRDefault="00A34230" w:rsidP="00A34230">
      <w:pPr>
        <w:rPr>
          <w:rFonts w:ascii="Times New Roman" w:hAnsi="Times New Roman" w:cs="Times New Roman"/>
          <w:b/>
          <w:sz w:val="24"/>
          <w:szCs w:val="24"/>
        </w:rPr>
      </w:pP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MM: 80</w:t>
      </w: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Time: 3 hours</w:t>
      </w: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NOTE FOR EXAMINER/PAPER SETTER</w:t>
      </w:r>
    </w:p>
    <w:p w:rsidR="00E36B51" w:rsidRDefault="00E36B51" w:rsidP="00E36B51">
      <w:pPr>
        <w:jc w:val="both"/>
        <w:rPr>
          <w:rFonts w:ascii="Times New Roman" w:hAnsi="Times New Roman" w:cs="Times New Roman"/>
          <w:sz w:val="24"/>
        </w:rPr>
      </w:pPr>
      <w:r w:rsidRPr="00952347">
        <w:rPr>
          <w:rFonts w:ascii="Times New Roman" w:hAnsi="Times New Roman" w:cs="Times New Roman"/>
          <w:sz w:val="24"/>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D34119" w:rsidRDefault="00D34119" w:rsidP="00E36B51">
      <w:pPr>
        <w:jc w:val="both"/>
        <w:rPr>
          <w:rFonts w:ascii="Times New Roman" w:hAnsi="Times New Roman" w:cs="Times New Roman"/>
          <w:sz w:val="24"/>
        </w:rPr>
      </w:pP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NOTE FOR STUDENTS( ON QUESTION PAPER)</w:t>
      </w: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 each.</w:t>
      </w:r>
    </w:p>
    <w:p w:rsidR="00E36B51" w:rsidRPr="00952347" w:rsidRDefault="00E36B51" w:rsidP="00E36B51">
      <w:pPr>
        <w:jc w:val="both"/>
        <w:rPr>
          <w:rFonts w:ascii="Times New Roman" w:hAnsi="Times New Roman" w:cs="Times New Roman"/>
          <w:sz w:val="24"/>
        </w:rPr>
      </w:pPr>
    </w:p>
    <w:p w:rsidR="00E36B51" w:rsidRPr="00952347" w:rsidRDefault="00E36B51" w:rsidP="00E36B51">
      <w:pPr>
        <w:rPr>
          <w:rFonts w:ascii="Times New Roman" w:hAnsi="Times New Roman" w:cs="Times New Roman"/>
          <w:b/>
          <w:sz w:val="24"/>
        </w:rPr>
      </w:pPr>
      <w:r w:rsidRPr="00952347">
        <w:rPr>
          <w:rFonts w:ascii="Times New Roman" w:hAnsi="Times New Roman" w:cs="Times New Roman"/>
          <w:b/>
          <w:sz w:val="24"/>
        </w:rPr>
        <w:t>UNIT-I</w:t>
      </w:r>
    </w:p>
    <w:p w:rsidR="00E36B51" w:rsidRPr="00952347" w:rsidRDefault="00E36B51" w:rsidP="00E36B51">
      <w:pPr>
        <w:jc w:val="center"/>
        <w:rPr>
          <w:rFonts w:ascii="Times New Roman" w:hAnsi="Times New Roman" w:cs="Times New Roman"/>
          <w:b/>
          <w:sz w:val="24"/>
        </w:rPr>
      </w:pP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Concept of Property vis-a-vis Intellectual Property, Basic concepts of Intellectual Property Law, Nature of Intellectual Property, Origin and Development of Intellectual Property - Copy Right, Trade Mark &amp; Patent, Commercial Exploitation of Intellectual Property, Enforcement of Rights and Remedies Against Infringement, International Character of Intellectual Property, Intellectual Property and Economic Development, International Protection of Intellectual Property – overview of International Conventions -Berne Convention – WIPO Treaties 1996, Paris Conventions, TRIPS Agreements etc. India’s Position vis-a-vis International Conventions and Agreements.</w:t>
      </w:r>
    </w:p>
    <w:p w:rsidR="00E36B51" w:rsidRPr="00952347" w:rsidRDefault="00E36B51" w:rsidP="00E36B51">
      <w:pPr>
        <w:jc w:val="both"/>
        <w:rPr>
          <w:rFonts w:ascii="Times New Roman" w:hAnsi="Times New Roman" w:cs="Times New Roman"/>
          <w:sz w:val="24"/>
        </w:rPr>
      </w:pPr>
    </w:p>
    <w:p w:rsidR="00A34230" w:rsidRDefault="00A34230">
      <w:pPr>
        <w:spacing w:line="0" w:lineRule="atLeast"/>
        <w:rPr>
          <w:rFonts w:ascii="Times New Roman" w:hAnsi="Times New Roman" w:cs="Times New Roman"/>
          <w:b/>
          <w:sz w:val="24"/>
        </w:rPr>
      </w:pPr>
      <w:r>
        <w:rPr>
          <w:rFonts w:ascii="Times New Roman" w:hAnsi="Times New Roman" w:cs="Times New Roman"/>
          <w:b/>
          <w:sz w:val="24"/>
        </w:rPr>
        <w:br w:type="page"/>
      </w:r>
    </w:p>
    <w:p w:rsidR="00E36B51" w:rsidRPr="00952347" w:rsidRDefault="00E36B51" w:rsidP="00E36B51">
      <w:pPr>
        <w:rPr>
          <w:rFonts w:ascii="Times New Roman" w:hAnsi="Times New Roman" w:cs="Times New Roman"/>
          <w:b/>
          <w:sz w:val="24"/>
        </w:rPr>
      </w:pPr>
      <w:r w:rsidRPr="00952347">
        <w:rPr>
          <w:rFonts w:ascii="Times New Roman" w:hAnsi="Times New Roman" w:cs="Times New Roman"/>
          <w:b/>
          <w:sz w:val="24"/>
        </w:rPr>
        <w:lastRenderedPageBreak/>
        <w:t>UNIT-II</w:t>
      </w:r>
    </w:p>
    <w:p w:rsidR="00E36B51" w:rsidRPr="00952347" w:rsidRDefault="00E36B51" w:rsidP="00E36B51">
      <w:pPr>
        <w:jc w:val="both"/>
        <w:rPr>
          <w:rFonts w:ascii="Times New Roman" w:hAnsi="Times New Roman" w:cs="Times New Roman"/>
          <w:sz w:val="24"/>
        </w:rPr>
      </w:pP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The Copy Right Act, 1970</w:t>
      </w: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Meaning and Basis of Copy Right, Copy Right Office and Copy Right Board, Subject Matter of Copy Right, Ownership, Assignment and Infringement of Copy Right, Remedies for Infringement, Abridgement of the Work and Term of Copy Right, Rights of Broadcasting Authorities</w:t>
      </w:r>
    </w:p>
    <w:p w:rsidR="00E36B51" w:rsidRPr="00952347" w:rsidRDefault="00E36B51" w:rsidP="00E36B51">
      <w:pPr>
        <w:jc w:val="both"/>
        <w:rPr>
          <w:rFonts w:ascii="Times New Roman" w:hAnsi="Times New Roman" w:cs="Times New Roman"/>
          <w:sz w:val="24"/>
          <w:u w:val="single"/>
        </w:rPr>
      </w:pPr>
      <w:r w:rsidRPr="00952347">
        <w:rPr>
          <w:rFonts w:ascii="Times New Roman" w:hAnsi="Times New Roman" w:cs="Times New Roman"/>
          <w:sz w:val="24"/>
        </w:rPr>
        <w:t>Leading Cases:</w:t>
      </w:r>
      <w:r w:rsidRPr="00952347">
        <w:rPr>
          <w:rFonts w:ascii="Times New Roman" w:hAnsi="Times New Roman" w:cs="Times New Roman"/>
          <w:sz w:val="24"/>
        </w:rPr>
        <w:tab/>
      </w:r>
      <w:r w:rsidRPr="00952347">
        <w:rPr>
          <w:rFonts w:ascii="Times New Roman" w:hAnsi="Times New Roman" w:cs="Times New Roman"/>
          <w:sz w:val="24"/>
          <w:u w:val="single"/>
        </w:rPr>
        <w:t>R.G. Anand V M/s Delux Films AIR 1978 SC 1613</w:t>
      </w:r>
    </w:p>
    <w:p w:rsidR="00E36B51" w:rsidRPr="00952347" w:rsidRDefault="00E36B51" w:rsidP="00E36B51">
      <w:pPr>
        <w:jc w:val="both"/>
        <w:rPr>
          <w:rFonts w:ascii="Times New Roman" w:hAnsi="Times New Roman" w:cs="Times New Roman"/>
          <w:sz w:val="24"/>
          <w:u w:val="single"/>
        </w:rPr>
      </w:pPr>
      <w:r w:rsidRPr="00952347">
        <w:rPr>
          <w:rFonts w:ascii="Times New Roman" w:hAnsi="Times New Roman" w:cs="Times New Roman"/>
          <w:sz w:val="24"/>
        </w:rPr>
        <w:tab/>
      </w:r>
      <w:r w:rsidRPr="00952347">
        <w:rPr>
          <w:rFonts w:ascii="Times New Roman" w:hAnsi="Times New Roman" w:cs="Times New Roman"/>
          <w:sz w:val="24"/>
        </w:rPr>
        <w:tab/>
      </w:r>
      <w:r w:rsidRPr="00952347">
        <w:rPr>
          <w:rFonts w:ascii="Times New Roman" w:hAnsi="Times New Roman" w:cs="Times New Roman"/>
          <w:sz w:val="24"/>
        </w:rPr>
        <w:tab/>
      </w:r>
      <w:r w:rsidRPr="00952347">
        <w:rPr>
          <w:rFonts w:ascii="Times New Roman" w:hAnsi="Times New Roman" w:cs="Times New Roman"/>
          <w:sz w:val="24"/>
          <w:u w:val="single"/>
        </w:rPr>
        <w:t xml:space="preserve">Najma Heptulla V M/s Orient Longman Ltd. AIR 1989 </w:t>
      </w:r>
      <w:smartTag w:uri="urn:schemas-microsoft-com:office:smarttags" w:element="place">
        <w:smartTag w:uri="urn:schemas-microsoft-com:office:smarttags" w:element="State">
          <w:r w:rsidRPr="00952347">
            <w:rPr>
              <w:rFonts w:ascii="Times New Roman" w:hAnsi="Times New Roman" w:cs="Times New Roman"/>
              <w:sz w:val="24"/>
              <w:u w:val="single"/>
            </w:rPr>
            <w:t>Del</w:t>
          </w:r>
        </w:smartTag>
      </w:smartTag>
      <w:r w:rsidRPr="00952347">
        <w:rPr>
          <w:rFonts w:ascii="Times New Roman" w:hAnsi="Times New Roman" w:cs="Times New Roman"/>
          <w:sz w:val="24"/>
          <w:u w:val="single"/>
        </w:rPr>
        <w:t xml:space="preserve"> 63</w:t>
      </w:r>
    </w:p>
    <w:p w:rsidR="00E36B51" w:rsidRPr="00952347" w:rsidRDefault="00E36B51" w:rsidP="00E36B51">
      <w:pPr>
        <w:rPr>
          <w:rFonts w:ascii="Times New Roman" w:hAnsi="Times New Roman" w:cs="Times New Roman"/>
          <w:b/>
          <w:sz w:val="24"/>
        </w:rPr>
      </w:pPr>
      <w:r w:rsidRPr="00952347">
        <w:rPr>
          <w:rFonts w:ascii="Times New Roman" w:hAnsi="Times New Roman" w:cs="Times New Roman"/>
          <w:b/>
          <w:sz w:val="24"/>
        </w:rPr>
        <w:t>UNIT-III</w:t>
      </w:r>
    </w:p>
    <w:p w:rsidR="00E36B51" w:rsidRPr="00952347" w:rsidRDefault="00E36B51" w:rsidP="00E36B51">
      <w:pPr>
        <w:jc w:val="both"/>
        <w:rPr>
          <w:rFonts w:ascii="Times New Roman" w:hAnsi="Times New Roman" w:cs="Times New Roman"/>
          <w:sz w:val="24"/>
        </w:rPr>
      </w:pP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The Patents Act 1970, &amp; the Patents (Amendment) Act, 2002</w:t>
      </w: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Object of Patent Law, Value of Patent System, Inventions-Patentable and Non-Patentable, Process Patent and Product Patent, Procedure for obtaining a Patent, Rights and Obligations of a Patentee, Revocation and Surrender of Patents, Infringement of Patent.</w:t>
      </w:r>
    </w:p>
    <w:p w:rsidR="00E36B51" w:rsidRPr="00952347" w:rsidRDefault="00E36B51" w:rsidP="00E36B51">
      <w:pPr>
        <w:jc w:val="both"/>
        <w:rPr>
          <w:rFonts w:ascii="Times New Roman" w:hAnsi="Times New Roman" w:cs="Times New Roman"/>
          <w:sz w:val="24"/>
        </w:rPr>
      </w:pPr>
    </w:p>
    <w:p w:rsidR="00E36B51" w:rsidRPr="00952347" w:rsidRDefault="00E36B51" w:rsidP="00E36B51">
      <w:pPr>
        <w:ind w:left="1440" w:hanging="1440"/>
        <w:jc w:val="both"/>
        <w:rPr>
          <w:rFonts w:ascii="Times New Roman" w:hAnsi="Times New Roman" w:cs="Times New Roman"/>
          <w:sz w:val="24"/>
          <w:u w:val="single"/>
        </w:rPr>
      </w:pPr>
      <w:r w:rsidRPr="00952347">
        <w:rPr>
          <w:rFonts w:ascii="Times New Roman" w:hAnsi="Times New Roman" w:cs="Times New Roman"/>
          <w:sz w:val="24"/>
        </w:rPr>
        <w:t>Leading Case:</w:t>
      </w:r>
      <w:r w:rsidRPr="00952347">
        <w:rPr>
          <w:rFonts w:ascii="Times New Roman" w:hAnsi="Times New Roman" w:cs="Times New Roman"/>
          <w:sz w:val="24"/>
        </w:rPr>
        <w:tab/>
      </w:r>
      <w:r w:rsidRPr="00952347">
        <w:rPr>
          <w:rFonts w:ascii="Times New Roman" w:hAnsi="Times New Roman" w:cs="Times New Roman"/>
          <w:sz w:val="24"/>
          <w:u w:val="single"/>
        </w:rPr>
        <w:t>BioChem Pharmaceutical Industries V BioChem Synergy Ltd.(1997) Vol. 99(2).</w:t>
      </w:r>
    </w:p>
    <w:p w:rsidR="00E36B51" w:rsidRPr="00952347" w:rsidRDefault="00E36B51" w:rsidP="00E36B51">
      <w:pPr>
        <w:ind w:left="1440"/>
        <w:jc w:val="both"/>
        <w:rPr>
          <w:rFonts w:ascii="Times New Roman" w:hAnsi="Times New Roman" w:cs="Times New Roman"/>
          <w:sz w:val="24"/>
          <w:u w:val="single"/>
        </w:rPr>
      </w:pPr>
      <w:r w:rsidRPr="00952347">
        <w:rPr>
          <w:rFonts w:ascii="Times New Roman" w:hAnsi="Times New Roman" w:cs="Times New Roman"/>
          <w:sz w:val="24"/>
          <w:u w:val="single"/>
        </w:rPr>
        <w:t xml:space="preserve">Bishwanath Parshad Radhy Shyam V M/s </w:t>
      </w:r>
      <w:smartTag w:uri="urn:schemas-microsoft-com:office:smarttags" w:element="place">
        <w:r w:rsidRPr="00952347">
          <w:rPr>
            <w:rFonts w:ascii="Times New Roman" w:hAnsi="Times New Roman" w:cs="Times New Roman"/>
            <w:sz w:val="24"/>
            <w:u w:val="single"/>
          </w:rPr>
          <w:t>Hindustan</w:t>
        </w:r>
      </w:smartTag>
      <w:r w:rsidRPr="00952347">
        <w:rPr>
          <w:rFonts w:ascii="Times New Roman" w:hAnsi="Times New Roman" w:cs="Times New Roman"/>
          <w:sz w:val="24"/>
          <w:u w:val="single"/>
        </w:rPr>
        <w:t xml:space="preserve"> Metal Industries AIR 1982 SC 1444 </w:t>
      </w:r>
    </w:p>
    <w:p w:rsidR="00E36B51" w:rsidRPr="00952347" w:rsidRDefault="00E36B51" w:rsidP="00E36B51">
      <w:pPr>
        <w:jc w:val="both"/>
        <w:rPr>
          <w:rFonts w:ascii="Times New Roman" w:hAnsi="Times New Roman" w:cs="Times New Roman"/>
          <w:sz w:val="24"/>
          <w:u w:val="single"/>
        </w:rPr>
      </w:pPr>
    </w:p>
    <w:p w:rsidR="00E36B51" w:rsidRPr="00952347" w:rsidRDefault="00E36B51" w:rsidP="00E36B51">
      <w:pPr>
        <w:rPr>
          <w:rFonts w:ascii="Times New Roman" w:hAnsi="Times New Roman" w:cs="Times New Roman"/>
          <w:b/>
          <w:sz w:val="24"/>
        </w:rPr>
      </w:pPr>
      <w:r w:rsidRPr="00952347">
        <w:rPr>
          <w:rFonts w:ascii="Times New Roman" w:hAnsi="Times New Roman" w:cs="Times New Roman"/>
          <w:b/>
          <w:sz w:val="24"/>
        </w:rPr>
        <w:t>UNIT-IV</w:t>
      </w:r>
    </w:p>
    <w:p w:rsidR="00E36B51" w:rsidRPr="00952347" w:rsidRDefault="00E36B51" w:rsidP="00E36B51">
      <w:pPr>
        <w:jc w:val="both"/>
        <w:rPr>
          <w:rFonts w:ascii="Times New Roman" w:hAnsi="Times New Roman" w:cs="Times New Roman"/>
          <w:sz w:val="24"/>
        </w:rPr>
      </w:pP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The Trade Marks Act, 1999</w:t>
      </w:r>
    </w:p>
    <w:p w:rsidR="00E36B51" w:rsidRPr="00952347" w:rsidRDefault="00E36B51" w:rsidP="00E36B51">
      <w:pPr>
        <w:jc w:val="both"/>
        <w:rPr>
          <w:rFonts w:ascii="Times New Roman" w:hAnsi="Times New Roman" w:cs="Times New Roman"/>
          <w:sz w:val="24"/>
        </w:rPr>
      </w:pPr>
      <w:r w:rsidRPr="00952347">
        <w:rPr>
          <w:rFonts w:ascii="Times New Roman" w:hAnsi="Times New Roman" w:cs="Times New Roman"/>
          <w:sz w:val="24"/>
        </w:rPr>
        <w:t>What is a Trade Mark, Functions of a Trade Mark, Trade Mark Registry and Register of Trade Mark, Registration of Trade Marks, Effects of Registration, Assignment and Transmission of Trade Marks, Rectification and Correction of Register, Passing Off and Infringement Action</w:t>
      </w:r>
    </w:p>
    <w:p w:rsidR="00E36B51" w:rsidRPr="00952347" w:rsidRDefault="00E36B51" w:rsidP="00E36B51">
      <w:pPr>
        <w:jc w:val="both"/>
        <w:rPr>
          <w:rFonts w:ascii="Times New Roman" w:hAnsi="Times New Roman" w:cs="Times New Roman"/>
          <w:sz w:val="24"/>
        </w:rPr>
      </w:pPr>
    </w:p>
    <w:p w:rsidR="00E36B51" w:rsidRPr="00952347" w:rsidRDefault="00E36B51" w:rsidP="00E36B51">
      <w:pPr>
        <w:jc w:val="both"/>
        <w:rPr>
          <w:rFonts w:ascii="Times New Roman" w:hAnsi="Times New Roman" w:cs="Times New Roman"/>
          <w:sz w:val="24"/>
          <w:u w:val="single"/>
        </w:rPr>
      </w:pPr>
      <w:r w:rsidRPr="00952347">
        <w:rPr>
          <w:rFonts w:ascii="Times New Roman" w:hAnsi="Times New Roman" w:cs="Times New Roman"/>
          <w:sz w:val="24"/>
        </w:rPr>
        <w:t>Leading Case:</w:t>
      </w:r>
      <w:r w:rsidRPr="00952347">
        <w:rPr>
          <w:rFonts w:ascii="Times New Roman" w:hAnsi="Times New Roman" w:cs="Times New Roman"/>
          <w:sz w:val="24"/>
        </w:rPr>
        <w:tab/>
      </w:r>
      <w:r w:rsidRPr="00952347">
        <w:rPr>
          <w:rFonts w:ascii="Times New Roman" w:hAnsi="Times New Roman" w:cs="Times New Roman"/>
          <w:sz w:val="24"/>
          <w:u w:val="single"/>
        </w:rPr>
        <w:t xml:space="preserve">Bata India Ltd. V M/S Pyare Lal &amp; Co AIR 1985 </w:t>
      </w:r>
      <w:smartTag w:uri="urn:schemas-microsoft-com:office:smarttags" w:element="place">
        <w:smartTag w:uri="urn:schemas-microsoft-com:office:smarttags" w:element="City">
          <w:r w:rsidRPr="00952347">
            <w:rPr>
              <w:rFonts w:ascii="Times New Roman" w:hAnsi="Times New Roman" w:cs="Times New Roman"/>
              <w:sz w:val="24"/>
              <w:u w:val="single"/>
            </w:rPr>
            <w:t>Allahabad</w:t>
          </w:r>
        </w:smartTag>
      </w:smartTag>
      <w:r w:rsidRPr="00952347">
        <w:rPr>
          <w:rFonts w:ascii="Times New Roman" w:hAnsi="Times New Roman" w:cs="Times New Roman"/>
          <w:sz w:val="24"/>
          <w:u w:val="single"/>
        </w:rPr>
        <w:t xml:space="preserve"> 242</w:t>
      </w:r>
    </w:p>
    <w:p w:rsidR="00E36B51" w:rsidRPr="00952347" w:rsidRDefault="00E36B51" w:rsidP="00E36B51">
      <w:pPr>
        <w:jc w:val="both"/>
        <w:rPr>
          <w:rFonts w:ascii="Times New Roman" w:hAnsi="Times New Roman" w:cs="Times New Roman"/>
          <w:sz w:val="24"/>
          <w:u w:val="single"/>
        </w:rPr>
      </w:pPr>
      <w:r w:rsidRPr="00952347">
        <w:rPr>
          <w:rFonts w:ascii="Times New Roman" w:hAnsi="Times New Roman" w:cs="Times New Roman"/>
          <w:sz w:val="24"/>
        </w:rPr>
        <w:tab/>
      </w:r>
      <w:r w:rsidRPr="00952347">
        <w:rPr>
          <w:rFonts w:ascii="Times New Roman" w:hAnsi="Times New Roman" w:cs="Times New Roman"/>
          <w:sz w:val="24"/>
        </w:rPr>
        <w:tab/>
      </w:r>
      <w:r w:rsidRPr="00952347">
        <w:rPr>
          <w:rFonts w:ascii="Times New Roman" w:hAnsi="Times New Roman" w:cs="Times New Roman"/>
          <w:sz w:val="24"/>
          <w:u w:val="single"/>
        </w:rPr>
        <w:t>Sumat Parsad Jain V Sheojanan Prasad, AIR 1972 SC 2488</w:t>
      </w:r>
    </w:p>
    <w:p w:rsidR="00E36B51" w:rsidRPr="00952347" w:rsidRDefault="00E36B51" w:rsidP="00E36B51">
      <w:pPr>
        <w:jc w:val="both"/>
        <w:rPr>
          <w:rFonts w:ascii="Times New Roman" w:hAnsi="Times New Roman" w:cs="Times New Roman"/>
          <w:sz w:val="24"/>
          <w:u w:val="single"/>
        </w:rPr>
      </w:pPr>
    </w:p>
    <w:p w:rsidR="00D34119" w:rsidRPr="00D34119" w:rsidRDefault="00D34119" w:rsidP="00D34119">
      <w:pPr>
        <w:ind w:left="0"/>
        <w:jc w:val="both"/>
        <w:rPr>
          <w:rFonts w:ascii="Times New Roman" w:hAnsi="Times New Roman" w:cs="Times New Roman"/>
          <w:b/>
          <w:sz w:val="22"/>
          <w:szCs w:val="22"/>
        </w:rPr>
      </w:pPr>
      <w:r w:rsidRPr="00D34119">
        <w:rPr>
          <w:rFonts w:ascii="Times New Roman" w:hAnsi="Times New Roman" w:cs="Times New Roman"/>
          <w:b/>
          <w:sz w:val="22"/>
          <w:szCs w:val="22"/>
        </w:rPr>
        <w:t>BOOKS RECOMMENDED</w:t>
      </w:r>
    </w:p>
    <w:p w:rsidR="00D34119" w:rsidRDefault="00D34119" w:rsidP="00722007">
      <w:pPr>
        <w:pStyle w:val="ListParagraph"/>
        <w:numPr>
          <w:ilvl w:val="0"/>
          <w:numId w:val="116"/>
        </w:numPr>
        <w:jc w:val="both"/>
      </w:pPr>
      <w:r>
        <w:t xml:space="preserve">David A. Einhorn. </w:t>
      </w:r>
      <w:r w:rsidRPr="00FE0AFC">
        <w:rPr>
          <w:i/>
        </w:rPr>
        <w:t>Intellectual Property Law in Cyberspace</w:t>
      </w:r>
      <w:r>
        <w:t xml:space="preserve"> (3</w:t>
      </w:r>
      <w:r w:rsidRPr="00FE0AFC">
        <w:rPr>
          <w:vertAlign w:val="superscript"/>
        </w:rPr>
        <w:t>rd</w:t>
      </w:r>
      <w:r>
        <w:t xml:space="preserve"> Ed. 2017)</w:t>
      </w:r>
    </w:p>
    <w:p w:rsidR="00D34119" w:rsidRPr="00FE0AFC" w:rsidRDefault="00D34119" w:rsidP="00722007">
      <w:pPr>
        <w:pStyle w:val="ListParagraph"/>
        <w:numPr>
          <w:ilvl w:val="0"/>
          <w:numId w:val="116"/>
        </w:numPr>
        <w:jc w:val="both"/>
      </w:pPr>
      <w:r>
        <w:t xml:space="preserve">Xuan-Thao N. Nguyen, Robert W. Gomulkiewicz, and Danielle M. Conway. </w:t>
      </w:r>
      <w:r w:rsidRPr="00FE0AFC">
        <w:rPr>
          <w:i/>
        </w:rPr>
        <w:t>Intellectual Property, Software, and Information Licensing: Law and Practice</w:t>
      </w:r>
      <w:r>
        <w:t xml:space="preserve"> (Cumulative Supplement 1</w:t>
      </w:r>
      <w:r w:rsidRPr="00FE0AFC">
        <w:rPr>
          <w:vertAlign w:val="superscript"/>
        </w:rPr>
        <w:t>st</w:t>
      </w:r>
      <w:r>
        <w:t xml:space="preserve"> </w:t>
      </w:r>
      <w:r w:rsidRPr="00FE0AFC">
        <w:t>Ed.</w:t>
      </w:r>
      <w:r>
        <w:t xml:space="preserve"> 2017</w:t>
      </w:r>
      <w:r w:rsidRPr="00FE0AFC">
        <w:t>)</w:t>
      </w:r>
      <w:r w:rsidRPr="003417AE">
        <w:t xml:space="preserve"> </w:t>
      </w:r>
    </w:p>
    <w:p w:rsidR="00D34119" w:rsidRPr="00FE0AFC" w:rsidRDefault="00D34119" w:rsidP="00722007">
      <w:pPr>
        <w:pStyle w:val="ListParagraph"/>
        <w:numPr>
          <w:ilvl w:val="0"/>
          <w:numId w:val="116"/>
        </w:numPr>
        <w:jc w:val="both"/>
      </w:pPr>
      <w:r w:rsidRPr="00FE0AFC">
        <w:t>Jerey A. Maine and Xuan-Thao N. Nguyen. Intellectual Property Taxation: Transaction and Litigation Issues (Cumulative Supplement 2</w:t>
      </w:r>
      <w:r w:rsidRPr="00FE0AFC">
        <w:rPr>
          <w:vertAlign w:val="superscript"/>
        </w:rPr>
        <w:t>nd</w:t>
      </w:r>
      <w:r w:rsidRPr="00FE0AFC">
        <w:t xml:space="preserve"> Ed. 2017)</w:t>
      </w:r>
    </w:p>
    <w:p w:rsidR="00D34119" w:rsidRPr="00FE0AFC" w:rsidRDefault="00D34119" w:rsidP="00722007">
      <w:pPr>
        <w:pStyle w:val="ListParagraph"/>
        <w:numPr>
          <w:ilvl w:val="0"/>
          <w:numId w:val="116"/>
        </w:numPr>
        <w:jc w:val="both"/>
      </w:pPr>
      <w:r w:rsidRPr="00FE0AFC">
        <w:t xml:space="preserve">Aline C. Flower. </w:t>
      </w:r>
      <w:r w:rsidRPr="00FE0AFC">
        <w:rPr>
          <w:i/>
        </w:rPr>
        <w:t>Intellectual Property Technology Transfer</w:t>
      </w:r>
      <w:r w:rsidRPr="00FE0AFC">
        <w:t xml:space="preserve"> (Supplement 2</w:t>
      </w:r>
      <w:r w:rsidRPr="00FE0AFC">
        <w:rPr>
          <w:vertAlign w:val="superscript"/>
        </w:rPr>
        <w:t>nd</w:t>
      </w:r>
      <w:r w:rsidRPr="00FE0AFC">
        <w:t xml:space="preserve"> Ed. 2016)</w:t>
      </w:r>
    </w:p>
    <w:p w:rsidR="00D34119" w:rsidRDefault="00D34119" w:rsidP="00722007">
      <w:pPr>
        <w:pStyle w:val="Heading1"/>
        <w:numPr>
          <w:ilvl w:val="0"/>
          <w:numId w:val="116"/>
        </w:numPr>
        <w:shd w:val="clear" w:color="auto" w:fill="F8F8F8"/>
        <w:spacing w:line="360" w:lineRule="atLeast"/>
        <w:rPr>
          <w:b w:val="0"/>
          <w:bCs w:val="0"/>
        </w:rPr>
      </w:pPr>
      <w:r w:rsidRPr="00FE0AFC">
        <w:rPr>
          <w:rStyle w:val="Strong"/>
          <w:shd w:val="clear" w:color="auto" w:fill="F8F8F8"/>
        </w:rPr>
        <w:t xml:space="preserve">Alexander I. Poltorak; Paul J. Lerner. </w:t>
      </w:r>
      <w:r w:rsidRPr="00FE0AFC">
        <w:rPr>
          <w:b w:val="0"/>
          <w:bCs w:val="0"/>
          <w:i/>
        </w:rPr>
        <w:t xml:space="preserve">Essentials of Intellectual Property: Law, </w:t>
      </w:r>
      <w:r>
        <w:rPr>
          <w:b w:val="0"/>
          <w:bCs w:val="0"/>
          <w:i/>
        </w:rPr>
        <w:t xml:space="preserve">conomics, </w:t>
      </w:r>
      <w:r w:rsidRPr="00FE0AFC">
        <w:rPr>
          <w:b w:val="0"/>
          <w:bCs w:val="0"/>
          <w:i/>
        </w:rPr>
        <w:t>and Strategy</w:t>
      </w:r>
      <w:r w:rsidRPr="00FE0AFC">
        <w:rPr>
          <w:b w:val="0"/>
          <w:bCs w:val="0"/>
        </w:rPr>
        <w:t xml:space="preserve"> (</w:t>
      </w:r>
      <w:r w:rsidRPr="00FE0AFC">
        <w:rPr>
          <w:b w:val="0"/>
          <w:shd w:val="clear" w:color="auto" w:fill="F8F8F8"/>
        </w:rPr>
        <w:t>Wiley</w:t>
      </w:r>
      <w:r w:rsidRPr="00FE0AFC">
        <w:rPr>
          <w:b w:val="0"/>
          <w:bCs w:val="0"/>
        </w:rPr>
        <w:t xml:space="preserve"> 2</w:t>
      </w:r>
      <w:r w:rsidRPr="00FE0AFC">
        <w:rPr>
          <w:b w:val="0"/>
          <w:bCs w:val="0"/>
          <w:vertAlign w:val="superscript"/>
        </w:rPr>
        <w:t>nd</w:t>
      </w:r>
      <w:r w:rsidRPr="00FE0AFC">
        <w:rPr>
          <w:b w:val="0"/>
          <w:bCs w:val="0"/>
        </w:rPr>
        <w:t xml:space="preserve"> Ed. 2011)</w:t>
      </w:r>
    </w:p>
    <w:p w:rsidR="00D34119" w:rsidRPr="00F07F09" w:rsidRDefault="00D34119" w:rsidP="00722007">
      <w:pPr>
        <w:pStyle w:val="ListParagraph"/>
        <w:numPr>
          <w:ilvl w:val="0"/>
          <w:numId w:val="116"/>
        </w:numPr>
      </w:pPr>
      <w:r>
        <w:t xml:space="preserve">M.K. Bhandari. </w:t>
      </w:r>
      <w:r>
        <w:rPr>
          <w:i/>
        </w:rPr>
        <w:t>Intellectual Property Rights.</w:t>
      </w:r>
      <w:r>
        <w:t xml:space="preserve"> (Central Law Publication, Ed. 2013)</w:t>
      </w:r>
    </w:p>
    <w:p w:rsidR="00D34119" w:rsidRDefault="00D34119" w:rsidP="00D34119">
      <w:pPr>
        <w:jc w:val="both"/>
      </w:pPr>
    </w:p>
    <w:p w:rsidR="00D34119" w:rsidRPr="00D34119" w:rsidRDefault="00D34119" w:rsidP="00D34119">
      <w:pPr>
        <w:ind w:left="0"/>
        <w:jc w:val="both"/>
        <w:rPr>
          <w:rFonts w:ascii="Times New Roman" w:hAnsi="Times New Roman" w:cs="Times New Roman"/>
          <w:sz w:val="22"/>
          <w:szCs w:val="22"/>
        </w:rPr>
      </w:pPr>
      <w:r w:rsidRPr="00D34119">
        <w:rPr>
          <w:rFonts w:ascii="Times New Roman" w:hAnsi="Times New Roman" w:cs="Times New Roman"/>
          <w:b/>
          <w:sz w:val="22"/>
          <w:szCs w:val="22"/>
        </w:rPr>
        <w:t>*Students are advised to study latest edition of the books and case laws.</w:t>
      </w:r>
    </w:p>
    <w:p w:rsidR="00E36B51" w:rsidRPr="00952347" w:rsidRDefault="00E36B51" w:rsidP="00E36B51">
      <w:pPr>
        <w:jc w:val="both"/>
        <w:rPr>
          <w:rFonts w:ascii="Times New Roman" w:hAnsi="Times New Roman" w:cs="Times New Roman"/>
          <w:sz w:val="24"/>
        </w:rPr>
      </w:pPr>
    </w:p>
    <w:p w:rsidR="00E36B51" w:rsidRPr="00952347" w:rsidRDefault="00A34230" w:rsidP="00A34230">
      <w:pPr>
        <w:tabs>
          <w:tab w:val="left" w:pos="8554"/>
        </w:tabs>
        <w:jc w:val="both"/>
        <w:rPr>
          <w:rFonts w:ascii="Times New Roman" w:hAnsi="Times New Roman" w:cs="Times New Roman"/>
          <w:sz w:val="24"/>
        </w:rPr>
      </w:pPr>
      <w:r>
        <w:rPr>
          <w:rFonts w:ascii="Times New Roman" w:hAnsi="Times New Roman" w:cs="Times New Roman"/>
          <w:sz w:val="24"/>
        </w:rPr>
        <w:tab/>
      </w:r>
    </w:p>
    <w:p w:rsidR="00E36B51" w:rsidRPr="002C284D" w:rsidRDefault="00BB27C2"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TENTH SEMESTER</w:t>
      </w:r>
    </w:p>
    <w:p w:rsidR="00E36B51" w:rsidRPr="00BB27C2" w:rsidRDefault="00E36B51" w:rsidP="00E36B51">
      <w:pPr>
        <w:jc w:val="center"/>
        <w:rPr>
          <w:rFonts w:ascii="Times New Roman" w:hAnsi="Times New Roman" w:cs="Times New Roman"/>
          <w:sz w:val="32"/>
          <w:szCs w:val="28"/>
        </w:rPr>
      </w:pPr>
      <w:r w:rsidRPr="00BB27C2">
        <w:rPr>
          <w:rFonts w:ascii="Times New Roman" w:hAnsi="Times New Roman" w:cs="Times New Roman"/>
          <w:sz w:val="24"/>
        </w:rPr>
        <w:t>Interpretation of Statutes and Principles of Legislation CODE NO.1</w:t>
      </w:r>
      <w:r w:rsidR="00BB27C2" w:rsidRPr="00BB27C2">
        <w:rPr>
          <w:rFonts w:ascii="Times New Roman" w:hAnsi="Times New Roman" w:cs="Times New Roman"/>
          <w:sz w:val="24"/>
        </w:rPr>
        <w:t>5</w:t>
      </w:r>
      <w:r w:rsidRPr="00BB27C2">
        <w:rPr>
          <w:rFonts w:ascii="Times New Roman" w:hAnsi="Times New Roman" w:cs="Times New Roman"/>
          <w:sz w:val="24"/>
        </w:rPr>
        <w:t>93 (2017-18)</w:t>
      </w:r>
    </w:p>
    <w:p w:rsidR="00E36B51" w:rsidRPr="00BB27C2" w:rsidRDefault="00E36B51" w:rsidP="00E36B51">
      <w:pPr>
        <w:jc w:val="center"/>
        <w:rPr>
          <w:rFonts w:ascii="Times New Roman" w:hAnsi="Times New Roman" w:cs="Times New Roman"/>
          <w:sz w:val="24"/>
        </w:rPr>
      </w:pPr>
      <w:r w:rsidRPr="00BB27C2">
        <w:rPr>
          <w:rFonts w:ascii="Times New Roman" w:hAnsi="Times New Roman" w:cs="Times New Roman"/>
          <w:sz w:val="24"/>
        </w:rPr>
        <w:t>Paper Third</w:t>
      </w:r>
    </w:p>
    <w:p w:rsidR="00A34230" w:rsidRPr="00A34230" w:rsidRDefault="00A34230" w:rsidP="00A34230">
      <w:pPr>
        <w:jc w:val="center"/>
        <w:rPr>
          <w:rFonts w:ascii="Times New Roman" w:hAnsi="Times New Roman" w:cs="Times New Roman"/>
          <w:b/>
          <w:sz w:val="24"/>
          <w:szCs w:val="24"/>
        </w:rPr>
      </w:pPr>
      <w:r w:rsidRPr="00A34230">
        <w:rPr>
          <w:rFonts w:ascii="Times New Roman" w:hAnsi="Times New Roman" w:cs="Times New Roman"/>
          <w:b/>
          <w:sz w:val="24"/>
          <w:szCs w:val="24"/>
        </w:rPr>
        <w:t>Course Outcomes</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Objectives:</w:t>
      </w:r>
    </w:p>
    <w:p w:rsidR="00A34230" w:rsidRPr="00A34230" w:rsidRDefault="00A34230" w:rsidP="005A2C44">
      <w:pPr>
        <w:pStyle w:val="ListParagraph"/>
        <w:numPr>
          <w:ilvl w:val="0"/>
          <w:numId w:val="186"/>
        </w:numPr>
        <w:jc w:val="both"/>
        <w:rPr>
          <w:bCs/>
        </w:rPr>
      </w:pPr>
      <w:r w:rsidRPr="00A34230">
        <w:t>In the construction (</w:t>
      </w:r>
      <w:r w:rsidRPr="00A34230">
        <w:rPr>
          <w:bCs/>
        </w:rPr>
        <w:t>interpretation) of statutes</w:t>
      </w:r>
      <w:r w:rsidRPr="00A34230">
        <w:t>, the principle aim of the court must be to carry out the Intention of Legislature. The English courts developed three main rules (plus some minor ones) to assist them in the task. ... A </w:t>
      </w:r>
      <w:r w:rsidRPr="00A34230">
        <w:rPr>
          <w:bCs/>
        </w:rPr>
        <w:t>statute</w:t>
      </w:r>
      <w:r w:rsidRPr="00A34230">
        <w:t> is presumed to make no changes in the common </w:t>
      </w:r>
      <w:r w:rsidRPr="00A34230">
        <w:rPr>
          <w:bCs/>
        </w:rPr>
        <w:t xml:space="preserve">law. For the Law student it is very necessary to know the fundamentals of interpretation, therefore, they are taught different principles of interpretation used by courts to find out the real intention and object of legislation. </w:t>
      </w:r>
    </w:p>
    <w:p w:rsidR="00A34230" w:rsidRPr="00A34230" w:rsidRDefault="00A34230" w:rsidP="005A2C44">
      <w:pPr>
        <w:pStyle w:val="ListParagraph"/>
        <w:numPr>
          <w:ilvl w:val="0"/>
          <w:numId w:val="186"/>
        </w:numPr>
        <w:jc w:val="both"/>
        <w:rPr>
          <w:bCs/>
        </w:rPr>
      </w:pPr>
      <w:r w:rsidRPr="00A34230">
        <w:rPr>
          <w:bCs/>
        </w:rPr>
        <w:t>The course is very helpful in legal profession as the advocates place before the court different interpretations of words and phrases keeping in know the context and background of a case.</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Outcomes:</w:t>
      </w:r>
    </w:p>
    <w:p w:rsidR="00A34230" w:rsidRPr="00A34230" w:rsidRDefault="00A34230" w:rsidP="005A2C44">
      <w:pPr>
        <w:pStyle w:val="ListParagraph"/>
        <w:numPr>
          <w:ilvl w:val="0"/>
          <w:numId w:val="130"/>
        </w:numPr>
        <w:jc w:val="both"/>
      </w:pPr>
      <w:r w:rsidRPr="00A34230">
        <w:t>The students will have the conceptual knowledge of various principles of Interpretation.</w:t>
      </w:r>
    </w:p>
    <w:p w:rsidR="00A34230" w:rsidRPr="00A34230" w:rsidRDefault="00A34230" w:rsidP="005A2C44">
      <w:pPr>
        <w:pStyle w:val="ListParagraph"/>
        <w:numPr>
          <w:ilvl w:val="0"/>
          <w:numId w:val="130"/>
        </w:numPr>
        <w:jc w:val="both"/>
        <w:rPr>
          <w:i/>
        </w:rPr>
      </w:pPr>
      <w:r w:rsidRPr="00A34230">
        <w:t>It will help them as professionals to place before the court different interpretation of works and phrases keeping in view the context and background of the case.</w:t>
      </w:r>
    </w:p>
    <w:p w:rsidR="00A34230" w:rsidRPr="00A34230" w:rsidRDefault="00A34230" w:rsidP="00A34230">
      <w:pPr>
        <w:rPr>
          <w:rFonts w:ascii="Times New Roman" w:hAnsi="Times New Roman" w:cs="Times New Roman"/>
          <w:sz w:val="24"/>
          <w:szCs w:val="24"/>
        </w:rPr>
      </w:pP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MM: 80</w:t>
      </w: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Time: 3 hours</w:t>
      </w: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NOTE FOR EXAMINER/PAPER SETTER</w:t>
      </w:r>
    </w:p>
    <w:p w:rsidR="00E36B51" w:rsidRDefault="00E36B51" w:rsidP="00E36B51">
      <w:pPr>
        <w:jc w:val="both"/>
        <w:rPr>
          <w:rFonts w:ascii="Times New Roman" w:hAnsi="Times New Roman" w:cs="Times New Roman"/>
          <w:sz w:val="24"/>
        </w:rPr>
      </w:pPr>
      <w:r w:rsidRPr="00BB27C2">
        <w:rPr>
          <w:rFonts w:ascii="Times New Roman" w:hAnsi="Times New Roman" w:cs="Times New Roman"/>
          <w:sz w:val="24"/>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AE765A" w:rsidRDefault="00AE765A" w:rsidP="00E36B51">
      <w:pPr>
        <w:jc w:val="both"/>
        <w:rPr>
          <w:rFonts w:ascii="Times New Roman" w:hAnsi="Times New Roman" w:cs="Times New Roman"/>
          <w:sz w:val="24"/>
        </w:rPr>
      </w:pPr>
    </w:p>
    <w:p w:rsidR="00E36B51" w:rsidRDefault="00E36B51" w:rsidP="00E36B51">
      <w:pPr>
        <w:jc w:val="both"/>
        <w:rPr>
          <w:rFonts w:ascii="Times New Roman" w:hAnsi="Times New Roman" w:cs="Times New Roman"/>
          <w:sz w:val="24"/>
        </w:rPr>
      </w:pPr>
      <w:r w:rsidRPr="00BB27C2">
        <w:rPr>
          <w:rFonts w:ascii="Times New Roman" w:hAnsi="Times New Roman" w:cs="Times New Roman"/>
          <w:sz w:val="24"/>
        </w:rPr>
        <w:t>NOTE FOR STUDENTS( ON QUESTION PAPER)</w:t>
      </w:r>
    </w:p>
    <w:p w:rsidR="00AE765A" w:rsidRPr="00BB27C2" w:rsidRDefault="00AE765A"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UNIT-I</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Statute: Meaning and Classification, Interpretation-Meaning, Object, Purpose and Scope, Basic Principles of Interpretation, Difference between Interpretation and Construction, Rule of Construction-Literal, Golden and Mischief Rules, Limitations of the Court</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UNIT-II</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Internal Aid, External Aid, Interpretation of Mandatory and Directory Provisions, Interpretation of Penal and Taxing Statutes</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UNIT-III</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Interpretation of Indian Constitution, Rule of Ejusdem Generis, Rule of Noscitur-a-sociis, Rule of Pari Materia, Rule of Stare Decisis, Contemporanea Expositio eat optima Et Fortissima in Lege</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UNIT-IV</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What is Legislation, Who Legislate, Restriction on the Legislature, Legislation is a Science, The Method of Law Reform, Principles of Legislation, Relationship between Law and Public Opinion, Bentham’s Theory of Legislation, Greatest Happiness of Gretest Number, Pains and Pleasure, Utilitarianism</w:t>
      </w:r>
    </w:p>
    <w:p w:rsidR="00E36B51" w:rsidRPr="00BB27C2" w:rsidRDefault="00E36B51" w:rsidP="00E36B51">
      <w:pPr>
        <w:jc w:val="both"/>
        <w:rPr>
          <w:rFonts w:ascii="Times New Roman" w:hAnsi="Times New Roman" w:cs="Times New Roman"/>
          <w:sz w:val="24"/>
        </w:rPr>
      </w:pPr>
    </w:p>
    <w:p w:rsidR="00E36B51" w:rsidRPr="00BB27C2" w:rsidRDefault="00E36B51" w:rsidP="00E36B51">
      <w:pPr>
        <w:spacing w:line="276" w:lineRule="auto"/>
        <w:jc w:val="both"/>
        <w:rPr>
          <w:rFonts w:ascii="Times New Roman" w:hAnsi="Times New Roman" w:cs="Times New Roman"/>
          <w:sz w:val="24"/>
        </w:rPr>
      </w:pPr>
    </w:p>
    <w:p w:rsidR="00AE765A" w:rsidRPr="00AE765A" w:rsidRDefault="00AE765A" w:rsidP="00AE765A">
      <w:pPr>
        <w:ind w:left="0"/>
        <w:jc w:val="both"/>
        <w:rPr>
          <w:rFonts w:ascii="Times New Roman" w:hAnsi="Times New Roman" w:cs="Times New Roman"/>
          <w:b/>
          <w:sz w:val="22"/>
          <w:szCs w:val="22"/>
        </w:rPr>
      </w:pPr>
      <w:r w:rsidRPr="00AE765A">
        <w:rPr>
          <w:rFonts w:ascii="Times New Roman" w:hAnsi="Times New Roman" w:cs="Times New Roman"/>
          <w:b/>
          <w:sz w:val="22"/>
          <w:szCs w:val="22"/>
        </w:rPr>
        <w:t>BOOKS RECOMMENDED</w:t>
      </w:r>
    </w:p>
    <w:p w:rsidR="00AE765A" w:rsidRPr="0075354C" w:rsidRDefault="00AE765A" w:rsidP="00AE765A">
      <w:pPr>
        <w:jc w:val="both"/>
      </w:pPr>
    </w:p>
    <w:p w:rsidR="00AE765A" w:rsidRPr="0075354C" w:rsidRDefault="00AE765A" w:rsidP="00722007">
      <w:pPr>
        <w:pStyle w:val="ListParagraph"/>
        <w:numPr>
          <w:ilvl w:val="0"/>
          <w:numId w:val="117"/>
        </w:numPr>
      </w:pPr>
      <w:r>
        <w:t xml:space="preserve">G.P.Singh. </w:t>
      </w:r>
      <w:r w:rsidRPr="0075354C">
        <w:rPr>
          <w:i/>
        </w:rPr>
        <w:t>Principles of Statutory Interpretation</w:t>
      </w:r>
      <w:r w:rsidRPr="0075354C">
        <w:t>, (Lexis Nexis</w:t>
      </w:r>
      <w:r>
        <w:t xml:space="preserve"> </w:t>
      </w:r>
      <w:r w:rsidRPr="0075354C">
        <w:t>14</w:t>
      </w:r>
      <w:r w:rsidRPr="0075354C">
        <w:rPr>
          <w:vertAlign w:val="superscript"/>
        </w:rPr>
        <w:t>th</w:t>
      </w:r>
      <w:r w:rsidRPr="0075354C">
        <w:t xml:space="preserve"> Edition, 2016)</w:t>
      </w:r>
    </w:p>
    <w:p w:rsidR="00AE765A" w:rsidRPr="0075354C" w:rsidRDefault="00AE765A" w:rsidP="00722007">
      <w:pPr>
        <w:pStyle w:val="ListParagraph"/>
        <w:numPr>
          <w:ilvl w:val="0"/>
          <w:numId w:val="117"/>
        </w:numPr>
      </w:pPr>
      <w:r w:rsidRPr="0075354C">
        <w:t>Avtar Singh</w:t>
      </w:r>
      <w:r>
        <w:t>.</w:t>
      </w:r>
      <w:r w:rsidRPr="0075354C">
        <w:t xml:space="preserve"> </w:t>
      </w:r>
      <w:r w:rsidRPr="0075354C">
        <w:rPr>
          <w:i/>
        </w:rPr>
        <w:t>Introduction to Interpretation of Statutes,</w:t>
      </w:r>
      <w:r w:rsidRPr="0075354C">
        <w:t xml:space="preserve"> (Lexis Nexis</w:t>
      </w:r>
      <w:r>
        <w:t xml:space="preserve"> </w:t>
      </w:r>
      <w:r w:rsidRPr="0075354C">
        <w:t>4</w:t>
      </w:r>
      <w:r w:rsidRPr="0075354C">
        <w:rPr>
          <w:vertAlign w:val="superscript"/>
        </w:rPr>
        <w:t>th</w:t>
      </w:r>
      <w:r w:rsidRPr="0075354C">
        <w:t xml:space="preserve"> Edition, 2014)</w:t>
      </w:r>
    </w:p>
    <w:p w:rsidR="00AE765A" w:rsidRPr="0075354C" w:rsidRDefault="00AE765A" w:rsidP="00722007">
      <w:pPr>
        <w:pStyle w:val="ListParagraph"/>
        <w:numPr>
          <w:ilvl w:val="0"/>
          <w:numId w:val="117"/>
        </w:numPr>
      </w:pPr>
      <w:r w:rsidRPr="0075354C">
        <w:t>V.P. Sarathi</w:t>
      </w:r>
      <w:r>
        <w:t>.</w:t>
      </w:r>
      <w:r w:rsidRPr="0075354C">
        <w:t xml:space="preserve"> </w:t>
      </w:r>
      <w:r w:rsidRPr="0075354C">
        <w:rPr>
          <w:i/>
        </w:rPr>
        <w:t>Interpretation of Statutes</w:t>
      </w:r>
      <w:r w:rsidRPr="0075354C">
        <w:t>, (E.B.C</w:t>
      </w:r>
      <w:r>
        <w:t xml:space="preserve">. </w:t>
      </w:r>
      <w:r w:rsidRPr="0075354C">
        <w:t>5</w:t>
      </w:r>
      <w:r w:rsidRPr="0075354C">
        <w:rPr>
          <w:vertAlign w:val="superscript"/>
        </w:rPr>
        <w:t>th</w:t>
      </w:r>
      <w:r w:rsidRPr="0075354C">
        <w:t xml:space="preserve"> Edition, 2010)</w:t>
      </w:r>
    </w:p>
    <w:p w:rsidR="00AE765A" w:rsidRPr="0075354C" w:rsidRDefault="00AE765A" w:rsidP="00722007">
      <w:pPr>
        <w:pStyle w:val="ListParagraph"/>
        <w:numPr>
          <w:ilvl w:val="0"/>
          <w:numId w:val="117"/>
        </w:numPr>
      </w:pPr>
      <w:r w:rsidRPr="0075354C">
        <w:t>Kafaltiya A.B</w:t>
      </w:r>
      <w:r>
        <w:t>.</w:t>
      </w:r>
      <w:r w:rsidRPr="0075354C">
        <w:t xml:space="preserve"> </w:t>
      </w:r>
      <w:r w:rsidRPr="0075354C">
        <w:rPr>
          <w:i/>
        </w:rPr>
        <w:t>Interpretation of Statutes</w:t>
      </w:r>
      <w:r w:rsidRPr="0075354C">
        <w:t>, (E.B.C</w:t>
      </w:r>
      <w:r>
        <w:t xml:space="preserve"> </w:t>
      </w:r>
      <w:r w:rsidRPr="0075354C">
        <w:t>2016</w:t>
      </w:r>
      <w:r>
        <w:t xml:space="preserve"> Latest Ed. </w:t>
      </w:r>
      <w:r w:rsidRPr="0075354C">
        <w:t>)</w:t>
      </w:r>
    </w:p>
    <w:p w:rsidR="00AE765A" w:rsidRPr="0075354C" w:rsidRDefault="00AE765A" w:rsidP="00722007">
      <w:pPr>
        <w:pStyle w:val="ListParagraph"/>
        <w:numPr>
          <w:ilvl w:val="0"/>
          <w:numId w:val="117"/>
        </w:numPr>
      </w:pPr>
      <w:r w:rsidRPr="0075354C">
        <w:t>D.N.Mathur</w:t>
      </w:r>
      <w:r>
        <w:t>.</w:t>
      </w:r>
      <w:r w:rsidRPr="0075354C">
        <w:t xml:space="preserve">  </w:t>
      </w:r>
      <w:r w:rsidRPr="0075354C">
        <w:rPr>
          <w:i/>
        </w:rPr>
        <w:t>Interpretation of Statutes</w:t>
      </w:r>
      <w:r w:rsidRPr="0075354C">
        <w:t>, (Central Law Publication</w:t>
      </w:r>
      <w:r>
        <w:t xml:space="preserve"> </w:t>
      </w:r>
      <w:r w:rsidRPr="0075354C">
        <w:t>2013</w:t>
      </w:r>
      <w:r>
        <w:t xml:space="preserve"> Latest Ed. </w:t>
      </w:r>
      <w:r w:rsidRPr="0075354C">
        <w:t>)</w:t>
      </w:r>
    </w:p>
    <w:p w:rsidR="00AE765A" w:rsidRPr="0075354C" w:rsidRDefault="00AE765A" w:rsidP="00722007">
      <w:pPr>
        <w:pStyle w:val="ListParagraph"/>
        <w:numPr>
          <w:ilvl w:val="0"/>
          <w:numId w:val="117"/>
        </w:numPr>
      </w:pPr>
      <w:r>
        <w:t xml:space="preserve">R.D. Srivastava. </w:t>
      </w:r>
      <w:r w:rsidRPr="0075354C">
        <w:rPr>
          <w:i/>
        </w:rPr>
        <w:t>Interpretation of Statutes and Legislation</w:t>
      </w:r>
      <w:r w:rsidRPr="0075354C">
        <w:t>, (Central Law Publication</w:t>
      </w:r>
      <w:r>
        <w:t xml:space="preserve"> </w:t>
      </w:r>
      <w:r w:rsidRPr="0075354C">
        <w:t>6</w:t>
      </w:r>
      <w:r w:rsidRPr="0075354C">
        <w:rPr>
          <w:vertAlign w:val="superscript"/>
        </w:rPr>
        <w:t>th</w:t>
      </w:r>
      <w:r w:rsidRPr="0075354C">
        <w:t xml:space="preserve"> Edition, 2013)</w:t>
      </w:r>
    </w:p>
    <w:p w:rsidR="00AE765A" w:rsidRPr="00AE765A" w:rsidRDefault="00AE765A" w:rsidP="00AE765A">
      <w:pPr>
        <w:ind w:left="0"/>
        <w:jc w:val="both"/>
        <w:rPr>
          <w:rFonts w:ascii="Times New Roman" w:hAnsi="Times New Roman" w:cs="Times New Roman"/>
          <w:sz w:val="22"/>
          <w:szCs w:val="22"/>
        </w:rPr>
      </w:pPr>
      <w:r w:rsidRPr="00AE765A">
        <w:rPr>
          <w:rFonts w:ascii="Times New Roman" w:hAnsi="Times New Roman" w:cs="Times New Roman"/>
          <w:b/>
          <w:sz w:val="22"/>
          <w:szCs w:val="22"/>
        </w:rPr>
        <w:t>*Students are advised to study latest edition of the books and case laws.</w:t>
      </w:r>
    </w:p>
    <w:p w:rsidR="00E36B51" w:rsidRPr="00AE765A" w:rsidRDefault="00E36B51" w:rsidP="00E36B51">
      <w:pPr>
        <w:jc w:val="both"/>
        <w:rPr>
          <w:rFonts w:ascii="Times New Roman" w:hAnsi="Times New Roman" w:cs="Times New Roman"/>
          <w:sz w:val="22"/>
          <w:szCs w:val="22"/>
        </w:rPr>
      </w:pP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p>
    <w:p w:rsidR="00E36B51" w:rsidRPr="00BB27C2" w:rsidRDefault="00E36B51" w:rsidP="00E36B51">
      <w:pPr>
        <w:spacing w:line="276" w:lineRule="auto"/>
        <w:jc w:val="both"/>
        <w:rPr>
          <w:rFonts w:ascii="Times New Roman" w:hAnsi="Times New Roman" w:cs="Times New Roman"/>
          <w:sz w:val="24"/>
        </w:rPr>
      </w:pPr>
      <w:r w:rsidRPr="00BB27C2">
        <w:rPr>
          <w:rFonts w:ascii="Times New Roman" w:hAnsi="Times New Roman" w:cs="Times New Roman"/>
          <w:sz w:val="24"/>
        </w:rPr>
        <w:br w:type="page"/>
      </w:r>
    </w:p>
    <w:p w:rsidR="00E36B51" w:rsidRPr="002C284D" w:rsidRDefault="00BB27C2"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TENTH SEMESTER</w:t>
      </w:r>
    </w:p>
    <w:p w:rsidR="00E36B51" w:rsidRPr="00BB27C2" w:rsidRDefault="00E36B51" w:rsidP="00BB27C2">
      <w:pPr>
        <w:jc w:val="center"/>
        <w:rPr>
          <w:rFonts w:ascii="Times New Roman" w:hAnsi="Times New Roman" w:cs="Times New Roman"/>
          <w:sz w:val="32"/>
          <w:szCs w:val="28"/>
        </w:rPr>
      </w:pPr>
      <w:r w:rsidRPr="00BB27C2">
        <w:rPr>
          <w:rFonts w:ascii="Times New Roman" w:hAnsi="Times New Roman" w:cs="Times New Roman"/>
          <w:sz w:val="24"/>
        </w:rPr>
        <w:t>Financial Market Regulations CODE NO.1</w:t>
      </w:r>
      <w:r w:rsidR="00BB27C2" w:rsidRPr="00BB27C2">
        <w:rPr>
          <w:rFonts w:ascii="Times New Roman" w:hAnsi="Times New Roman" w:cs="Times New Roman"/>
          <w:sz w:val="24"/>
        </w:rPr>
        <w:t>5</w:t>
      </w:r>
      <w:r w:rsidRPr="00BB27C2">
        <w:rPr>
          <w:rFonts w:ascii="Times New Roman" w:hAnsi="Times New Roman" w:cs="Times New Roman"/>
          <w:sz w:val="24"/>
        </w:rPr>
        <w:t>94 (2017-18)</w:t>
      </w:r>
    </w:p>
    <w:p w:rsidR="00E36B51" w:rsidRPr="00BB27C2" w:rsidRDefault="00E36B51" w:rsidP="00E36B51">
      <w:pPr>
        <w:tabs>
          <w:tab w:val="left" w:pos="6840"/>
        </w:tabs>
        <w:rPr>
          <w:rFonts w:ascii="Times New Roman" w:hAnsi="Times New Roman" w:cs="Times New Roman"/>
          <w:sz w:val="24"/>
        </w:rPr>
      </w:pPr>
      <w:r w:rsidRPr="00BB27C2">
        <w:rPr>
          <w:rFonts w:ascii="Times New Roman" w:hAnsi="Times New Roman" w:cs="Times New Roman"/>
          <w:sz w:val="24"/>
        </w:rPr>
        <w:tab/>
      </w:r>
      <w:r w:rsidRPr="00BB27C2">
        <w:rPr>
          <w:rFonts w:ascii="Times New Roman" w:hAnsi="Times New Roman" w:cs="Times New Roman"/>
          <w:sz w:val="24"/>
        </w:rPr>
        <w:tab/>
      </w:r>
      <w:r w:rsidRPr="00BB27C2">
        <w:rPr>
          <w:rFonts w:ascii="Times New Roman" w:hAnsi="Times New Roman" w:cs="Times New Roman"/>
          <w:sz w:val="24"/>
        </w:rPr>
        <w:tab/>
      </w:r>
      <w:r w:rsidRPr="00BB27C2">
        <w:rPr>
          <w:rFonts w:ascii="Times New Roman" w:hAnsi="Times New Roman" w:cs="Times New Roman"/>
          <w:sz w:val="24"/>
        </w:rPr>
        <w:tab/>
      </w:r>
    </w:p>
    <w:p w:rsidR="00E36B51" w:rsidRPr="00BB27C2" w:rsidRDefault="00E36B51" w:rsidP="00E36B51">
      <w:pPr>
        <w:jc w:val="center"/>
        <w:rPr>
          <w:rFonts w:ascii="Times New Roman" w:hAnsi="Times New Roman" w:cs="Times New Roman"/>
          <w:sz w:val="24"/>
        </w:rPr>
      </w:pPr>
      <w:r w:rsidRPr="00BB27C2">
        <w:rPr>
          <w:rFonts w:ascii="Times New Roman" w:hAnsi="Times New Roman" w:cs="Times New Roman"/>
          <w:sz w:val="24"/>
        </w:rPr>
        <w:t>Paper Fourth</w:t>
      </w:r>
    </w:p>
    <w:p w:rsidR="00A34230" w:rsidRPr="00A34230" w:rsidRDefault="00A34230" w:rsidP="00A34230">
      <w:pPr>
        <w:jc w:val="center"/>
        <w:rPr>
          <w:rFonts w:ascii="Times New Roman" w:hAnsi="Times New Roman" w:cs="Times New Roman"/>
          <w:b/>
          <w:sz w:val="24"/>
          <w:szCs w:val="24"/>
        </w:rPr>
      </w:pPr>
      <w:r w:rsidRPr="00A34230">
        <w:rPr>
          <w:rFonts w:ascii="Times New Roman" w:hAnsi="Times New Roman" w:cs="Times New Roman"/>
          <w:b/>
          <w:sz w:val="24"/>
          <w:szCs w:val="24"/>
        </w:rPr>
        <w:t>Course Outcomes</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Objectives:</w:t>
      </w:r>
    </w:p>
    <w:p w:rsidR="00A34230" w:rsidRPr="00A34230" w:rsidRDefault="00A34230" w:rsidP="005A2C44">
      <w:pPr>
        <w:pStyle w:val="ListParagraph"/>
        <w:numPr>
          <w:ilvl w:val="0"/>
          <w:numId w:val="187"/>
        </w:numPr>
        <w:jc w:val="both"/>
      </w:pPr>
      <w:r w:rsidRPr="00A34230">
        <w:t xml:space="preserve">An efficient financial system will allocate savings to productive users of funds at least cost. It offers a large range of financial instruments and institutions to assist investors balance risk, liquidity and return. </w:t>
      </w:r>
    </w:p>
    <w:p w:rsidR="00A34230" w:rsidRPr="00A34230" w:rsidRDefault="00A34230" w:rsidP="005A2C44">
      <w:pPr>
        <w:pStyle w:val="ListParagraph"/>
        <w:numPr>
          <w:ilvl w:val="0"/>
          <w:numId w:val="187"/>
        </w:numPr>
        <w:jc w:val="both"/>
      </w:pPr>
      <w:r w:rsidRPr="00A34230">
        <w:t xml:space="preserve">The course covers wide range of borrowers, from the well established to those with high risk new ventures. </w:t>
      </w:r>
    </w:p>
    <w:p w:rsidR="00A34230" w:rsidRPr="00A34230" w:rsidRDefault="00A34230" w:rsidP="005A2C44">
      <w:pPr>
        <w:pStyle w:val="ListParagraph"/>
        <w:numPr>
          <w:ilvl w:val="0"/>
          <w:numId w:val="187"/>
        </w:numPr>
        <w:jc w:val="both"/>
        <w:rPr>
          <w:b/>
        </w:rPr>
      </w:pPr>
      <w:r w:rsidRPr="00A34230">
        <w:t xml:space="preserve">The course reflects upon various issues like commercial bill, money market, blue chip companies, captilization etc. </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Outcomes:</w:t>
      </w:r>
    </w:p>
    <w:p w:rsidR="00A34230" w:rsidRPr="00A34230" w:rsidRDefault="00A34230" w:rsidP="005A2C44">
      <w:pPr>
        <w:pStyle w:val="ListParagraph"/>
        <w:numPr>
          <w:ilvl w:val="0"/>
          <w:numId w:val="130"/>
        </w:numPr>
        <w:jc w:val="both"/>
      </w:pPr>
      <w:r w:rsidRPr="00A34230">
        <w:t>The students will enriched with the highly volatile of money market and its impact on various stake holders.</w:t>
      </w:r>
    </w:p>
    <w:p w:rsidR="00A34230" w:rsidRPr="00A34230" w:rsidRDefault="00A34230" w:rsidP="005A2C44">
      <w:pPr>
        <w:pStyle w:val="ListParagraph"/>
        <w:numPr>
          <w:ilvl w:val="0"/>
          <w:numId w:val="130"/>
        </w:numPr>
        <w:jc w:val="both"/>
        <w:rPr>
          <w:i/>
        </w:rPr>
      </w:pPr>
      <w:r w:rsidRPr="00A34230">
        <w:t>The students will understand various financial problems faced by all kinds of corporate bodies functioning of institutional investors like World Bank etc.</w:t>
      </w:r>
    </w:p>
    <w:p w:rsidR="00A34230" w:rsidRPr="00A34230" w:rsidRDefault="00A34230" w:rsidP="00A34230">
      <w:pPr>
        <w:rPr>
          <w:rFonts w:ascii="Times New Roman" w:hAnsi="Times New Roman" w:cs="Times New Roman"/>
          <w:sz w:val="24"/>
          <w:szCs w:val="24"/>
        </w:rPr>
      </w:pP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MM: 80</w:t>
      </w: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Time: 3 hours</w:t>
      </w: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NOTE FOR EXAMINER/PAPER SETTER</w:t>
      </w:r>
    </w:p>
    <w:p w:rsidR="00E36B51" w:rsidRDefault="00E36B51" w:rsidP="00E36B51">
      <w:pPr>
        <w:jc w:val="both"/>
        <w:rPr>
          <w:rFonts w:ascii="Times New Roman" w:hAnsi="Times New Roman" w:cs="Times New Roman"/>
          <w:sz w:val="24"/>
        </w:rPr>
      </w:pPr>
      <w:r w:rsidRPr="00BB27C2">
        <w:rPr>
          <w:rFonts w:ascii="Times New Roman" w:hAnsi="Times New Roman" w:cs="Times New Roman"/>
          <w:sz w:val="24"/>
        </w:rPr>
        <w:t>The question paper of each course will be divided into Five sections, each of the First Four Sections of the Question Paper will contain 2 questions respectively from Unit-1 to Unit-4 of the syllabus.  The students will be required to attempt one question from each section.  Section 5 of the question paper shall contain 8 short answer type questions of 3 marks each(without any choice) covering the entire syllabus.  As such Section 5 will be compulsory.  The examiner will be free to set the questions in problem forms based on case law.</w:t>
      </w:r>
    </w:p>
    <w:p w:rsidR="00A34230" w:rsidRDefault="00A34230"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NOTE FOR STUDENTS( ON QUESTION PAPER)</w:t>
      </w: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Attempt four questions from sections 1 to 4, selecting at least one question from each section.  These questions shall carry 14 marks each.  Section 5 is compulsory and each question in this section shall carry 3 marks.</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UNIT-I</w:t>
      </w: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Meaning and Segments of Financial Markets, Functions performed by the financial markets, Financial Institutions: Banking &amp; Non-Banking Financial Companies, Call Money Market, Industrial Securities Market, Commercial Bills Market, Bill of Exchange and Promissory note, Treasury Bill Market, Govt. Securities Market, Indian Money Market</w:t>
      </w:r>
    </w:p>
    <w:p w:rsidR="00E36B51" w:rsidRPr="00BB27C2" w:rsidRDefault="00E36B51" w:rsidP="00E36B51">
      <w:pPr>
        <w:jc w:val="both"/>
        <w:rPr>
          <w:rFonts w:ascii="Times New Roman" w:hAnsi="Times New Roman" w:cs="Times New Roman"/>
          <w:i/>
          <w:sz w:val="24"/>
        </w:rPr>
      </w:pPr>
      <w:r w:rsidRPr="00BB27C2">
        <w:rPr>
          <w:rFonts w:ascii="Times New Roman" w:hAnsi="Times New Roman" w:cs="Times New Roman"/>
          <w:sz w:val="24"/>
          <w:u w:val="single"/>
        </w:rPr>
        <w:t>Leading Casees: The Chairman SEBI Vs Shriram Mutual Fund &amp; another (2006) (6) Co-</w:t>
      </w:r>
      <w:r w:rsidRPr="00BB27C2">
        <w:rPr>
          <w:rFonts w:ascii="Times New Roman" w:hAnsi="Times New Roman" w:cs="Times New Roman"/>
          <w:sz w:val="24"/>
          <w:u w:val="single"/>
        </w:rPr>
        <w:tab/>
      </w:r>
      <w:r w:rsidRPr="00BB27C2">
        <w:rPr>
          <w:rFonts w:ascii="Times New Roman" w:hAnsi="Times New Roman" w:cs="Times New Roman"/>
          <w:sz w:val="24"/>
        </w:rPr>
        <w:tab/>
      </w:r>
      <w:r w:rsidRPr="00BB27C2">
        <w:rPr>
          <w:rFonts w:ascii="Times New Roman" w:hAnsi="Times New Roman" w:cs="Times New Roman"/>
          <w:sz w:val="24"/>
        </w:rPr>
        <w:tab/>
        <w:t xml:space="preserve">    </w:t>
      </w:r>
      <w:r w:rsidRPr="00BB27C2">
        <w:rPr>
          <w:rFonts w:ascii="Times New Roman" w:hAnsi="Times New Roman" w:cs="Times New Roman"/>
          <w:sz w:val="24"/>
          <w:u w:val="single"/>
        </w:rPr>
        <w:t>cases</w:t>
      </w:r>
    </w:p>
    <w:p w:rsidR="00E36B51" w:rsidRPr="00BB27C2" w:rsidRDefault="00E36B51" w:rsidP="00E36B51">
      <w:pPr>
        <w:jc w:val="both"/>
        <w:rPr>
          <w:rFonts w:ascii="Times New Roman" w:hAnsi="Times New Roman" w:cs="Times New Roman"/>
          <w:i/>
          <w:sz w:val="24"/>
        </w:rPr>
      </w:pPr>
    </w:p>
    <w:p w:rsidR="00A34230" w:rsidRDefault="00A34230">
      <w:pPr>
        <w:spacing w:line="0" w:lineRule="atLeast"/>
        <w:rPr>
          <w:rFonts w:ascii="Times New Roman" w:hAnsi="Times New Roman" w:cs="Times New Roman"/>
          <w:sz w:val="24"/>
        </w:rPr>
      </w:pPr>
      <w:r>
        <w:rPr>
          <w:rFonts w:ascii="Times New Roman" w:hAnsi="Times New Roman" w:cs="Times New Roman"/>
          <w:sz w:val="24"/>
        </w:rPr>
        <w:br w:type="page"/>
      </w: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lastRenderedPageBreak/>
        <w:t>UNIT-II</w:t>
      </w: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Indian Capital Market, Primary and Secondary Capital Market, History of Stock Exchange in India, Bombay Stock Exchange, Over the Counter Exchange of India, Different Settlement in Indian Scenario.</w:t>
      </w:r>
    </w:p>
    <w:p w:rsidR="00E36B51" w:rsidRPr="00BB27C2" w:rsidRDefault="00E36B51" w:rsidP="00E36B51">
      <w:pPr>
        <w:jc w:val="both"/>
        <w:rPr>
          <w:rFonts w:ascii="Times New Roman" w:hAnsi="Times New Roman" w:cs="Times New Roman"/>
          <w:sz w:val="24"/>
          <w:u w:val="single"/>
        </w:rPr>
      </w:pPr>
      <w:r w:rsidRPr="00BB27C2">
        <w:rPr>
          <w:rFonts w:ascii="Times New Roman" w:hAnsi="Times New Roman" w:cs="Times New Roman"/>
          <w:sz w:val="24"/>
          <w:u w:val="single"/>
        </w:rPr>
        <w:t xml:space="preserve">Leading Case: Harshad Mehta Vs Central Bureau of Investigation(2003) 3 SCC 641-AIR </w:t>
      </w:r>
      <w:r w:rsidRPr="00BB27C2">
        <w:rPr>
          <w:rFonts w:ascii="Times New Roman" w:hAnsi="Times New Roman" w:cs="Times New Roman"/>
          <w:sz w:val="24"/>
          <w:u w:val="single"/>
        </w:rPr>
        <w:tab/>
      </w:r>
      <w:r w:rsidRPr="00BB27C2">
        <w:rPr>
          <w:rFonts w:ascii="Times New Roman" w:hAnsi="Times New Roman" w:cs="Times New Roman"/>
          <w:sz w:val="24"/>
        </w:rPr>
        <w:tab/>
      </w:r>
      <w:r w:rsidRPr="00BB27C2">
        <w:rPr>
          <w:rFonts w:ascii="Times New Roman" w:hAnsi="Times New Roman" w:cs="Times New Roman"/>
          <w:sz w:val="24"/>
        </w:rPr>
        <w:tab/>
      </w:r>
      <w:r w:rsidRPr="00BB27C2">
        <w:rPr>
          <w:rFonts w:ascii="Times New Roman" w:hAnsi="Times New Roman" w:cs="Times New Roman"/>
          <w:sz w:val="24"/>
          <w:u w:val="single"/>
        </w:rPr>
        <w:t>2003 SC 2748</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UNIT-III</w:t>
      </w: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Internal reconstruction of Companies, external reconstruction of Companies, Acquisition, Merger and Amalgamation</w:t>
      </w:r>
    </w:p>
    <w:p w:rsidR="00E36B51" w:rsidRPr="00BB27C2" w:rsidRDefault="00E36B51" w:rsidP="00E36B51">
      <w:pPr>
        <w:jc w:val="both"/>
        <w:rPr>
          <w:rFonts w:ascii="Times New Roman" w:hAnsi="Times New Roman" w:cs="Times New Roman"/>
          <w:sz w:val="24"/>
          <w:u w:val="single"/>
        </w:rPr>
      </w:pPr>
      <w:r w:rsidRPr="00BB27C2">
        <w:rPr>
          <w:rFonts w:ascii="Times New Roman" w:hAnsi="Times New Roman" w:cs="Times New Roman"/>
          <w:sz w:val="24"/>
          <w:u w:val="single"/>
        </w:rPr>
        <w:t>Leading Case: Amico Pesticides Ltd., in Re (2001) 103 Camp.Cas 463 (Bombay).</w:t>
      </w:r>
    </w:p>
    <w:p w:rsidR="00E36B51" w:rsidRPr="00BB27C2" w:rsidRDefault="00E36B51" w:rsidP="00E36B51">
      <w:pPr>
        <w:jc w:val="both"/>
        <w:rPr>
          <w:rFonts w:ascii="Times New Roman" w:hAnsi="Times New Roman" w:cs="Times New Roman"/>
          <w:sz w:val="24"/>
        </w:rPr>
      </w:pP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UNIT-IV</w:t>
      </w: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Role of SEBI as a Regulator, Role and functions of RBI in regulating financial market transactions, Role of Ministry of Company Affairs as  a Regulator, Role of Central Govt. as a Regulator</w:t>
      </w:r>
    </w:p>
    <w:p w:rsidR="00E36B51" w:rsidRPr="00BB27C2" w:rsidRDefault="00E36B51" w:rsidP="00E36B51">
      <w:pPr>
        <w:jc w:val="both"/>
        <w:rPr>
          <w:rFonts w:ascii="Times New Roman" w:hAnsi="Times New Roman" w:cs="Times New Roman"/>
          <w:sz w:val="24"/>
          <w:u w:val="single"/>
        </w:rPr>
      </w:pPr>
      <w:r w:rsidRPr="00BB27C2">
        <w:rPr>
          <w:rFonts w:ascii="Times New Roman" w:hAnsi="Times New Roman" w:cs="Times New Roman"/>
          <w:sz w:val="24"/>
        </w:rPr>
        <w:t>Leading Cases:</w:t>
      </w:r>
      <w:r w:rsidRPr="00BB27C2">
        <w:rPr>
          <w:rFonts w:ascii="Times New Roman" w:hAnsi="Times New Roman" w:cs="Times New Roman"/>
          <w:sz w:val="24"/>
          <w:u w:val="single"/>
        </w:rPr>
        <w:t xml:space="preserve">State of </w:t>
      </w:r>
      <w:smartTag w:uri="urn:schemas-microsoft-com:office:smarttags" w:element="place">
        <w:smartTag w:uri="urn:schemas-microsoft-com:office:smarttags" w:element="State">
          <w:r w:rsidRPr="00BB27C2">
            <w:rPr>
              <w:rFonts w:ascii="Times New Roman" w:hAnsi="Times New Roman" w:cs="Times New Roman"/>
              <w:sz w:val="24"/>
              <w:u w:val="single"/>
            </w:rPr>
            <w:t>Bihar</w:t>
          </w:r>
        </w:smartTag>
      </w:smartTag>
      <w:r w:rsidRPr="00BB27C2">
        <w:rPr>
          <w:rFonts w:ascii="Times New Roman" w:hAnsi="Times New Roman" w:cs="Times New Roman"/>
          <w:sz w:val="24"/>
          <w:u w:val="single"/>
        </w:rPr>
        <w:t xml:space="preserve"> V Tata Iron and Steel Com. Ltd. AIR 1995 SC 1170</w:t>
      </w:r>
    </w:p>
    <w:p w:rsidR="00AE765A" w:rsidRDefault="00AE765A" w:rsidP="00E36B51">
      <w:pPr>
        <w:jc w:val="both"/>
        <w:rPr>
          <w:rFonts w:ascii="Times New Roman" w:hAnsi="Times New Roman" w:cs="Times New Roman"/>
          <w:sz w:val="24"/>
        </w:rPr>
      </w:pPr>
    </w:p>
    <w:p w:rsidR="00AE765A" w:rsidRPr="00AE765A" w:rsidRDefault="00AE765A" w:rsidP="00AE765A">
      <w:pPr>
        <w:ind w:left="0"/>
        <w:jc w:val="both"/>
        <w:rPr>
          <w:rFonts w:ascii="Times New Roman" w:hAnsi="Times New Roman" w:cs="Times New Roman"/>
          <w:b/>
          <w:sz w:val="22"/>
          <w:szCs w:val="22"/>
        </w:rPr>
      </w:pPr>
      <w:r w:rsidRPr="00AE765A">
        <w:rPr>
          <w:rFonts w:ascii="Times New Roman" w:hAnsi="Times New Roman" w:cs="Times New Roman"/>
          <w:b/>
          <w:sz w:val="22"/>
          <w:szCs w:val="22"/>
        </w:rPr>
        <w:t>BOOKS RECOMMENDED</w:t>
      </w:r>
    </w:p>
    <w:p w:rsidR="00AE765A" w:rsidRPr="0075354C" w:rsidRDefault="00AE765A" w:rsidP="00722007">
      <w:pPr>
        <w:pStyle w:val="ListParagraph"/>
        <w:numPr>
          <w:ilvl w:val="0"/>
          <w:numId w:val="118"/>
        </w:numPr>
        <w:jc w:val="both"/>
      </w:pPr>
      <w:r w:rsidRPr="0075354C">
        <w:t xml:space="preserve">S.S. Gulshan, </w:t>
      </w:r>
      <w:r w:rsidRPr="0075354C">
        <w:rPr>
          <w:i/>
        </w:rPr>
        <w:t>Business Law,</w:t>
      </w:r>
      <w:r w:rsidRPr="0075354C">
        <w:t xml:space="preserve"> </w:t>
      </w:r>
      <w:r>
        <w:t>(</w:t>
      </w:r>
      <w:r w:rsidRPr="0075354C">
        <w:t>Exel Books, New Delhi</w:t>
      </w:r>
      <w:r>
        <w:t xml:space="preserve"> </w:t>
      </w:r>
      <w:r w:rsidRPr="0075354C">
        <w:t>3</w:t>
      </w:r>
      <w:r w:rsidRPr="0075354C">
        <w:rPr>
          <w:vertAlign w:val="superscript"/>
        </w:rPr>
        <w:t>rd</w:t>
      </w:r>
      <w:r w:rsidRPr="0075354C">
        <w:t xml:space="preserve"> Ed. 2011</w:t>
      </w:r>
      <w:r>
        <w:t>)</w:t>
      </w:r>
    </w:p>
    <w:p w:rsidR="00AE765A" w:rsidRPr="0075354C" w:rsidRDefault="00AE765A" w:rsidP="00722007">
      <w:pPr>
        <w:pStyle w:val="ListParagraph"/>
        <w:numPr>
          <w:ilvl w:val="0"/>
          <w:numId w:val="118"/>
        </w:numPr>
        <w:jc w:val="both"/>
      </w:pPr>
      <w:r w:rsidRPr="0075354C">
        <w:t xml:space="preserve">Gordon Natrajan, </w:t>
      </w:r>
      <w:r w:rsidRPr="0075354C">
        <w:rPr>
          <w:i/>
        </w:rPr>
        <w:t>Financial Market and Services,</w:t>
      </w:r>
      <w:r w:rsidRPr="0075354C">
        <w:t xml:space="preserve"> </w:t>
      </w:r>
      <w:r>
        <w:t>(</w:t>
      </w:r>
      <w:r w:rsidRPr="0075354C">
        <w:t>Himalaya Publishing House</w:t>
      </w:r>
      <w:r>
        <w:t xml:space="preserve"> </w:t>
      </w:r>
      <w:r w:rsidRPr="0075354C">
        <w:t>7</w:t>
      </w:r>
      <w:r w:rsidRPr="0075354C">
        <w:rPr>
          <w:vertAlign w:val="superscript"/>
        </w:rPr>
        <w:t>th</w:t>
      </w:r>
      <w:r>
        <w:t xml:space="preserve"> Ed. 2011)</w:t>
      </w:r>
    </w:p>
    <w:p w:rsidR="00AE765A" w:rsidRPr="0075354C" w:rsidRDefault="00AE765A" w:rsidP="00722007">
      <w:pPr>
        <w:pStyle w:val="ListParagraph"/>
        <w:numPr>
          <w:ilvl w:val="0"/>
          <w:numId w:val="118"/>
        </w:numPr>
        <w:jc w:val="both"/>
      </w:pPr>
      <w:r w:rsidRPr="0075354C">
        <w:t xml:space="preserve">ADI. P. Talati, Nahar S. Mahala, </w:t>
      </w:r>
      <w:r w:rsidRPr="0075354C">
        <w:rPr>
          <w:i/>
        </w:rPr>
        <w:t>Insider Trading (Law Practice &amp; Procedure),</w:t>
      </w:r>
      <w:r w:rsidRPr="0075354C">
        <w:t xml:space="preserve"> </w:t>
      </w:r>
      <w:r>
        <w:t>(</w:t>
      </w:r>
      <w:r w:rsidRPr="0075354C">
        <w:t>Commercial Law Publishers (India) Pvt. Ltd.</w:t>
      </w:r>
      <w:r>
        <w:t xml:space="preserve"> </w:t>
      </w:r>
      <w:r w:rsidRPr="0075354C">
        <w:t>1</w:t>
      </w:r>
      <w:r w:rsidRPr="0075354C">
        <w:rPr>
          <w:vertAlign w:val="superscript"/>
        </w:rPr>
        <w:t>st</w:t>
      </w:r>
      <w:r w:rsidRPr="0075354C">
        <w:t xml:space="preserve"> Ed.</w:t>
      </w:r>
      <w:r>
        <w:t xml:space="preserve"> </w:t>
      </w:r>
      <w:r w:rsidRPr="0075354C">
        <w:t>2004</w:t>
      </w:r>
      <w:r>
        <w:t>)</w:t>
      </w:r>
      <w:r w:rsidRPr="0075354C">
        <w:t xml:space="preserve"> </w:t>
      </w:r>
    </w:p>
    <w:p w:rsidR="00AE765A" w:rsidRPr="0075354C" w:rsidRDefault="00AE765A" w:rsidP="00722007">
      <w:pPr>
        <w:pStyle w:val="ListParagraph"/>
        <w:numPr>
          <w:ilvl w:val="0"/>
          <w:numId w:val="118"/>
        </w:numPr>
        <w:jc w:val="both"/>
      </w:pPr>
      <w:r w:rsidRPr="0075354C">
        <w:t xml:space="preserve">Carter Randall, </w:t>
      </w:r>
      <w:r w:rsidRPr="0075354C">
        <w:rPr>
          <w:i/>
        </w:rPr>
        <w:t>Non Stop Winning on the Stock Market,</w:t>
      </w:r>
      <w:r w:rsidRPr="0075354C">
        <w:t xml:space="preserve"> </w:t>
      </w:r>
      <w:r>
        <w:t>(</w:t>
      </w:r>
      <w:r w:rsidRPr="0075354C">
        <w:t>Vision Book House, New Delhi, 2</w:t>
      </w:r>
      <w:r w:rsidRPr="0075354C">
        <w:rPr>
          <w:vertAlign w:val="superscript"/>
        </w:rPr>
        <w:t>nd</w:t>
      </w:r>
      <w:r w:rsidRPr="0075354C">
        <w:t xml:space="preserve"> Ed. 1995.</w:t>
      </w:r>
      <w:r>
        <w:t>)</w:t>
      </w:r>
    </w:p>
    <w:p w:rsidR="00AE765A" w:rsidRPr="0075354C" w:rsidRDefault="00AE765A" w:rsidP="00722007">
      <w:pPr>
        <w:pStyle w:val="ListParagraph"/>
        <w:numPr>
          <w:ilvl w:val="0"/>
          <w:numId w:val="118"/>
        </w:numPr>
        <w:jc w:val="both"/>
      </w:pPr>
      <w:r w:rsidRPr="0075354C">
        <w:t>Ashish Choraria &amp; Bharat Bhantia,</w:t>
      </w:r>
      <w:r w:rsidRPr="0075354C">
        <w:rPr>
          <w:i/>
        </w:rPr>
        <w:t xml:space="preserve"> Securities Laws and Regulations of Financial Markets,</w:t>
      </w:r>
      <w:r w:rsidRPr="0075354C">
        <w:t xml:space="preserve"> </w:t>
      </w:r>
      <w:r>
        <w:t>(Law Point, Kolkota Latest Ed.)</w:t>
      </w:r>
    </w:p>
    <w:p w:rsidR="00AE765A" w:rsidRPr="0075354C" w:rsidRDefault="00AE765A" w:rsidP="00722007">
      <w:pPr>
        <w:pStyle w:val="ListParagraph"/>
        <w:numPr>
          <w:ilvl w:val="0"/>
          <w:numId w:val="118"/>
        </w:numPr>
        <w:jc w:val="both"/>
      </w:pPr>
      <w:r w:rsidRPr="0075354C">
        <w:t>G.S. Batra</w:t>
      </w:r>
      <w:r>
        <w:t xml:space="preserve">. </w:t>
      </w:r>
      <w:r w:rsidRPr="00A51148">
        <w:rPr>
          <w:i/>
        </w:rPr>
        <w:t>Financial Services and Market</w:t>
      </w:r>
      <w:r>
        <w:t xml:space="preserve"> (Deep &amp; Deep Publication, Ed. </w:t>
      </w:r>
      <w:r w:rsidRPr="0075354C">
        <w:t>2005</w:t>
      </w:r>
      <w:r>
        <w:t>)</w:t>
      </w:r>
    </w:p>
    <w:p w:rsidR="00AE765A" w:rsidRPr="0075354C" w:rsidRDefault="00AE765A" w:rsidP="00722007">
      <w:pPr>
        <w:pStyle w:val="ListParagraph"/>
        <w:numPr>
          <w:ilvl w:val="0"/>
          <w:numId w:val="118"/>
        </w:numPr>
        <w:jc w:val="both"/>
      </w:pPr>
      <w:r w:rsidRPr="0075354C">
        <w:t>Bharti V. Pathak</w:t>
      </w:r>
      <w:r>
        <w:t xml:space="preserve">. </w:t>
      </w:r>
      <w:r w:rsidRPr="00A51148">
        <w:rPr>
          <w:i/>
        </w:rPr>
        <w:t>Indian Financial System</w:t>
      </w:r>
      <w:r w:rsidRPr="0075354C">
        <w:t xml:space="preserve"> (Pearson Education</w:t>
      </w:r>
      <w:r>
        <w:t>, Latest Ed.</w:t>
      </w:r>
      <w:r w:rsidRPr="0075354C">
        <w:t>)</w:t>
      </w:r>
    </w:p>
    <w:p w:rsidR="00AE765A" w:rsidRPr="0075354C" w:rsidRDefault="00AE765A" w:rsidP="00722007">
      <w:pPr>
        <w:pStyle w:val="ListParagraph"/>
        <w:numPr>
          <w:ilvl w:val="0"/>
          <w:numId w:val="118"/>
        </w:numPr>
        <w:jc w:val="both"/>
      </w:pPr>
      <w:r w:rsidRPr="0075354C">
        <w:t>Meir Kohn</w:t>
      </w:r>
      <w:r>
        <w:t xml:space="preserve">. </w:t>
      </w:r>
      <w:r w:rsidRPr="0075354C">
        <w:t>Financial Institutions and Markets (Tata MC Graw-Hill</w:t>
      </w:r>
      <w:r>
        <w:t>, Latest Ed.</w:t>
      </w:r>
      <w:r w:rsidRPr="0075354C">
        <w:t>)</w:t>
      </w:r>
    </w:p>
    <w:p w:rsidR="00AE765A" w:rsidRPr="0075354C" w:rsidRDefault="00AE765A" w:rsidP="00722007">
      <w:pPr>
        <w:pStyle w:val="ListParagraph"/>
        <w:numPr>
          <w:ilvl w:val="0"/>
          <w:numId w:val="118"/>
        </w:numPr>
        <w:jc w:val="both"/>
      </w:pPr>
      <w:r w:rsidRPr="0075354C">
        <w:t>L.M. Bhole</w:t>
      </w:r>
      <w:r>
        <w:t xml:space="preserve">. </w:t>
      </w:r>
      <w:r w:rsidRPr="00A51148">
        <w:rPr>
          <w:i/>
        </w:rPr>
        <w:t>Financial Institutions and Markets</w:t>
      </w:r>
      <w:r w:rsidRPr="0075354C">
        <w:t xml:space="preserve"> (TA MC-Graw Hill</w:t>
      </w:r>
      <w:r>
        <w:t>, Latest Ed.</w:t>
      </w:r>
      <w:r w:rsidRPr="0075354C">
        <w:t>)</w:t>
      </w:r>
    </w:p>
    <w:p w:rsidR="00AE765A" w:rsidRPr="0075354C" w:rsidRDefault="00AE765A" w:rsidP="00722007">
      <w:pPr>
        <w:pStyle w:val="ListParagraph"/>
        <w:numPr>
          <w:ilvl w:val="0"/>
          <w:numId w:val="118"/>
        </w:numPr>
        <w:jc w:val="both"/>
      </w:pPr>
      <w:r w:rsidRPr="0075354C">
        <w:t>V. A. Avadhani</w:t>
      </w:r>
      <w:r>
        <w:t>.</w:t>
      </w:r>
      <w:r w:rsidRPr="0075354C">
        <w:t xml:space="preserve"> </w:t>
      </w:r>
      <w:r w:rsidRPr="00A51148">
        <w:rPr>
          <w:i/>
        </w:rPr>
        <w:t>Investment &amp; Securities Market in India</w:t>
      </w:r>
      <w:r w:rsidRPr="0075354C">
        <w:t xml:space="preserve"> (Himalaya Publishing House</w:t>
      </w:r>
      <w:r>
        <w:t>, Latest Ed.</w:t>
      </w:r>
      <w:r w:rsidRPr="0075354C">
        <w:t>)</w:t>
      </w:r>
    </w:p>
    <w:p w:rsidR="00AE765A" w:rsidRPr="0075354C" w:rsidRDefault="00AE765A" w:rsidP="00AE765A">
      <w:pPr>
        <w:jc w:val="both"/>
      </w:pPr>
    </w:p>
    <w:p w:rsidR="00AE765A" w:rsidRPr="00AE765A" w:rsidRDefault="00AE765A" w:rsidP="00AE765A">
      <w:pPr>
        <w:ind w:left="0"/>
        <w:jc w:val="both"/>
        <w:rPr>
          <w:rFonts w:ascii="Times New Roman" w:hAnsi="Times New Roman" w:cs="Times New Roman"/>
          <w:sz w:val="22"/>
          <w:szCs w:val="22"/>
        </w:rPr>
      </w:pPr>
      <w:r w:rsidRPr="00AE765A">
        <w:rPr>
          <w:rFonts w:ascii="Times New Roman" w:hAnsi="Times New Roman" w:cs="Times New Roman"/>
          <w:b/>
          <w:sz w:val="22"/>
          <w:szCs w:val="22"/>
        </w:rPr>
        <w:t>*Students are advised to study latest edition of the books and case laws.</w:t>
      </w:r>
    </w:p>
    <w:p w:rsidR="00E36B51" w:rsidRPr="00BB27C2" w:rsidRDefault="00E36B51" w:rsidP="00E36B51">
      <w:pPr>
        <w:jc w:val="both"/>
        <w:rPr>
          <w:rFonts w:ascii="Times New Roman" w:hAnsi="Times New Roman" w:cs="Times New Roman"/>
          <w:sz w:val="24"/>
        </w:rPr>
      </w:pPr>
    </w:p>
    <w:p w:rsidR="00E36B51" w:rsidRPr="002C284D" w:rsidRDefault="00E36B51" w:rsidP="00E36B51">
      <w:pPr>
        <w:jc w:val="center"/>
        <w:rPr>
          <w:rFonts w:ascii="Times New Roman" w:hAnsi="Times New Roman" w:cs="Times New Roman"/>
          <w:sz w:val="28"/>
          <w:szCs w:val="28"/>
        </w:rPr>
      </w:pPr>
    </w:p>
    <w:p w:rsidR="00E36B51" w:rsidRPr="002C284D" w:rsidRDefault="00E36B51" w:rsidP="00E36B51">
      <w:pPr>
        <w:spacing w:line="276" w:lineRule="auto"/>
        <w:jc w:val="both"/>
        <w:rPr>
          <w:rFonts w:ascii="Times New Roman" w:hAnsi="Times New Roman" w:cs="Times New Roman"/>
          <w:sz w:val="28"/>
          <w:szCs w:val="28"/>
        </w:rPr>
      </w:pPr>
      <w:r w:rsidRPr="002C284D">
        <w:rPr>
          <w:rFonts w:ascii="Times New Roman" w:hAnsi="Times New Roman" w:cs="Times New Roman"/>
          <w:sz w:val="28"/>
          <w:szCs w:val="28"/>
        </w:rPr>
        <w:br w:type="page"/>
      </w:r>
    </w:p>
    <w:p w:rsidR="00E36B51" w:rsidRPr="002C284D" w:rsidRDefault="00BB27C2" w:rsidP="00E36B51">
      <w:pPr>
        <w:jc w:val="center"/>
        <w:rPr>
          <w:rFonts w:ascii="Times New Roman" w:hAnsi="Times New Roman" w:cs="Times New Roman"/>
          <w:sz w:val="28"/>
          <w:szCs w:val="28"/>
        </w:rPr>
      </w:pPr>
      <w:r>
        <w:rPr>
          <w:rFonts w:ascii="Times New Roman" w:hAnsi="Times New Roman" w:cs="Times New Roman"/>
          <w:sz w:val="28"/>
          <w:szCs w:val="28"/>
        </w:rPr>
        <w:lastRenderedPageBreak/>
        <w:t>B.</w:t>
      </w:r>
      <w:r w:rsidR="00E36B51" w:rsidRPr="002C284D">
        <w:rPr>
          <w:rFonts w:ascii="Times New Roman" w:hAnsi="Times New Roman" w:cs="Times New Roman"/>
          <w:sz w:val="28"/>
          <w:szCs w:val="28"/>
        </w:rPr>
        <w:t>B.A. LL.B.(HONS.) 5 YEAR COURSE TENTH SEMESTER</w:t>
      </w:r>
    </w:p>
    <w:p w:rsidR="00E36B51" w:rsidRPr="00BB27C2" w:rsidRDefault="00E36B51" w:rsidP="00BB27C2">
      <w:pPr>
        <w:jc w:val="center"/>
        <w:rPr>
          <w:rFonts w:ascii="Times New Roman" w:hAnsi="Times New Roman" w:cs="Times New Roman"/>
          <w:sz w:val="32"/>
          <w:szCs w:val="28"/>
        </w:rPr>
      </w:pPr>
      <w:r w:rsidRPr="00BB27C2">
        <w:rPr>
          <w:rFonts w:ascii="Times New Roman" w:hAnsi="Times New Roman" w:cs="Times New Roman"/>
          <w:sz w:val="24"/>
        </w:rPr>
        <w:t>Moot Court Exercise and Internship CODE NO.1</w:t>
      </w:r>
      <w:r w:rsidR="00BB27C2" w:rsidRPr="00BB27C2">
        <w:rPr>
          <w:rFonts w:ascii="Times New Roman" w:hAnsi="Times New Roman" w:cs="Times New Roman"/>
          <w:sz w:val="24"/>
        </w:rPr>
        <w:t>5</w:t>
      </w:r>
      <w:r w:rsidRPr="00BB27C2">
        <w:rPr>
          <w:rFonts w:ascii="Times New Roman" w:hAnsi="Times New Roman" w:cs="Times New Roman"/>
          <w:sz w:val="24"/>
        </w:rPr>
        <w:t>95 (2017-18)</w:t>
      </w:r>
    </w:p>
    <w:p w:rsidR="00E36B51" w:rsidRPr="00BB27C2" w:rsidRDefault="00E36B51" w:rsidP="00E36B51">
      <w:pPr>
        <w:jc w:val="center"/>
        <w:rPr>
          <w:rFonts w:ascii="Times New Roman" w:hAnsi="Times New Roman" w:cs="Times New Roman"/>
          <w:sz w:val="24"/>
        </w:rPr>
      </w:pPr>
      <w:r w:rsidRPr="00BB27C2">
        <w:rPr>
          <w:rFonts w:ascii="Times New Roman" w:hAnsi="Times New Roman" w:cs="Times New Roman"/>
          <w:sz w:val="24"/>
        </w:rPr>
        <w:t>Paper Fifth</w:t>
      </w:r>
    </w:p>
    <w:p w:rsidR="00A34230" w:rsidRPr="00A34230" w:rsidRDefault="00A34230" w:rsidP="00A34230">
      <w:pPr>
        <w:jc w:val="center"/>
        <w:rPr>
          <w:rFonts w:ascii="Times New Roman" w:hAnsi="Times New Roman" w:cs="Times New Roman"/>
          <w:b/>
          <w:sz w:val="24"/>
          <w:szCs w:val="24"/>
        </w:rPr>
      </w:pPr>
      <w:r w:rsidRPr="00A34230">
        <w:rPr>
          <w:rFonts w:ascii="Times New Roman" w:hAnsi="Times New Roman" w:cs="Times New Roman"/>
          <w:b/>
          <w:sz w:val="24"/>
          <w:szCs w:val="24"/>
        </w:rPr>
        <w:t>Course Outcomes</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Objectives:</w:t>
      </w:r>
    </w:p>
    <w:p w:rsidR="00A34230" w:rsidRPr="00A34230" w:rsidRDefault="00A34230" w:rsidP="005A2C44">
      <w:pPr>
        <w:pStyle w:val="ListParagraph"/>
        <w:numPr>
          <w:ilvl w:val="0"/>
          <w:numId w:val="188"/>
        </w:numPr>
        <w:jc w:val="both"/>
      </w:pPr>
      <w:r w:rsidRPr="00A34230">
        <w:t>To explain the students about the importance of mooting in Legal profession, various qualities of advocates, various skills to maintain Bench Bar relation, Lamps of advocacy, role of BCI and State Bar Council and functioning of various courts in India. The paper is practical based in total.</w:t>
      </w:r>
    </w:p>
    <w:p w:rsidR="00A34230" w:rsidRPr="00A34230" w:rsidRDefault="00A34230" w:rsidP="005A2C44">
      <w:pPr>
        <w:pStyle w:val="ListParagraph"/>
        <w:numPr>
          <w:ilvl w:val="0"/>
          <w:numId w:val="188"/>
        </w:numPr>
        <w:jc w:val="both"/>
      </w:pPr>
      <w:r w:rsidRPr="00A34230">
        <w:t>The course covers the aspects like framing of issues, research and mock trial.</w:t>
      </w:r>
    </w:p>
    <w:p w:rsidR="00A34230" w:rsidRPr="00A34230" w:rsidRDefault="00A34230" w:rsidP="00A34230">
      <w:pPr>
        <w:jc w:val="both"/>
        <w:rPr>
          <w:rFonts w:ascii="Times New Roman" w:hAnsi="Times New Roman" w:cs="Times New Roman"/>
          <w:b/>
          <w:sz w:val="24"/>
          <w:szCs w:val="24"/>
        </w:rPr>
      </w:pPr>
      <w:r w:rsidRPr="00A34230">
        <w:rPr>
          <w:rFonts w:ascii="Times New Roman" w:hAnsi="Times New Roman" w:cs="Times New Roman"/>
          <w:b/>
          <w:sz w:val="24"/>
          <w:szCs w:val="24"/>
        </w:rPr>
        <w:t>Learning Outcomes:</w:t>
      </w:r>
    </w:p>
    <w:p w:rsidR="00A34230" w:rsidRPr="00A34230" w:rsidRDefault="00A34230" w:rsidP="005A2C44">
      <w:pPr>
        <w:pStyle w:val="ListParagraph"/>
        <w:numPr>
          <w:ilvl w:val="0"/>
          <w:numId w:val="130"/>
        </w:numPr>
        <w:jc w:val="both"/>
      </w:pPr>
      <w:r w:rsidRPr="00A34230">
        <w:t>The students will be acquainted with mooting in legal profession, various skills to maintain Bench-Bar relation etc.</w:t>
      </w:r>
    </w:p>
    <w:p w:rsidR="00A34230" w:rsidRPr="00A34230" w:rsidRDefault="00A34230" w:rsidP="005A2C44">
      <w:pPr>
        <w:pStyle w:val="ListParagraph"/>
        <w:numPr>
          <w:ilvl w:val="0"/>
          <w:numId w:val="130"/>
        </w:numPr>
        <w:jc w:val="both"/>
        <w:rPr>
          <w:i/>
        </w:rPr>
      </w:pPr>
      <w:r w:rsidRPr="00A34230">
        <w:t>They will be enriched in knowledge about the oratory skills, drafting skills and research skills.</w:t>
      </w:r>
    </w:p>
    <w:p w:rsidR="00A34230" w:rsidRPr="00A34230" w:rsidRDefault="00A34230" w:rsidP="00A34230">
      <w:pPr>
        <w:jc w:val="both"/>
        <w:rPr>
          <w:rFonts w:ascii="Times New Roman" w:hAnsi="Times New Roman" w:cs="Times New Roman"/>
          <w:b/>
          <w:sz w:val="24"/>
          <w:szCs w:val="24"/>
        </w:rPr>
      </w:pPr>
    </w:p>
    <w:p w:rsidR="00A34230" w:rsidRPr="00A34230" w:rsidRDefault="00A34230" w:rsidP="00A34230">
      <w:pPr>
        <w:jc w:val="right"/>
        <w:rPr>
          <w:rFonts w:ascii="Times New Roman" w:hAnsi="Times New Roman" w:cs="Times New Roman"/>
          <w:sz w:val="24"/>
          <w:szCs w:val="24"/>
        </w:rPr>
      </w:pP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r>
      <w:r w:rsidRPr="00A34230">
        <w:rPr>
          <w:rFonts w:ascii="Times New Roman" w:hAnsi="Times New Roman" w:cs="Times New Roman"/>
          <w:sz w:val="24"/>
          <w:szCs w:val="24"/>
        </w:rPr>
        <w:tab/>
        <w:t>MM: 100</w:t>
      </w:r>
    </w:p>
    <w:p w:rsidR="00E36B51" w:rsidRPr="00BB27C2" w:rsidRDefault="00E36B51" w:rsidP="00E36B51">
      <w:pPr>
        <w:rPr>
          <w:rFonts w:ascii="Times New Roman" w:hAnsi="Times New Roman" w:cs="Times New Roman"/>
          <w:sz w:val="24"/>
        </w:rPr>
      </w:pPr>
      <w:r w:rsidRPr="00BB27C2">
        <w:rPr>
          <w:rFonts w:ascii="Times New Roman" w:hAnsi="Times New Roman" w:cs="Times New Roman"/>
          <w:sz w:val="24"/>
        </w:rPr>
        <w:t>Moot Court Exercise and Internship:</w:t>
      </w:r>
    </w:p>
    <w:p w:rsidR="00E36B51" w:rsidRPr="00BB27C2" w:rsidRDefault="00E36B51" w:rsidP="00E36B51">
      <w:pPr>
        <w:rPr>
          <w:rFonts w:ascii="Times New Roman" w:hAnsi="Times New Roman" w:cs="Times New Roman"/>
          <w:sz w:val="24"/>
        </w:rPr>
      </w:pPr>
      <w:r w:rsidRPr="00BB27C2">
        <w:rPr>
          <w:rFonts w:ascii="Times New Roman" w:hAnsi="Times New Roman" w:cs="Times New Roman"/>
          <w:sz w:val="24"/>
        </w:rPr>
        <w:t>This paper may have three compenents of 30 marks each and a viva for 10 marks.</w:t>
      </w:r>
    </w:p>
    <w:p w:rsidR="00E36B51" w:rsidRPr="00BB27C2" w:rsidRDefault="00E36B51" w:rsidP="00722007">
      <w:pPr>
        <w:numPr>
          <w:ilvl w:val="1"/>
          <w:numId w:val="38"/>
        </w:numPr>
        <w:tabs>
          <w:tab w:val="clear" w:pos="1440"/>
        </w:tabs>
        <w:ind w:left="1080" w:hanging="900"/>
        <w:jc w:val="both"/>
        <w:rPr>
          <w:rFonts w:ascii="Times New Roman" w:hAnsi="Times New Roman" w:cs="Times New Roman"/>
          <w:sz w:val="24"/>
        </w:rPr>
      </w:pPr>
      <w:r w:rsidRPr="00BB27C2">
        <w:rPr>
          <w:rFonts w:ascii="Times New Roman" w:hAnsi="Times New Roman" w:cs="Times New Roman"/>
          <w:sz w:val="24"/>
        </w:rPr>
        <w:t>Moot Couret (30 marks).  Every student may be required to do at least three moot courts in a year with 10 marks for each.  The moot court work will be on assigned problem and it will beevluated for 5 marks for written submissions and 5 marks for oraln advocacy.</w:t>
      </w:r>
    </w:p>
    <w:p w:rsidR="00E36B51" w:rsidRPr="00BB27C2" w:rsidRDefault="00E36B51" w:rsidP="00722007">
      <w:pPr>
        <w:numPr>
          <w:ilvl w:val="1"/>
          <w:numId w:val="38"/>
        </w:numPr>
        <w:tabs>
          <w:tab w:val="clear" w:pos="1440"/>
        </w:tabs>
        <w:ind w:hanging="1260"/>
        <w:rPr>
          <w:rFonts w:ascii="Times New Roman" w:hAnsi="Times New Roman" w:cs="Times New Roman"/>
          <w:sz w:val="24"/>
        </w:rPr>
      </w:pPr>
      <w:r w:rsidRPr="00BB27C2">
        <w:rPr>
          <w:rFonts w:ascii="Times New Roman" w:hAnsi="Times New Roman" w:cs="Times New Roman"/>
          <w:sz w:val="24"/>
        </w:rPr>
        <w:t>Observance of Trial in two cases, one Civil and one Criminal (30 marks);</w:t>
      </w:r>
    </w:p>
    <w:p w:rsidR="00E36B51" w:rsidRPr="00BB27C2" w:rsidRDefault="00E36B51" w:rsidP="00E36B51">
      <w:pPr>
        <w:ind w:left="1080"/>
        <w:jc w:val="both"/>
        <w:rPr>
          <w:rFonts w:ascii="Times New Roman" w:hAnsi="Times New Roman" w:cs="Times New Roman"/>
          <w:sz w:val="24"/>
        </w:rPr>
      </w:pPr>
      <w:r w:rsidRPr="00BB27C2">
        <w:rPr>
          <w:rFonts w:ascii="Times New Roman" w:hAnsi="Times New Roman" w:cs="Times New Roman"/>
          <w:sz w:val="24"/>
        </w:rPr>
        <w:t>Students may be required to attend two trials in the course of the last two or three years of LL.B. studies.  They will maintain a record and enter the various steps observed during their attendance on different days in the court assignment.  This scheme will carry 30 marks.</w:t>
      </w:r>
    </w:p>
    <w:p w:rsidR="00E36B51" w:rsidRPr="00BB27C2" w:rsidRDefault="00E36B51" w:rsidP="00722007">
      <w:pPr>
        <w:numPr>
          <w:ilvl w:val="1"/>
          <w:numId w:val="38"/>
        </w:numPr>
        <w:tabs>
          <w:tab w:val="clear" w:pos="1440"/>
        </w:tabs>
        <w:ind w:left="1080" w:hanging="900"/>
        <w:jc w:val="both"/>
        <w:rPr>
          <w:rFonts w:ascii="Times New Roman" w:hAnsi="Times New Roman" w:cs="Times New Roman"/>
          <w:sz w:val="24"/>
        </w:rPr>
      </w:pPr>
      <w:r w:rsidRPr="00BB27C2">
        <w:rPr>
          <w:rFonts w:ascii="Times New Roman" w:hAnsi="Times New Roman" w:cs="Times New Roman"/>
          <w:sz w:val="24"/>
        </w:rPr>
        <w:t>Interviewing techniques and Pre-trial preparations and Internship diary (30 marks).</w:t>
      </w:r>
    </w:p>
    <w:p w:rsidR="00E36B51" w:rsidRPr="00BB27C2" w:rsidRDefault="00E36B51" w:rsidP="00E36B51">
      <w:pPr>
        <w:ind w:left="1080"/>
        <w:jc w:val="both"/>
        <w:rPr>
          <w:rFonts w:ascii="Times New Roman" w:hAnsi="Times New Roman" w:cs="Times New Roman"/>
          <w:sz w:val="24"/>
        </w:rPr>
      </w:pPr>
      <w:r w:rsidRPr="00BB27C2">
        <w:rPr>
          <w:rFonts w:ascii="Times New Roman" w:hAnsi="Times New Roman" w:cs="Times New Roman"/>
          <w:sz w:val="24"/>
        </w:rPr>
        <w:t>Each student will observe two interviewing sessions of clients at the Lawyer’s Office/Legal Aid Office and record the proceedings in a diary, which will carry 15 marks. Each student will further observe the preparation of documents and court papers by the Advocate and the procedure for the filing of the suit/petition.  This will be recorded in the diary, which will carry 15 marks.</w:t>
      </w:r>
    </w:p>
    <w:p w:rsidR="00E36B51" w:rsidRPr="00BB27C2" w:rsidRDefault="00E36B51" w:rsidP="00722007">
      <w:pPr>
        <w:numPr>
          <w:ilvl w:val="1"/>
          <w:numId w:val="38"/>
        </w:numPr>
        <w:tabs>
          <w:tab w:val="clear" w:pos="1440"/>
        </w:tabs>
        <w:ind w:left="1080" w:hanging="900"/>
        <w:jc w:val="both"/>
        <w:rPr>
          <w:rFonts w:ascii="Times New Roman" w:hAnsi="Times New Roman" w:cs="Times New Roman"/>
          <w:sz w:val="24"/>
        </w:rPr>
      </w:pPr>
      <w:r w:rsidRPr="00BB27C2">
        <w:rPr>
          <w:rFonts w:ascii="Times New Roman" w:hAnsi="Times New Roman" w:cs="Times New Roman"/>
          <w:sz w:val="24"/>
        </w:rPr>
        <w:t>The fourth component of this paper will be Viva Voce examination on all the above three aspects.  This will carry 10 marks.</w:t>
      </w:r>
    </w:p>
    <w:p w:rsidR="00E36B51" w:rsidRPr="00BB27C2" w:rsidRDefault="00E36B51" w:rsidP="00E36B51">
      <w:pPr>
        <w:jc w:val="both"/>
        <w:rPr>
          <w:rFonts w:ascii="Times New Roman" w:hAnsi="Times New Roman" w:cs="Times New Roman"/>
          <w:sz w:val="24"/>
        </w:rPr>
      </w:pPr>
      <w:r w:rsidRPr="00BB27C2">
        <w:rPr>
          <w:rFonts w:ascii="Times New Roman" w:hAnsi="Times New Roman" w:cs="Times New Roman"/>
          <w:sz w:val="24"/>
        </w:rPr>
        <w:t xml:space="preserve">  </w:t>
      </w:r>
      <w:r w:rsidRPr="00BB27C2">
        <w:rPr>
          <w:rFonts w:ascii="Times New Roman" w:hAnsi="Times New Roman" w:cs="Times New Roman"/>
          <w:sz w:val="24"/>
        </w:rPr>
        <w:tab/>
        <w:t xml:space="preserve">  </w:t>
      </w:r>
    </w:p>
    <w:p w:rsidR="00CC7983" w:rsidRPr="00CC7983" w:rsidRDefault="00CC7983" w:rsidP="00CC7983">
      <w:pPr>
        <w:ind w:left="0"/>
        <w:jc w:val="both"/>
        <w:rPr>
          <w:rFonts w:ascii="Times New Roman" w:hAnsi="Times New Roman" w:cs="Times New Roman"/>
          <w:b/>
          <w:sz w:val="22"/>
          <w:szCs w:val="22"/>
        </w:rPr>
      </w:pPr>
      <w:r w:rsidRPr="00CC7983">
        <w:rPr>
          <w:rFonts w:ascii="Times New Roman" w:hAnsi="Times New Roman" w:cs="Times New Roman"/>
          <w:b/>
          <w:sz w:val="22"/>
          <w:szCs w:val="22"/>
        </w:rPr>
        <w:t>BOOKS RECOMMENDED</w:t>
      </w:r>
    </w:p>
    <w:p w:rsidR="00CC7983" w:rsidRPr="0075354C" w:rsidRDefault="00CC7983" w:rsidP="00722007">
      <w:pPr>
        <w:pStyle w:val="ListParagraph"/>
        <w:numPr>
          <w:ilvl w:val="0"/>
          <w:numId w:val="119"/>
        </w:numPr>
        <w:jc w:val="both"/>
      </w:pPr>
      <w:r>
        <w:t xml:space="preserve">Dr. Kailash Rai, </w:t>
      </w:r>
      <w:r w:rsidRPr="0075354C">
        <w:t xml:space="preserve">Moot Court, </w:t>
      </w:r>
      <w:r w:rsidRPr="004F26D7">
        <w:rPr>
          <w:i/>
        </w:rPr>
        <w:t>Pre-Trial Preparations &amp; Participation in Trial Proceedings</w:t>
      </w:r>
      <w:r>
        <w:t xml:space="preserve"> </w:t>
      </w:r>
      <w:r w:rsidRPr="0075354C">
        <w:t>(Central Law Publications</w:t>
      </w:r>
      <w:r>
        <w:t>, Latest Ed.</w:t>
      </w:r>
      <w:r w:rsidRPr="0075354C">
        <w:t>)</w:t>
      </w:r>
    </w:p>
    <w:p w:rsidR="00CC7983" w:rsidRPr="0075354C" w:rsidRDefault="00CC7983" w:rsidP="00722007">
      <w:pPr>
        <w:pStyle w:val="ListParagraph"/>
        <w:numPr>
          <w:ilvl w:val="0"/>
          <w:numId w:val="119"/>
        </w:numPr>
        <w:jc w:val="both"/>
      </w:pPr>
      <w:r w:rsidRPr="0075354C">
        <w:t>Prof. S.K. Awasthi</w:t>
      </w:r>
      <w:r>
        <w:t xml:space="preserve">, </w:t>
      </w:r>
      <w:r w:rsidRPr="004F26D7">
        <w:rPr>
          <w:i/>
        </w:rPr>
        <w:t>Practical Training of Law, Moot Court &amp; Viva-Voce</w:t>
      </w:r>
      <w:r w:rsidRPr="0075354C">
        <w:t xml:space="preserve"> (Agra Law Agency</w:t>
      </w:r>
      <w:r>
        <w:t>, Latest Ed.</w:t>
      </w:r>
      <w:r w:rsidRPr="0075354C">
        <w:t>)</w:t>
      </w:r>
    </w:p>
    <w:p w:rsidR="00CC7983" w:rsidRPr="0075354C" w:rsidRDefault="00CC7983" w:rsidP="00722007">
      <w:pPr>
        <w:pStyle w:val="ListParagraph"/>
        <w:numPr>
          <w:ilvl w:val="0"/>
          <w:numId w:val="119"/>
        </w:numPr>
        <w:jc w:val="both"/>
      </w:pPr>
      <w:r w:rsidRPr="0075354C">
        <w:t>R.N. Chaturvedi</w:t>
      </w:r>
      <w:r>
        <w:t xml:space="preserve">, </w:t>
      </w:r>
      <w:r w:rsidRPr="004F26D7">
        <w:rPr>
          <w:i/>
        </w:rPr>
        <w:t>Pleadings, Drafting &amp; Conveyancing</w:t>
      </w:r>
      <w:r w:rsidRPr="0075354C">
        <w:t xml:space="preserve"> (Central Law Publications</w:t>
      </w:r>
      <w:r>
        <w:t>, Latest Ed.</w:t>
      </w:r>
      <w:r w:rsidRPr="0075354C">
        <w:t>)</w:t>
      </w:r>
    </w:p>
    <w:p w:rsidR="00CC7983" w:rsidRPr="0075354C" w:rsidRDefault="00CC7983" w:rsidP="00722007">
      <w:pPr>
        <w:pStyle w:val="ListParagraph"/>
        <w:numPr>
          <w:ilvl w:val="0"/>
          <w:numId w:val="119"/>
        </w:numPr>
        <w:jc w:val="both"/>
      </w:pPr>
      <w:r w:rsidRPr="0075354C">
        <w:t>The Advocates Act 1971</w:t>
      </w:r>
    </w:p>
    <w:p w:rsidR="00CC7983" w:rsidRPr="0075354C" w:rsidRDefault="00CC7983" w:rsidP="00722007">
      <w:pPr>
        <w:pStyle w:val="ListParagraph"/>
        <w:numPr>
          <w:ilvl w:val="0"/>
          <w:numId w:val="119"/>
        </w:numPr>
        <w:jc w:val="both"/>
      </w:pPr>
      <w:r w:rsidRPr="0075354C">
        <w:t>The Legal Services Authorities Act, 1987</w:t>
      </w:r>
    </w:p>
    <w:p w:rsidR="00CC7983" w:rsidRPr="0075354C" w:rsidRDefault="00CC7983" w:rsidP="00722007">
      <w:pPr>
        <w:pStyle w:val="ListParagraph"/>
        <w:numPr>
          <w:ilvl w:val="0"/>
          <w:numId w:val="119"/>
        </w:numPr>
        <w:jc w:val="both"/>
      </w:pPr>
      <w:r w:rsidRPr="0075354C">
        <w:lastRenderedPageBreak/>
        <w:t>Indian Penal Code, 1860</w:t>
      </w:r>
    </w:p>
    <w:p w:rsidR="00CC7983" w:rsidRPr="0075354C" w:rsidRDefault="00CC7983" w:rsidP="00722007">
      <w:pPr>
        <w:pStyle w:val="ListParagraph"/>
        <w:numPr>
          <w:ilvl w:val="0"/>
          <w:numId w:val="119"/>
        </w:numPr>
        <w:jc w:val="both"/>
      </w:pPr>
      <w:r w:rsidRPr="0075354C">
        <w:t>Code of Criminal Procedure, 1973</w:t>
      </w:r>
    </w:p>
    <w:p w:rsidR="00CC7983" w:rsidRDefault="00CC7983" w:rsidP="00722007">
      <w:pPr>
        <w:pStyle w:val="ListParagraph"/>
        <w:numPr>
          <w:ilvl w:val="0"/>
          <w:numId w:val="119"/>
        </w:numPr>
        <w:jc w:val="both"/>
      </w:pPr>
      <w:r w:rsidRPr="0075354C">
        <w:t>The Indian Evidence Act, 1872</w:t>
      </w:r>
    </w:p>
    <w:p w:rsidR="007141BF" w:rsidRPr="00CC7983" w:rsidRDefault="00CC7983" w:rsidP="00722007">
      <w:pPr>
        <w:pStyle w:val="ListParagraph"/>
        <w:numPr>
          <w:ilvl w:val="0"/>
          <w:numId w:val="119"/>
        </w:numPr>
        <w:jc w:val="both"/>
      </w:pPr>
      <w:r w:rsidRPr="0075354C">
        <w:t>Code of Civil Procedure, 1908</w:t>
      </w:r>
    </w:p>
    <w:sectPr w:rsidR="007141BF" w:rsidRPr="00CC7983" w:rsidSect="007141B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58E" w:rsidRDefault="0024558E" w:rsidP="000B54AD">
      <w:r>
        <w:separator/>
      </w:r>
    </w:p>
  </w:endnote>
  <w:endnote w:type="continuationSeparator" w:id="0">
    <w:p w:rsidR="0024558E" w:rsidRDefault="0024558E" w:rsidP="000B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gOmega">
    <w:altName w:val="Arial Unicode MS"/>
    <w:panose1 w:val="00000000000000000000"/>
    <w:charset w:val="88"/>
    <w:family w:val="auto"/>
    <w:notTrueType/>
    <w:pitch w:val="default"/>
    <w:sig w:usb0="00000001" w:usb1="08080000" w:usb2="00000010" w:usb3="00000000" w:csb0="00100000" w:csb1="00000000"/>
  </w:font>
  <w:font w:name="Lucida Grande">
    <w:altName w:val="Latha"/>
    <w:charset w:val="00"/>
    <w:family w:val="auto"/>
    <w:pitch w:val="default"/>
    <w:sig w:usb0="00000000" w:usb1="00000000" w:usb2="00000000" w:usb3="00000000" w:csb0="00040001" w:csb1="00000000"/>
  </w:font>
  <w:font w:name="Kundli">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58E" w:rsidRDefault="0024558E" w:rsidP="000B54AD">
      <w:r>
        <w:separator/>
      </w:r>
    </w:p>
  </w:footnote>
  <w:footnote w:type="continuationSeparator" w:id="0">
    <w:p w:rsidR="0024558E" w:rsidRDefault="0024558E" w:rsidP="000B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63199"/>
      <w:docPartObj>
        <w:docPartGallery w:val="Page Numbers (Top of Page)"/>
        <w:docPartUnique/>
      </w:docPartObj>
    </w:sdtPr>
    <w:sdtEndPr/>
    <w:sdtContent>
      <w:p w:rsidR="00D3440B" w:rsidRDefault="00D3440B" w:rsidP="00EC332D">
        <w:pPr>
          <w:pStyle w:val="Header"/>
          <w:tabs>
            <w:tab w:val="clear" w:pos="4680"/>
          </w:tabs>
          <w:jc w:val="center"/>
        </w:pPr>
      </w:p>
      <w:p w:rsidR="00D3440B" w:rsidRDefault="0024558E" w:rsidP="00EC332D">
        <w:pPr>
          <w:pStyle w:val="Header"/>
          <w:tabs>
            <w:tab w:val="clear" w:pos="4680"/>
          </w:tabs>
          <w:jc w:val="center"/>
        </w:pPr>
        <w:r>
          <w:fldChar w:fldCharType="begin"/>
        </w:r>
        <w:r>
          <w:instrText xml:space="preserve"> PAGE   \* MERGEFORMA</w:instrText>
        </w:r>
        <w:r>
          <w:instrText xml:space="preserve">T </w:instrText>
        </w:r>
        <w:r>
          <w:fldChar w:fldCharType="separate"/>
        </w:r>
        <w:r w:rsidR="00722635">
          <w:rPr>
            <w:noProof/>
          </w:rPr>
          <w:t>96</w:t>
        </w:r>
        <w:r>
          <w:rPr>
            <w:noProof/>
          </w:rPr>
          <w:fldChar w:fldCharType="end"/>
        </w:r>
      </w:p>
    </w:sdtContent>
  </w:sdt>
  <w:p w:rsidR="00D3440B" w:rsidRDefault="00D34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0B" w:rsidRDefault="0024558E">
    <w:pPr>
      <w:pStyle w:val="Header"/>
      <w:jc w:val="center"/>
    </w:pPr>
    <w:r>
      <w:fldChar w:fldCharType="begin"/>
    </w:r>
    <w:r>
      <w:instrText xml:space="preserve"> PAGE   \* MERGEFORMAT </w:instrText>
    </w:r>
    <w:r>
      <w:fldChar w:fldCharType="separate"/>
    </w:r>
    <w:r w:rsidR="00722635">
      <w:rPr>
        <w:noProof/>
      </w:rPr>
      <w:t>130</w:t>
    </w:r>
    <w:r>
      <w:rPr>
        <w:noProof/>
      </w:rPr>
      <w:fldChar w:fldCharType="end"/>
    </w:r>
  </w:p>
  <w:p w:rsidR="00D3440B" w:rsidRDefault="00D34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050723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D"/>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E"/>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F"/>
    <w:multiLevelType w:val="hybridMultilevel"/>
    <w:tmpl w:val="7724C6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0"/>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1"/>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3"/>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4"/>
    <w:multiLevelType w:val="hybridMultilevel"/>
    <w:tmpl w:val="2D51779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6"/>
    <w:multiLevelType w:val="hybridMultilevel"/>
    <w:tmpl w:val="153EA438"/>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7"/>
    <w:multiLevelType w:val="hybridMultilevel"/>
    <w:tmpl w:val="3855585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6A2342E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B"/>
    <w:multiLevelType w:val="hybridMultilevel"/>
    <w:tmpl w:val="1D4ED4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C"/>
    <w:multiLevelType w:val="hybridMultilevel"/>
    <w:tmpl w:val="725A06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D"/>
    <w:multiLevelType w:val="hybridMultilevel"/>
    <w:tmpl w:val="2CD89A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E"/>
    <w:multiLevelType w:val="hybridMultilevel"/>
    <w:tmpl w:val="57E4CCA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F"/>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0"/>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1"/>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2"/>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3"/>
    <w:multiLevelType w:val="hybridMultilevel"/>
    <w:tmpl w:val="38437FD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5"/>
    <w:multiLevelType w:val="hybridMultilevel"/>
    <w:tmpl w:val="32FFF902"/>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6"/>
    <w:multiLevelType w:val="hybridMultilevel"/>
    <w:tmpl w:val="684A481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7"/>
    <w:multiLevelType w:val="hybridMultilevel"/>
    <w:tmpl w:val="579478F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8"/>
    <w:multiLevelType w:val="hybridMultilevel"/>
    <w:tmpl w:val="749ABB4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9"/>
    <w:multiLevelType w:val="hybridMultilevel"/>
    <w:tmpl w:val="3DC240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C"/>
    <w:multiLevelType w:val="hybridMultilevel"/>
    <w:tmpl w:val="75C6C33A"/>
    <w:lvl w:ilvl="0" w:tplc="FFFFFFFF">
      <w:start w:val="3"/>
      <w:numFmt w:val="decimal"/>
      <w:lvlText w:val="%1"/>
      <w:lvlJc w:val="left"/>
    </w:lvl>
    <w:lvl w:ilvl="1" w:tplc="FFFFFFFF">
      <w:start w:val="1"/>
      <w:numFmt w:val="upp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D"/>
    <w:multiLevelType w:val="hybridMultilevel"/>
    <w:tmpl w:val="12E685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8"/>
    <w:multiLevelType w:val="hybridMultilevel"/>
    <w:tmpl w:val="235BA86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D222EF"/>
    <w:multiLevelType w:val="hybridMultilevel"/>
    <w:tmpl w:val="AA1A5122"/>
    <w:lvl w:ilvl="0" w:tplc="04090001">
      <w:start w:val="1"/>
      <w:numFmt w:val="bullet"/>
      <w:lvlText w:val=""/>
      <w:lvlJc w:val="left"/>
      <w:pPr>
        <w:ind w:left="1402" w:hanging="360"/>
      </w:pPr>
      <w:rPr>
        <w:rFonts w:ascii="Symbol" w:hAnsi="Symbol" w:hint="default"/>
      </w:rPr>
    </w:lvl>
    <w:lvl w:ilvl="1" w:tplc="04090003" w:tentative="1">
      <w:start w:val="1"/>
      <w:numFmt w:val="bullet"/>
      <w:lvlText w:val="o"/>
      <w:lvlJc w:val="left"/>
      <w:pPr>
        <w:ind w:left="2122" w:hanging="360"/>
      </w:pPr>
      <w:rPr>
        <w:rFonts w:ascii="Courier New" w:hAnsi="Courier New" w:cs="Courier New" w:hint="default"/>
      </w:rPr>
    </w:lvl>
    <w:lvl w:ilvl="2" w:tplc="04090005" w:tentative="1">
      <w:start w:val="1"/>
      <w:numFmt w:val="bullet"/>
      <w:lvlText w:val=""/>
      <w:lvlJc w:val="left"/>
      <w:pPr>
        <w:ind w:left="2842" w:hanging="360"/>
      </w:pPr>
      <w:rPr>
        <w:rFonts w:ascii="Wingdings" w:hAnsi="Wingdings" w:hint="default"/>
      </w:rPr>
    </w:lvl>
    <w:lvl w:ilvl="3" w:tplc="04090001" w:tentative="1">
      <w:start w:val="1"/>
      <w:numFmt w:val="bullet"/>
      <w:lvlText w:val=""/>
      <w:lvlJc w:val="left"/>
      <w:pPr>
        <w:ind w:left="3562" w:hanging="360"/>
      </w:pPr>
      <w:rPr>
        <w:rFonts w:ascii="Symbol" w:hAnsi="Symbol" w:hint="default"/>
      </w:rPr>
    </w:lvl>
    <w:lvl w:ilvl="4" w:tplc="04090003" w:tentative="1">
      <w:start w:val="1"/>
      <w:numFmt w:val="bullet"/>
      <w:lvlText w:val="o"/>
      <w:lvlJc w:val="left"/>
      <w:pPr>
        <w:ind w:left="4282" w:hanging="360"/>
      </w:pPr>
      <w:rPr>
        <w:rFonts w:ascii="Courier New" w:hAnsi="Courier New" w:cs="Courier New" w:hint="default"/>
      </w:rPr>
    </w:lvl>
    <w:lvl w:ilvl="5" w:tplc="04090005" w:tentative="1">
      <w:start w:val="1"/>
      <w:numFmt w:val="bullet"/>
      <w:lvlText w:val=""/>
      <w:lvlJc w:val="left"/>
      <w:pPr>
        <w:ind w:left="5002" w:hanging="360"/>
      </w:pPr>
      <w:rPr>
        <w:rFonts w:ascii="Wingdings" w:hAnsi="Wingdings" w:hint="default"/>
      </w:rPr>
    </w:lvl>
    <w:lvl w:ilvl="6" w:tplc="04090001" w:tentative="1">
      <w:start w:val="1"/>
      <w:numFmt w:val="bullet"/>
      <w:lvlText w:val=""/>
      <w:lvlJc w:val="left"/>
      <w:pPr>
        <w:ind w:left="5722" w:hanging="360"/>
      </w:pPr>
      <w:rPr>
        <w:rFonts w:ascii="Symbol" w:hAnsi="Symbol" w:hint="default"/>
      </w:rPr>
    </w:lvl>
    <w:lvl w:ilvl="7" w:tplc="04090003" w:tentative="1">
      <w:start w:val="1"/>
      <w:numFmt w:val="bullet"/>
      <w:lvlText w:val="o"/>
      <w:lvlJc w:val="left"/>
      <w:pPr>
        <w:ind w:left="6442" w:hanging="360"/>
      </w:pPr>
      <w:rPr>
        <w:rFonts w:ascii="Courier New" w:hAnsi="Courier New" w:cs="Courier New" w:hint="default"/>
      </w:rPr>
    </w:lvl>
    <w:lvl w:ilvl="8" w:tplc="04090005" w:tentative="1">
      <w:start w:val="1"/>
      <w:numFmt w:val="bullet"/>
      <w:lvlText w:val=""/>
      <w:lvlJc w:val="left"/>
      <w:pPr>
        <w:ind w:left="7162" w:hanging="360"/>
      </w:pPr>
      <w:rPr>
        <w:rFonts w:ascii="Wingdings" w:hAnsi="Wingdings" w:hint="default"/>
      </w:rPr>
    </w:lvl>
  </w:abstractNum>
  <w:abstractNum w:abstractNumId="31">
    <w:nsid w:val="02900C5F"/>
    <w:multiLevelType w:val="hybridMultilevel"/>
    <w:tmpl w:val="87D2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4F56D27"/>
    <w:multiLevelType w:val="hybridMultilevel"/>
    <w:tmpl w:val="73167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05011ABA"/>
    <w:multiLevelType w:val="hybridMultilevel"/>
    <w:tmpl w:val="074C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47200C"/>
    <w:multiLevelType w:val="hybridMultilevel"/>
    <w:tmpl w:val="6554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B47"/>
    <w:multiLevelType w:val="hybridMultilevel"/>
    <w:tmpl w:val="47CE08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06713ABE"/>
    <w:multiLevelType w:val="hybridMultilevel"/>
    <w:tmpl w:val="72EC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6B2093C"/>
    <w:multiLevelType w:val="hybridMultilevel"/>
    <w:tmpl w:val="EF9E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7836661"/>
    <w:multiLevelType w:val="hybridMultilevel"/>
    <w:tmpl w:val="D8F4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7FA3061"/>
    <w:multiLevelType w:val="hybridMultilevel"/>
    <w:tmpl w:val="5D0C2E66"/>
    <w:lvl w:ilvl="0" w:tplc="C5E2020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082807C3"/>
    <w:multiLevelType w:val="hybridMultilevel"/>
    <w:tmpl w:val="BBA6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88F14FE"/>
    <w:multiLevelType w:val="hybridMultilevel"/>
    <w:tmpl w:val="208E5BC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2">
    <w:nsid w:val="08D7599B"/>
    <w:multiLevelType w:val="hybridMultilevel"/>
    <w:tmpl w:val="B238A46A"/>
    <w:lvl w:ilvl="0" w:tplc="04090001">
      <w:start w:val="1"/>
      <w:numFmt w:val="bullet"/>
      <w:lvlText w:val=""/>
      <w:lvlJc w:val="left"/>
      <w:pPr>
        <w:ind w:left="1402" w:hanging="360"/>
      </w:pPr>
      <w:rPr>
        <w:rFonts w:ascii="Symbol" w:hAnsi="Symbol" w:hint="default"/>
      </w:rPr>
    </w:lvl>
    <w:lvl w:ilvl="1" w:tplc="04090003" w:tentative="1">
      <w:start w:val="1"/>
      <w:numFmt w:val="bullet"/>
      <w:lvlText w:val="o"/>
      <w:lvlJc w:val="left"/>
      <w:pPr>
        <w:ind w:left="2122" w:hanging="360"/>
      </w:pPr>
      <w:rPr>
        <w:rFonts w:ascii="Courier New" w:hAnsi="Courier New" w:cs="Courier New" w:hint="default"/>
      </w:rPr>
    </w:lvl>
    <w:lvl w:ilvl="2" w:tplc="04090005" w:tentative="1">
      <w:start w:val="1"/>
      <w:numFmt w:val="bullet"/>
      <w:lvlText w:val=""/>
      <w:lvlJc w:val="left"/>
      <w:pPr>
        <w:ind w:left="2842" w:hanging="360"/>
      </w:pPr>
      <w:rPr>
        <w:rFonts w:ascii="Wingdings" w:hAnsi="Wingdings" w:hint="default"/>
      </w:rPr>
    </w:lvl>
    <w:lvl w:ilvl="3" w:tplc="04090001" w:tentative="1">
      <w:start w:val="1"/>
      <w:numFmt w:val="bullet"/>
      <w:lvlText w:val=""/>
      <w:lvlJc w:val="left"/>
      <w:pPr>
        <w:ind w:left="3562" w:hanging="360"/>
      </w:pPr>
      <w:rPr>
        <w:rFonts w:ascii="Symbol" w:hAnsi="Symbol" w:hint="default"/>
      </w:rPr>
    </w:lvl>
    <w:lvl w:ilvl="4" w:tplc="04090003" w:tentative="1">
      <w:start w:val="1"/>
      <w:numFmt w:val="bullet"/>
      <w:lvlText w:val="o"/>
      <w:lvlJc w:val="left"/>
      <w:pPr>
        <w:ind w:left="4282" w:hanging="360"/>
      </w:pPr>
      <w:rPr>
        <w:rFonts w:ascii="Courier New" w:hAnsi="Courier New" w:cs="Courier New" w:hint="default"/>
      </w:rPr>
    </w:lvl>
    <w:lvl w:ilvl="5" w:tplc="04090005" w:tentative="1">
      <w:start w:val="1"/>
      <w:numFmt w:val="bullet"/>
      <w:lvlText w:val=""/>
      <w:lvlJc w:val="left"/>
      <w:pPr>
        <w:ind w:left="5002" w:hanging="360"/>
      </w:pPr>
      <w:rPr>
        <w:rFonts w:ascii="Wingdings" w:hAnsi="Wingdings" w:hint="default"/>
      </w:rPr>
    </w:lvl>
    <w:lvl w:ilvl="6" w:tplc="04090001" w:tentative="1">
      <w:start w:val="1"/>
      <w:numFmt w:val="bullet"/>
      <w:lvlText w:val=""/>
      <w:lvlJc w:val="left"/>
      <w:pPr>
        <w:ind w:left="5722" w:hanging="360"/>
      </w:pPr>
      <w:rPr>
        <w:rFonts w:ascii="Symbol" w:hAnsi="Symbol" w:hint="default"/>
      </w:rPr>
    </w:lvl>
    <w:lvl w:ilvl="7" w:tplc="04090003" w:tentative="1">
      <w:start w:val="1"/>
      <w:numFmt w:val="bullet"/>
      <w:lvlText w:val="o"/>
      <w:lvlJc w:val="left"/>
      <w:pPr>
        <w:ind w:left="6442" w:hanging="360"/>
      </w:pPr>
      <w:rPr>
        <w:rFonts w:ascii="Courier New" w:hAnsi="Courier New" w:cs="Courier New" w:hint="default"/>
      </w:rPr>
    </w:lvl>
    <w:lvl w:ilvl="8" w:tplc="04090005" w:tentative="1">
      <w:start w:val="1"/>
      <w:numFmt w:val="bullet"/>
      <w:lvlText w:val=""/>
      <w:lvlJc w:val="left"/>
      <w:pPr>
        <w:ind w:left="7162" w:hanging="360"/>
      </w:pPr>
      <w:rPr>
        <w:rFonts w:ascii="Wingdings" w:hAnsi="Wingdings" w:hint="default"/>
      </w:rPr>
    </w:lvl>
  </w:abstractNum>
  <w:abstractNum w:abstractNumId="43">
    <w:nsid w:val="09204E05"/>
    <w:multiLevelType w:val="hybridMultilevel"/>
    <w:tmpl w:val="92F66E5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09680375"/>
    <w:multiLevelType w:val="hybridMultilevel"/>
    <w:tmpl w:val="ABC0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AB2009F"/>
    <w:multiLevelType w:val="hybridMultilevel"/>
    <w:tmpl w:val="1638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D825CDC"/>
    <w:multiLevelType w:val="hybridMultilevel"/>
    <w:tmpl w:val="5AE47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EA3315E"/>
    <w:multiLevelType w:val="hybridMultilevel"/>
    <w:tmpl w:val="23444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EC71B83"/>
    <w:multiLevelType w:val="multilevel"/>
    <w:tmpl w:val="6C58E51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7"/>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9">
    <w:nsid w:val="105D66A4"/>
    <w:multiLevelType w:val="hybridMultilevel"/>
    <w:tmpl w:val="BF4C7F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0">
    <w:nsid w:val="118A113E"/>
    <w:multiLevelType w:val="hybridMultilevel"/>
    <w:tmpl w:val="4F46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18A1832"/>
    <w:multiLevelType w:val="hybridMultilevel"/>
    <w:tmpl w:val="BF3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1AC20B6"/>
    <w:multiLevelType w:val="hybridMultilevel"/>
    <w:tmpl w:val="5F6052B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11C020D2"/>
    <w:multiLevelType w:val="hybridMultilevel"/>
    <w:tmpl w:val="827C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1ED56F4"/>
    <w:multiLevelType w:val="hybridMultilevel"/>
    <w:tmpl w:val="AF7E141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326508B"/>
    <w:multiLevelType w:val="hybridMultilevel"/>
    <w:tmpl w:val="DAD4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3863475"/>
    <w:multiLevelType w:val="hybridMultilevel"/>
    <w:tmpl w:val="48C64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14A40014"/>
    <w:multiLevelType w:val="hybridMultilevel"/>
    <w:tmpl w:val="4DA8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7D044F9"/>
    <w:multiLevelType w:val="hybridMultilevel"/>
    <w:tmpl w:val="0F2E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80B169F"/>
    <w:multiLevelType w:val="hybridMultilevel"/>
    <w:tmpl w:val="0E8A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83C72B3"/>
    <w:multiLevelType w:val="hybridMultilevel"/>
    <w:tmpl w:val="A9B878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187866B9"/>
    <w:multiLevelType w:val="hybridMultilevel"/>
    <w:tmpl w:val="37C87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191A408C"/>
    <w:multiLevelType w:val="hybridMultilevel"/>
    <w:tmpl w:val="3A5AF034"/>
    <w:lvl w:ilvl="0" w:tplc="AAC6E7B8">
      <w:start w:val="4"/>
      <w:numFmt w:val="decimal"/>
      <w:lvlText w:val="%1."/>
      <w:lvlJc w:val="left"/>
      <w:pPr>
        <w:tabs>
          <w:tab w:val="num" w:pos="1260"/>
        </w:tabs>
        <w:ind w:left="1260" w:hanging="360"/>
      </w:pPr>
      <w:rPr>
        <w:rFonts w:hint="default"/>
      </w:rPr>
    </w:lvl>
    <w:lvl w:ilvl="1" w:tplc="0409000F">
      <w:start w:val="1"/>
      <w:numFmt w:val="decimal"/>
      <w:lvlText w:val="%2."/>
      <w:lvlJc w:val="left"/>
      <w:pPr>
        <w:tabs>
          <w:tab w:val="num" w:pos="1260"/>
        </w:tabs>
        <w:ind w:left="1260" w:hanging="360"/>
      </w:pPr>
    </w:lvl>
    <w:lvl w:ilvl="2" w:tplc="D218767E">
      <w:start w:val="1"/>
      <w:numFmt w:val="upperLetter"/>
      <w:lvlText w:val="%3."/>
      <w:lvlJc w:val="left"/>
      <w:pPr>
        <w:tabs>
          <w:tab w:val="num" w:pos="2910"/>
        </w:tabs>
        <w:ind w:left="2910" w:hanging="39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3">
    <w:nsid w:val="1A851829"/>
    <w:multiLevelType w:val="hybridMultilevel"/>
    <w:tmpl w:val="6096D5C4"/>
    <w:lvl w:ilvl="0" w:tplc="02FE05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B176B7C"/>
    <w:multiLevelType w:val="multilevel"/>
    <w:tmpl w:val="DBF60F30"/>
    <w:lvl w:ilvl="0">
      <w:start w:val="1"/>
      <w:numFmt w:val="bullet"/>
      <w:lvlText w:val=""/>
      <w:lvlJc w:val="left"/>
      <w:pPr>
        <w:tabs>
          <w:tab w:val="num" w:pos="360"/>
        </w:tabs>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5">
    <w:nsid w:val="1B8C7A51"/>
    <w:multiLevelType w:val="hybridMultilevel"/>
    <w:tmpl w:val="AA4E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BA3731B"/>
    <w:multiLevelType w:val="hybridMultilevel"/>
    <w:tmpl w:val="FD08BF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C407165"/>
    <w:multiLevelType w:val="hybridMultilevel"/>
    <w:tmpl w:val="E710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D0E4FC7"/>
    <w:multiLevelType w:val="hybridMultilevel"/>
    <w:tmpl w:val="1B829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D3353C3"/>
    <w:multiLevelType w:val="hybridMultilevel"/>
    <w:tmpl w:val="46D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1EAA06F9"/>
    <w:multiLevelType w:val="hybridMultilevel"/>
    <w:tmpl w:val="63CA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0EA6BE2"/>
    <w:multiLevelType w:val="hybridMultilevel"/>
    <w:tmpl w:val="1AEA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1B5613C"/>
    <w:multiLevelType w:val="hybridMultilevel"/>
    <w:tmpl w:val="1880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202526E"/>
    <w:multiLevelType w:val="hybridMultilevel"/>
    <w:tmpl w:val="84B0EB72"/>
    <w:lvl w:ilvl="0" w:tplc="2234AD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24A20FC"/>
    <w:multiLevelType w:val="hybridMultilevel"/>
    <w:tmpl w:val="573A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2A97827"/>
    <w:multiLevelType w:val="hybridMultilevel"/>
    <w:tmpl w:val="A2D8C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23761176"/>
    <w:multiLevelType w:val="hybridMultilevel"/>
    <w:tmpl w:val="0090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37E4E20"/>
    <w:multiLevelType w:val="hybridMultilevel"/>
    <w:tmpl w:val="D506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44241CE"/>
    <w:multiLevelType w:val="hybridMultilevel"/>
    <w:tmpl w:val="790E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4BD2A28"/>
    <w:multiLevelType w:val="hybridMultilevel"/>
    <w:tmpl w:val="1C02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70B0774"/>
    <w:multiLevelType w:val="hybridMultilevel"/>
    <w:tmpl w:val="50C0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AA12442"/>
    <w:multiLevelType w:val="hybridMultilevel"/>
    <w:tmpl w:val="5E64B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2B0633EF"/>
    <w:multiLevelType w:val="hybridMultilevel"/>
    <w:tmpl w:val="826833B4"/>
    <w:lvl w:ilvl="0" w:tplc="FFF4C976">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2B5E6F12"/>
    <w:multiLevelType w:val="hybridMultilevel"/>
    <w:tmpl w:val="C474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CAF03BF"/>
    <w:multiLevelType w:val="hybridMultilevel"/>
    <w:tmpl w:val="EC4C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CC1290C"/>
    <w:multiLevelType w:val="multilevel"/>
    <w:tmpl w:val="FAF4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F482737"/>
    <w:multiLevelType w:val="hybridMultilevel"/>
    <w:tmpl w:val="3CB8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0BD0BA2"/>
    <w:multiLevelType w:val="hybridMultilevel"/>
    <w:tmpl w:val="E9E0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1857646"/>
    <w:multiLevelType w:val="hybridMultilevel"/>
    <w:tmpl w:val="40AC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2B47025"/>
    <w:multiLevelType w:val="hybridMultilevel"/>
    <w:tmpl w:val="20E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34B05CD"/>
    <w:multiLevelType w:val="hybridMultilevel"/>
    <w:tmpl w:val="6066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34F207C"/>
    <w:multiLevelType w:val="hybridMultilevel"/>
    <w:tmpl w:val="A67C5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336C7A91"/>
    <w:multiLevelType w:val="hybridMultilevel"/>
    <w:tmpl w:val="AA5AE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3934B4C"/>
    <w:multiLevelType w:val="hybridMultilevel"/>
    <w:tmpl w:val="E6BA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3B01DD6"/>
    <w:multiLevelType w:val="hybridMultilevel"/>
    <w:tmpl w:val="9952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58F5A3D"/>
    <w:multiLevelType w:val="hybridMultilevel"/>
    <w:tmpl w:val="3DC052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nsid w:val="35A77BC4"/>
    <w:multiLevelType w:val="hybridMultilevel"/>
    <w:tmpl w:val="C5A4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6267B30"/>
    <w:multiLevelType w:val="hybridMultilevel"/>
    <w:tmpl w:val="716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66A41BC"/>
    <w:multiLevelType w:val="hybridMultilevel"/>
    <w:tmpl w:val="0ECAC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nsid w:val="37B56081"/>
    <w:multiLevelType w:val="hybridMultilevel"/>
    <w:tmpl w:val="7C4CF59E"/>
    <w:lvl w:ilvl="0" w:tplc="0054DD4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39AC427E"/>
    <w:multiLevelType w:val="hybridMultilevel"/>
    <w:tmpl w:val="25DA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ABD2D40"/>
    <w:multiLevelType w:val="hybridMultilevel"/>
    <w:tmpl w:val="7AE2A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3B892FE2"/>
    <w:multiLevelType w:val="hybridMultilevel"/>
    <w:tmpl w:val="607C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BF14E13"/>
    <w:multiLevelType w:val="hybridMultilevel"/>
    <w:tmpl w:val="F1DAD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3C275C10"/>
    <w:multiLevelType w:val="hybridMultilevel"/>
    <w:tmpl w:val="22A8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CF4290F"/>
    <w:multiLevelType w:val="hybridMultilevel"/>
    <w:tmpl w:val="D07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D7B6726"/>
    <w:multiLevelType w:val="hybridMultilevel"/>
    <w:tmpl w:val="BDD0641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nsid w:val="3E214900"/>
    <w:multiLevelType w:val="hybridMultilevel"/>
    <w:tmpl w:val="9C84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0136797"/>
    <w:multiLevelType w:val="hybridMultilevel"/>
    <w:tmpl w:val="C704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402C1C38"/>
    <w:multiLevelType w:val="hybridMultilevel"/>
    <w:tmpl w:val="A420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1C43DDA"/>
    <w:multiLevelType w:val="hybridMultilevel"/>
    <w:tmpl w:val="131E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277095D"/>
    <w:multiLevelType w:val="hybridMultilevel"/>
    <w:tmpl w:val="ED94F8C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434913B0"/>
    <w:multiLevelType w:val="hybridMultilevel"/>
    <w:tmpl w:val="0DE6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863C6E"/>
    <w:multiLevelType w:val="hybridMultilevel"/>
    <w:tmpl w:val="ED7C54B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45324C98"/>
    <w:multiLevelType w:val="hybridMultilevel"/>
    <w:tmpl w:val="75FA8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45494CDD"/>
    <w:multiLevelType w:val="hybridMultilevel"/>
    <w:tmpl w:val="EF58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5E40BFA"/>
    <w:multiLevelType w:val="hybridMultilevel"/>
    <w:tmpl w:val="FF842D02"/>
    <w:lvl w:ilvl="0" w:tplc="DE2282B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469D3A64"/>
    <w:multiLevelType w:val="hybridMultilevel"/>
    <w:tmpl w:val="98C43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nsid w:val="476A6AB1"/>
    <w:multiLevelType w:val="hybridMultilevel"/>
    <w:tmpl w:val="BFA8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7E5634D"/>
    <w:multiLevelType w:val="hybridMultilevel"/>
    <w:tmpl w:val="7C5C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8FA70F4"/>
    <w:multiLevelType w:val="hybridMultilevel"/>
    <w:tmpl w:val="101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9672C8F"/>
    <w:multiLevelType w:val="hybridMultilevel"/>
    <w:tmpl w:val="4F22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9CB37B3"/>
    <w:multiLevelType w:val="hybridMultilevel"/>
    <w:tmpl w:val="3920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A1E20F9"/>
    <w:multiLevelType w:val="hybridMultilevel"/>
    <w:tmpl w:val="E3F61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4A5D244F"/>
    <w:multiLevelType w:val="hybridMultilevel"/>
    <w:tmpl w:val="6520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A8B718E"/>
    <w:multiLevelType w:val="multilevel"/>
    <w:tmpl w:val="16DA0A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4"/>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26">
    <w:nsid w:val="4EC04EB8"/>
    <w:multiLevelType w:val="hybridMultilevel"/>
    <w:tmpl w:val="51B4ED7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nsid w:val="4EE033BD"/>
    <w:multiLevelType w:val="hybridMultilevel"/>
    <w:tmpl w:val="522C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FE37767"/>
    <w:multiLevelType w:val="hybridMultilevel"/>
    <w:tmpl w:val="F34C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02D2580"/>
    <w:multiLevelType w:val="hybridMultilevel"/>
    <w:tmpl w:val="A8CE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513939C1"/>
    <w:multiLevelType w:val="hybridMultilevel"/>
    <w:tmpl w:val="9C0E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35B1AA8"/>
    <w:multiLevelType w:val="hybridMultilevel"/>
    <w:tmpl w:val="9D2A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49E7C03"/>
    <w:multiLevelType w:val="hybridMultilevel"/>
    <w:tmpl w:val="A88ED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4BB475C"/>
    <w:multiLevelType w:val="hybridMultilevel"/>
    <w:tmpl w:val="AC280FE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nsid w:val="558E5E8D"/>
    <w:multiLevelType w:val="hybridMultilevel"/>
    <w:tmpl w:val="1B74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573013F4"/>
    <w:multiLevelType w:val="hybridMultilevel"/>
    <w:tmpl w:val="3AC64A7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81F675F"/>
    <w:multiLevelType w:val="hybridMultilevel"/>
    <w:tmpl w:val="80C0EE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58FD1945"/>
    <w:multiLevelType w:val="hybridMultilevel"/>
    <w:tmpl w:val="6BAC446C"/>
    <w:lvl w:ilvl="0" w:tplc="96A852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5A640936"/>
    <w:multiLevelType w:val="hybridMultilevel"/>
    <w:tmpl w:val="35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AC21600"/>
    <w:multiLevelType w:val="hybridMultilevel"/>
    <w:tmpl w:val="809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D1F2CC6"/>
    <w:multiLevelType w:val="hybridMultilevel"/>
    <w:tmpl w:val="CA4E9DF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nsid w:val="5D722B74"/>
    <w:multiLevelType w:val="hybridMultilevel"/>
    <w:tmpl w:val="71AA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F82532E"/>
    <w:multiLevelType w:val="hybridMultilevel"/>
    <w:tmpl w:val="AF38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FB61DF2"/>
    <w:multiLevelType w:val="hybridMultilevel"/>
    <w:tmpl w:val="FE0C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09B74DA"/>
    <w:multiLevelType w:val="hybridMultilevel"/>
    <w:tmpl w:val="5C12A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nsid w:val="61AB320E"/>
    <w:multiLevelType w:val="hybridMultilevel"/>
    <w:tmpl w:val="E9C613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2925324"/>
    <w:multiLevelType w:val="hybridMultilevel"/>
    <w:tmpl w:val="6B702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630330A4"/>
    <w:multiLevelType w:val="hybridMultilevel"/>
    <w:tmpl w:val="9812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32B3A82"/>
    <w:multiLevelType w:val="hybridMultilevel"/>
    <w:tmpl w:val="A028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3B2779B"/>
    <w:multiLevelType w:val="hybridMultilevel"/>
    <w:tmpl w:val="7AF8142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nsid w:val="65332B4D"/>
    <w:multiLevelType w:val="hybridMultilevel"/>
    <w:tmpl w:val="A3C425B4"/>
    <w:lvl w:ilvl="0" w:tplc="DB6EA394">
      <w:start w:val="1"/>
      <w:numFmt w:val="lowerRoman"/>
      <w:lvlText w:val="%1)"/>
      <w:lvlJc w:val="left"/>
      <w:pPr>
        <w:tabs>
          <w:tab w:val="num" w:pos="1080"/>
        </w:tabs>
        <w:ind w:left="1080" w:hanging="720"/>
      </w:pPr>
      <w:rPr>
        <w:rFonts w:hint="default"/>
      </w:rPr>
    </w:lvl>
    <w:lvl w:ilvl="1" w:tplc="CF0EEB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5EF5C63"/>
    <w:multiLevelType w:val="hybridMultilevel"/>
    <w:tmpl w:val="046CE8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5F47B6D"/>
    <w:multiLevelType w:val="hybridMultilevel"/>
    <w:tmpl w:val="C7CE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66A807E7"/>
    <w:multiLevelType w:val="hybridMultilevel"/>
    <w:tmpl w:val="D904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BF01C85"/>
    <w:multiLevelType w:val="hybridMultilevel"/>
    <w:tmpl w:val="B58C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6C084BEE"/>
    <w:multiLevelType w:val="hybridMultilevel"/>
    <w:tmpl w:val="82F8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C7875B6"/>
    <w:multiLevelType w:val="hybridMultilevel"/>
    <w:tmpl w:val="1BAC0FC0"/>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6C8F05B0"/>
    <w:multiLevelType w:val="hybridMultilevel"/>
    <w:tmpl w:val="C97C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CFE15A8"/>
    <w:multiLevelType w:val="hybridMultilevel"/>
    <w:tmpl w:val="0910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E837745"/>
    <w:multiLevelType w:val="hybridMultilevel"/>
    <w:tmpl w:val="D36E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00A7280"/>
    <w:multiLevelType w:val="hybridMultilevel"/>
    <w:tmpl w:val="D60ABA76"/>
    <w:lvl w:ilvl="0" w:tplc="04090001">
      <w:start w:val="1"/>
      <w:numFmt w:val="bullet"/>
      <w:lvlText w:val=""/>
      <w:lvlJc w:val="left"/>
      <w:pPr>
        <w:ind w:left="641" w:hanging="360"/>
      </w:pPr>
      <w:rPr>
        <w:rFonts w:ascii="Symbol" w:hAnsi="Symbol" w:hint="default"/>
      </w:rPr>
    </w:lvl>
    <w:lvl w:ilvl="1" w:tplc="04090003" w:tentative="1">
      <w:start w:val="1"/>
      <w:numFmt w:val="bullet"/>
      <w:lvlText w:val="o"/>
      <w:lvlJc w:val="left"/>
      <w:pPr>
        <w:ind w:left="1361" w:hanging="360"/>
      </w:pPr>
      <w:rPr>
        <w:rFonts w:ascii="Courier New" w:hAnsi="Courier New" w:cs="Courier New" w:hint="default"/>
      </w:rPr>
    </w:lvl>
    <w:lvl w:ilvl="2" w:tplc="04090005" w:tentative="1">
      <w:start w:val="1"/>
      <w:numFmt w:val="bullet"/>
      <w:lvlText w:val=""/>
      <w:lvlJc w:val="left"/>
      <w:pPr>
        <w:ind w:left="2081" w:hanging="360"/>
      </w:pPr>
      <w:rPr>
        <w:rFonts w:ascii="Wingdings" w:hAnsi="Wingdings" w:hint="default"/>
      </w:rPr>
    </w:lvl>
    <w:lvl w:ilvl="3" w:tplc="04090001" w:tentative="1">
      <w:start w:val="1"/>
      <w:numFmt w:val="bullet"/>
      <w:lvlText w:val=""/>
      <w:lvlJc w:val="left"/>
      <w:pPr>
        <w:ind w:left="2801" w:hanging="360"/>
      </w:pPr>
      <w:rPr>
        <w:rFonts w:ascii="Symbol" w:hAnsi="Symbol" w:hint="default"/>
      </w:rPr>
    </w:lvl>
    <w:lvl w:ilvl="4" w:tplc="04090003" w:tentative="1">
      <w:start w:val="1"/>
      <w:numFmt w:val="bullet"/>
      <w:lvlText w:val="o"/>
      <w:lvlJc w:val="left"/>
      <w:pPr>
        <w:ind w:left="3521" w:hanging="360"/>
      </w:pPr>
      <w:rPr>
        <w:rFonts w:ascii="Courier New" w:hAnsi="Courier New" w:cs="Courier New" w:hint="default"/>
      </w:rPr>
    </w:lvl>
    <w:lvl w:ilvl="5" w:tplc="04090005" w:tentative="1">
      <w:start w:val="1"/>
      <w:numFmt w:val="bullet"/>
      <w:lvlText w:val=""/>
      <w:lvlJc w:val="left"/>
      <w:pPr>
        <w:ind w:left="4241" w:hanging="360"/>
      </w:pPr>
      <w:rPr>
        <w:rFonts w:ascii="Wingdings" w:hAnsi="Wingdings" w:hint="default"/>
      </w:rPr>
    </w:lvl>
    <w:lvl w:ilvl="6" w:tplc="04090001" w:tentative="1">
      <w:start w:val="1"/>
      <w:numFmt w:val="bullet"/>
      <w:lvlText w:val=""/>
      <w:lvlJc w:val="left"/>
      <w:pPr>
        <w:ind w:left="4961" w:hanging="360"/>
      </w:pPr>
      <w:rPr>
        <w:rFonts w:ascii="Symbol" w:hAnsi="Symbol" w:hint="default"/>
      </w:rPr>
    </w:lvl>
    <w:lvl w:ilvl="7" w:tplc="04090003" w:tentative="1">
      <w:start w:val="1"/>
      <w:numFmt w:val="bullet"/>
      <w:lvlText w:val="o"/>
      <w:lvlJc w:val="left"/>
      <w:pPr>
        <w:ind w:left="5681" w:hanging="360"/>
      </w:pPr>
      <w:rPr>
        <w:rFonts w:ascii="Courier New" w:hAnsi="Courier New" w:cs="Courier New" w:hint="default"/>
      </w:rPr>
    </w:lvl>
    <w:lvl w:ilvl="8" w:tplc="04090005" w:tentative="1">
      <w:start w:val="1"/>
      <w:numFmt w:val="bullet"/>
      <w:lvlText w:val=""/>
      <w:lvlJc w:val="left"/>
      <w:pPr>
        <w:ind w:left="6401" w:hanging="360"/>
      </w:pPr>
      <w:rPr>
        <w:rFonts w:ascii="Wingdings" w:hAnsi="Wingdings" w:hint="default"/>
      </w:rPr>
    </w:lvl>
  </w:abstractNum>
  <w:abstractNum w:abstractNumId="161">
    <w:nsid w:val="703871CB"/>
    <w:multiLevelType w:val="hybridMultilevel"/>
    <w:tmpl w:val="B5505726"/>
    <w:lvl w:ilvl="0" w:tplc="0EAC173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70B81A71"/>
    <w:multiLevelType w:val="hybridMultilevel"/>
    <w:tmpl w:val="304C61F8"/>
    <w:lvl w:ilvl="0" w:tplc="1528232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712F61A0"/>
    <w:multiLevelType w:val="hybridMultilevel"/>
    <w:tmpl w:val="146A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1615576"/>
    <w:multiLevelType w:val="hybridMultilevel"/>
    <w:tmpl w:val="B964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22702FB"/>
    <w:multiLevelType w:val="hybridMultilevel"/>
    <w:tmpl w:val="28DE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2A60BB7"/>
    <w:multiLevelType w:val="hybridMultilevel"/>
    <w:tmpl w:val="28E4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2C2469C"/>
    <w:multiLevelType w:val="hybridMultilevel"/>
    <w:tmpl w:val="2A24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731A05B6"/>
    <w:multiLevelType w:val="hybridMultilevel"/>
    <w:tmpl w:val="7CEAB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nsid w:val="734568BE"/>
    <w:multiLevelType w:val="hybridMultilevel"/>
    <w:tmpl w:val="2BC8E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0">
    <w:nsid w:val="73D74D6D"/>
    <w:multiLevelType w:val="hybridMultilevel"/>
    <w:tmpl w:val="BD46E03A"/>
    <w:lvl w:ilvl="0" w:tplc="6A7C892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74C87522"/>
    <w:multiLevelType w:val="hybridMultilevel"/>
    <w:tmpl w:val="DFE4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4FF28C7"/>
    <w:multiLevelType w:val="hybridMultilevel"/>
    <w:tmpl w:val="2F4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51867B4"/>
    <w:multiLevelType w:val="hybridMultilevel"/>
    <w:tmpl w:val="63BA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75824442"/>
    <w:multiLevelType w:val="hybridMultilevel"/>
    <w:tmpl w:val="9C6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76224FA8"/>
    <w:multiLevelType w:val="hybridMultilevel"/>
    <w:tmpl w:val="2EC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6420697"/>
    <w:multiLevelType w:val="hybridMultilevel"/>
    <w:tmpl w:val="12E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765B6564"/>
    <w:multiLevelType w:val="hybridMultilevel"/>
    <w:tmpl w:val="D1A2A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799039A"/>
    <w:multiLevelType w:val="hybridMultilevel"/>
    <w:tmpl w:val="D5F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7D453C4"/>
    <w:multiLevelType w:val="hybridMultilevel"/>
    <w:tmpl w:val="7778AD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803573F"/>
    <w:multiLevelType w:val="hybridMultilevel"/>
    <w:tmpl w:val="965A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8A06808"/>
    <w:multiLevelType w:val="hybridMultilevel"/>
    <w:tmpl w:val="AD262B1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2">
    <w:nsid w:val="7C02354C"/>
    <w:multiLevelType w:val="hybridMultilevel"/>
    <w:tmpl w:val="662E93EC"/>
    <w:lvl w:ilvl="0" w:tplc="AF7E08E2">
      <w:start w:val="1"/>
      <w:numFmt w:val="lowerRoman"/>
      <w:lvlText w:val="(%1)"/>
      <w:lvlJc w:val="left"/>
      <w:pPr>
        <w:tabs>
          <w:tab w:val="num" w:pos="1080"/>
        </w:tabs>
        <w:ind w:left="1080" w:hanging="720"/>
      </w:pPr>
      <w:rPr>
        <w:rFonts w:hint="default"/>
      </w:rPr>
    </w:lvl>
    <w:lvl w:ilvl="1" w:tplc="5360013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nsid w:val="7D3112BD"/>
    <w:multiLevelType w:val="hybridMultilevel"/>
    <w:tmpl w:val="FF2E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D836A4F"/>
    <w:multiLevelType w:val="hybridMultilevel"/>
    <w:tmpl w:val="3BB62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5">
    <w:nsid w:val="7EAB466D"/>
    <w:multiLevelType w:val="hybridMultilevel"/>
    <w:tmpl w:val="C4A20FA0"/>
    <w:lvl w:ilvl="0" w:tplc="996063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ED7561C"/>
    <w:multiLevelType w:val="hybridMultilevel"/>
    <w:tmpl w:val="1CD68F6C"/>
    <w:lvl w:ilvl="0" w:tplc="84C850E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nsid w:val="7FB048CA"/>
    <w:multiLevelType w:val="hybridMultilevel"/>
    <w:tmpl w:val="82B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7"/>
  </w:num>
  <w:num w:numId="5">
    <w:abstractNumId w:val="3"/>
  </w:num>
  <w:num w:numId="6">
    <w:abstractNumId w:val="4"/>
  </w:num>
  <w:num w:numId="7">
    <w:abstractNumId w:val="5"/>
  </w:num>
  <w:num w:numId="8">
    <w:abstractNumId w:val="18"/>
  </w:num>
  <w:num w:numId="9">
    <w:abstractNumId w:val="19"/>
  </w:num>
  <w:num w:numId="10">
    <w:abstractNumId w:val="20"/>
  </w:num>
  <w:num w:numId="11">
    <w:abstractNumId w:val="21"/>
  </w:num>
  <w:num w:numId="12">
    <w:abstractNumId w:val="1"/>
  </w:num>
  <w:num w:numId="13">
    <w:abstractNumId w:val="9"/>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6"/>
  </w:num>
  <w:num w:numId="22">
    <w:abstractNumId w:val="2"/>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182"/>
  </w:num>
  <w:num w:numId="32">
    <w:abstractNumId w:val="99"/>
  </w:num>
  <w:num w:numId="33">
    <w:abstractNumId w:val="39"/>
  </w:num>
  <w:num w:numId="34">
    <w:abstractNumId w:val="162"/>
  </w:num>
  <w:num w:numId="35">
    <w:abstractNumId w:val="116"/>
  </w:num>
  <w:num w:numId="36">
    <w:abstractNumId w:val="137"/>
  </w:num>
  <w:num w:numId="37">
    <w:abstractNumId w:val="63"/>
  </w:num>
  <w:num w:numId="38">
    <w:abstractNumId w:val="150"/>
  </w:num>
  <w:num w:numId="39">
    <w:abstractNumId w:val="73"/>
  </w:num>
  <w:num w:numId="40">
    <w:abstractNumId w:val="60"/>
  </w:num>
  <w:num w:numId="41">
    <w:abstractNumId w:val="186"/>
  </w:num>
  <w:num w:numId="42">
    <w:abstractNumId w:val="161"/>
  </w:num>
  <w:num w:numId="43">
    <w:abstractNumId w:val="141"/>
  </w:num>
  <w:num w:numId="44">
    <w:abstractNumId w:val="169"/>
  </w:num>
  <w:num w:numId="45">
    <w:abstractNumId w:val="184"/>
  </w:num>
  <w:num w:numId="46">
    <w:abstractNumId w:val="166"/>
  </w:num>
  <w:num w:numId="47">
    <w:abstractNumId w:val="101"/>
  </w:num>
  <w:num w:numId="48">
    <w:abstractNumId w:val="134"/>
  </w:num>
  <w:num w:numId="49">
    <w:abstractNumId w:val="110"/>
  </w:num>
  <w:num w:numId="50">
    <w:abstractNumId w:val="131"/>
  </w:num>
  <w:num w:numId="51">
    <w:abstractNumId w:val="127"/>
  </w:num>
  <w:num w:numId="52">
    <w:abstractNumId w:val="32"/>
  </w:num>
  <w:num w:numId="53">
    <w:abstractNumId w:val="117"/>
  </w:num>
  <w:num w:numId="54">
    <w:abstractNumId w:val="51"/>
  </w:num>
  <w:num w:numId="55">
    <w:abstractNumId w:val="147"/>
  </w:num>
  <w:num w:numId="56">
    <w:abstractNumId w:val="149"/>
  </w:num>
  <w:num w:numId="57">
    <w:abstractNumId w:val="140"/>
  </w:num>
  <w:num w:numId="58">
    <w:abstractNumId w:val="50"/>
  </w:num>
  <w:num w:numId="59">
    <w:abstractNumId w:val="106"/>
  </w:num>
  <w:num w:numId="60">
    <w:abstractNumId w:val="82"/>
  </w:num>
  <w:num w:numId="61">
    <w:abstractNumId w:val="185"/>
  </w:num>
  <w:num w:numId="62">
    <w:abstractNumId w:val="170"/>
  </w:num>
  <w:num w:numId="63">
    <w:abstractNumId w:val="84"/>
  </w:num>
  <w:num w:numId="64">
    <w:abstractNumId w:val="128"/>
  </w:num>
  <w:num w:numId="65">
    <w:abstractNumId w:val="92"/>
  </w:num>
  <w:num w:numId="66">
    <w:abstractNumId w:val="123"/>
  </w:num>
  <w:num w:numId="67">
    <w:abstractNumId w:val="66"/>
  </w:num>
  <w:num w:numId="68">
    <w:abstractNumId w:val="61"/>
  </w:num>
  <w:num w:numId="69">
    <w:abstractNumId w:val="126"/>
  </w:num>
  <w:num w:numId="70">
    <w:abstractNumId w:val="142"/>
  </w:num>
  <w:num w:numId="71">
    <w:abstractNumId w:val="151"/>
  </w:num>
  <w:num w:numId="72">
    <w:abstractNumId w:val="68"/>
  </w:num>
  <w:num w:numId="73">
    <w:abstractNumId w:val="56"/>
  </w:num>
  <w:num w:numId="74">
    <w:abstractNumId w:val="40"/>
  </w:num>
  <w:num w:numId="75">
    <w:abstractNumId w:val="146"/>
  </w:num>
  <w:num w:numId="76">
    <w:abstractNumId w:val="176"/>
  </w:num>
  <w:num w:numId="77">
    <w:abstractNumId w:val="90"/>
  </w:num>
  <w:num w:numId="78">
    <w:abstractNumId w:val="79"/>
  </w:num>
  <w:num w:numId="79">
    <w:abstractNumId w:val="72"/>
  </w:num>
  <w:num w:numId="80">
    <w:abstractNumId w:val="155"/>
  </w:num>
  <w:num w:numId="81">
    <w:abstractNumId w:val="145"/>
  </w:num>
  <w:num w:numId="82">
    <w:abstractNumId w:val="119"/>
  </w:num>
  <w:num w:numId="83">
    <w:abstractNumId w:val="47"/>
  </w:num>
  <w:num w:numId="84">
    <w:abstractNumId w:val="114"/>
  </w:num>
  <w:num w:numId="85">
    <w:abstractNumId w:val="65"/>
  </w:num>
  <w:num w:numId="86">
    <w:abstractNumId w:val="54"/>
  </w:num>
  <w:num w:numId="87">
    <w:abstractNumId w:val="35"/>
  </w:num>
  <w:num w:numId="88">
    <w:abstractNumId w:val="158"/>
  </w:num>
  <w:num w:numId="89">
    <w:abstractNumId w:val="89"/>
  </w:num>
  <w:num w:numId="90">
    <w:abstractNumId w:val="112"/>
  </w:num>
  <w:num w:numId="91">
    <w:abstractNumId w:val="75"/>
  </w:num>
  <w:num w:numId="92">
    <w:abstractNumId w:val="38"/>
  </w:num>
  <w:num w:numId="93">
    <w:abstractNumId w:val="62"/>
  </w:num>
  <w:num w:numId="94">
    <w:abstractNumId w:val="81"/>
  </w:num>
  <w:num w:numId="95">
    <w:abstractNumId w:val="102"/>
  </w:num>
  <w:num w:numId="96">
    <w:abstractNumId w:val="157"/>
  </w:num>
  <w:num w:numId="97">
    <w:abstractNumId w:val="58"/>
  </w:num>
  <w:num w:numId="9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3"/>
  </w:num>
  <w:num w:numId="100">
    <w:abstractNumId w:val="143"/>
  </w:num>
  <w:num w:numId="101">
    <w:abstractNumId w:val="115"/>
  </w:num>
  <w:num w:numId="102">
    <w:abstractNumId w:val="187"/>
  </w:num>
  <w:num w:numId="103">
    <w:abstractNumId w:val="135"/>
  </w:num>
  <w:num w:numId="104">
    <w:abstractNumId w:val="80"/>
  </w:num>
  <w:num w:numId="105">
    <w:abstractNumId w:val="64"/>
  </w:num>
  <w:num w:numId="106">
    <w:abstractNumId w:val="125"/>
  </w:num>
  <w:num w:numId="107">
    <w:abstractNumId w:val="48"/>
  </w:num>
  <w:num w:numId="108">
    <w:abstractNumId w:val="111"/>
  </w:num>
  <w:num w:numId="109">
    <w:abstractNumId w:val="74"/>
  </w:num>
  <w:num w:numId="110">
    <w:abstractNumId w:val="71"/>
  </w:num>
  <w:num w:numId="111">
    <w:abstractNumId w:val="96"/>
  </w:num>
  <w:num w:numId="112">
    <w:abstractNumId w:val="179"/>
  </w:num>
  <w:num w:numId="113">
    <w:abstractNumId w:val="46"/>
  </w:num>
  <w:num w:numId="114">
    <w:abstractNumId w:val="67"/>
  </w:num>
  <w:num w:numId="115">
    <w:abstractNumId w:val="98"/>
  </w:num>
  <w:num w:numId="116">
    <w:abstractNumId w:val="55"/>
  </w:num>
  <w:num w:numId="117">
    <w:abstractNumId w:val="37"/>
  </w:num>
  <w:num w:numId="118">
    <w:abstractNumId w:val="175"/>
  </w:num>
  <w:num w:numId="119">
    <w:abstractNumId w:val="121"/>
  </w:num>
  <w:num w:numId="120">
    <w:abstractNumId w:val="132"/>
  </w:num>
  <w:num w:numId="121">
    <w:abstractNumId w:val="44"/>
  </w:num>
  <w:num w:numId="122">
    <w:abstractNumId w:val="173"/>
  </w:num>
  <w:num w:numId="123">
    <w:abstractNumId w:val="148"/>
  </w:num>
  <w:num w:numId="124">
    <w:abstractNumId w:val="34"/>
  </w:num>
  <w:num w:numId="125">
    <w:abstractNumId w:val="41"/>
  </w:num>
  <w:num w:numId="126">
    <w:abstractNumId w:val="163"/>
  </w:num>
  <w:num w:numId="127">
    <w:abstractNumId w:val="120"/>
  </w:num>
  <w:num w:numId="128">
    <w:abstractNumId w:val="77"/>
  </w:num>
  <w:num w:numId="129">
    <w:abstractNumId w:val="144"/>
  </w:num>
  <w:num w:numId="130">
    <w:abstractNumId w:val="136"/>
  </w:num>
  <w:num w:numId="131">
    <w:abstractNumId w:val="133"/>
  </w:num>
  <w:num w:numId="132">
    <w:abstractNumId w:val="156"/>
  </w:num>
  <w:num w:numId="133">
    <w:abstractNumId w:val="178"/>
  </w:num>
  <w:num w:numId="134">
    <w:abstractNumId w:val="36"/>
  </w:num>
  <w:num w:numId="135">
    <w:abstractNumId w:val="76"/>
  </w:num>
  <w:num w:numId="136">
    <w:abstractNumId w:val="181"/>
  </w:num>
  <w:num w:numId="137">
    <w:abstractNumId w:val="171"/>
  </w:num>
  <w:num w:numId="138">
    <w:abstractNumId w:val="168"/>
  </w:num>
  <w:num w:numId="139">
    <w:abstractNumId w:val="91"/>
  </w:num>
  <w:num w:numId="140">
    <w:abstractNumId w:val="52"/>
  </w:num>
  <w:num w:numId="141">
    <w:abstractNumId w:val="113"/>
  </w:num>
  <w:num w:numId="142">
    <w:abstractNumId w:val="164"/>
  </w:num>
  <w:num w:numId="143">
    <w:abstractNumId w:val="83"/>
  </w:num>
  <w:num w:numId="144">
    <w:abstractNumId w:val="154"/>
  </w:num>
  <w:num w:numId="145">
    <w:abstractNumId w:val="118"/>
  </w:num>
  <w:num w:numId="146">
    <w:abstractNumId w:val="49"/>
  </w:num>
  <w:num w:numId="147">
    <w:abstractNumId w:val="130"/>
  </w:num>
  <w:num w:numId="148">
    <w:abstractNumId w:val="85"/>
  </w:num>
  <w:num w:numId="149">
    <w:abstractNumId w:val="174"/>
  </w:num>
  <w:num w:numId="150">
    <w:abstractNumId w:val="31"/>
  </w:num>
  <w:num w:numId="151">
    <w:abstractNumId w:val="87"/>
  </w:num>
  <w:num w:numId="152">
    <w:abstractNumId w:val="88"/>
  </w:num>
  <w:num w:numId="153">
    <w:abstractNumId w:val="42"/>
  </w:num>
  <w:num w:numId="154">
    <w:abstractNumId w:val="45"/>
  </w:num>
  <w:num w:numId="155">
    <w:abstractNumId w:val="159"/>
  </w:num>
  <w:num w:numId="156">
    <w:abstractNumId w:val="129"/>
  </w:num>
  <w:num w:numId="157">
    <w:abstractNumId w:val="103"/>
  </w:num>
  <w:num w:numId="158">
    <w:abstractNumId w:val="165"/>
  </w:num>
  <w:num w:numId="159">
    <w:abstractNumId w:val="30"/>
  </w:num>
  <w:num w:numId="160">
    <w:abstractNumId w:val="109"/>
  </w:num>
  <w:num w:numId="161">
    <w:abstractNumId w:val="139"/>
  </w:num>
  <w:num w:numId="162">
    <w:abstractNumId w:val="138"/>
  </w:num>
  <w:num w:numId="163">
    <w:abstractNumId w:val="86"/>
  </w:num>
  <w:num w:numId="164">
    <w:abstractNumId w:val="177"/>
  </w:num>
  <w:num w:numId="165">
    <w:abstractNumId w:val="57"/>
  </w:num>
  <w:num w:numId="166">
    <w:abstractNumId w:val="53"/>
  </w:num>
  <w:num w:numId="167">
    <w:abstractNumId w:val="107"/>
  </w:num>
  <w:num w:numId="168">
    <w:abstractNumId w:val="152"/>
  </w:num>
  <w:num w:numId="169">
    <w:abstractNumId w:val="167"/>
  </w:num>
  <w:num w:numId="170">
    <w:abstractNumId w:val="33"/>
  </w:num>
  <w:num w:numId="171">
    <w:abstractNumId w:val="69"/>
  </w:num>
  <w:num w:numId="172">
    <w:abstractNumId w:val="94"/>
  </w:num>
  <w:num w:numId="173">
    <w:abstractNumId w:val="108"/>
  </w:num>
  <w:num w:numId="174">
    <w:abstractNumId w:val="59"/>
  </w:num>
  <w:num w:numId="175">
    <w:abstractNumId w:val="70"/>
  </w:num>
  <w:num w:numId="176">
    <w:abstractNumId w:val="43"/>
  </w:num>
  <w:num w:numId="177">
    <w:abstractNumId w:val="180"/>
  </w:num>
  <w:num w:numId="178">
    <w:abstractNumId w:val="97"/>
  </w:num>
  <w:num w:numId="179">
    <w:abstractNumId w:val="100"/>
  </w:num>
  <w:num w:numId="180">
    <w:abstractNumId w:val="172"/>
  </w:num>
  <w:num w:numId="181">
    <w:abstractNumId w:val="160"/>
  </w:num>
  <w:num w:numId="182">
    <w:abstractNumId w:val="104"/>
  </w:num>
  <w:num w:numId="183">
    <w:abstractNumId w:val="122"/>
  </w:num>
  <w:num w:numId="184">
    <w:abstractNumId w:val="105"/>
  </w:num>
  <w:num w:numId="185">
    <w:abstractNumId w:val="183"/>
  </w:num>
  <w:num w:numId="186">
    <w:abstractNumId w:val="124"/>
  </w:num>
  <w:num w:numId="187">
    <w:abstractNumId w:val="93"/>
  </w:num>
  <w:num w:numId="188">
    <w:abstractNumId w:val="78"/>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50"/>
    <w:rsid w:val="00005A3C"/>
    <w:rsid w:val="00036B9C"/>
    <w:rsid w:val="0008426A"/>
    <w:rsid w:val="00084363"/>
    <w:rsid w:val="00085419"/>
    <w:rsid w:val="000866A5"/>
    <w:rsid w:val="000906E8"/>
    <w:rsid w:val="00096150"/>
    <w:rsid w:val="000B22D8"/>
    <w:rsid w:val="000B54AD"/>
    <w:rsid w:val="000E1CD9"/>
    <w:rsid w:val="000E5985"/>
    <w:rsid w:val="001269E5"/>
    <w:rsid w:val="0013379A"/>
    <w:rsid w:val="00165835"/>
    <w:rsid w:val="001A2712"/>
    <w:rsid w:val="001B5451"/>
    <w:rsid w:val="001C251F"/>
    <w:rsid w:val="001D69B6"/>
    <w:rsid w:val="00216E5C"/>
    <w:rsid w:val="00223616"/>
    <w:rsid w:val="00223DED"/>
    <w:rsid w:val="00237513"/>
    <w:rsid w:val="0024558E"/>
    <w:rsid w:val="00247663"/>
    <w:rsid w:val="0025012D"/>
    <w:rsid w:val="00260CC2"/>
    <w:rsid w:val="0026162D"/>
    <w:rsid w:val="00287EB1"/>
    <w:rsid w:val="002958B4"/>
    <w:rsid w:val="002B25CA"/>
    <w:rsid w:val="002C00CE"/>
    <w:rsid w:val="002C284D"/>
    <w:rsid w:val="002C48F0"/>
    <w:rsid w:val="002E059C"/>
    <w:rsid w:val="002E3253"/>
    <w:rsid w:val="00303E59"/>
    <w:rsid w:val="0031669F"/>
    <w:rsid w:val="00361348"/>
    <w:rsid w:val="00381FD4"/>
    <w:rsid w:val="00383F44"/>
    <w:rsid w:val="003A1311"/>
    <w:rsid w:val="003B5AE9"/>
    <w:rsid w:val="003E59D2"/>
    <w:rsid w:val="00422DF4"/>
    <w:rsid w:val="0043707E"/>
    <w:rsid w:val="00437C6C"/>
    <w:rsid w:val="00461F47"/>
    <w:rsid w:val="0046619A"/>
    <w:rsid w:val="004832C0"/>
    <w:rsid w:val="00487DD0"/>
    <w:rsid w:val="0049090D"/>
    <w:rsid w:val="00493D81"/>
    <w:rsid w:val="004A161D"/>
    <w:rsid w:val="004D75BE"/>
    <w:rsid w:val="00517403"/>
    <w:rsid w:val="005242F1"/>
    <w:rsid w:val="00525DBF"/>
    <w:rsid w:val="00547364"/>
    <w:rsid w:val="00561CA1"/>
    <w:rsid w:val="00591C5B"/>
    <w:rsid w:val="005A2C44"/>
    <w:rsid w:val="005F2387"/>
    <w:rsid w:val="006357E7"/>
    <w:rsid w:val="00640609"/>
    <w:rsid w:val="006569FB"/>
    <w:rsid w:val="00672EA3"/>
    <w:rsid w:val="006A1A41"/>
    <w:rsid w:val="006A4E8F"/>
    <w:rsid w:val="006A5C05"/>
    <w:rsid w:val="006D03B3"/>
    <w:rsid w:val="006E1A34"/>
    <w:rsid w:val="006F7FC7"/>
    <w:rsid w:val="007020AD"/>
    <w:rsid w:val="00710451"/>
    <w:rsid w:val="007141BF"/>
    <w:rsid w:val="00714CDC"/>
    <w:rsid w:val="00722007"/>
    <w:rsid w:val="00722635"/>
    <w:rsid w:val="00725597"/>
    <w:rsid w:val="00732452"/>
    <w:rsid w:val="007505F3"/>
    <w:rsid w:val="0076361D"/>
    <w:rsid w:val="00792F83"/>
    <w:rsid w:val="007B6F5F"/>
    <w:rsid w:val="007D77E9"/>
    <w:rsid w:val="00801176"/>
    <w:rsid w:val="008355F3"/>
    <w:rsid w:val="00837EA2"/>
    <w:rsid w:val="00857A84"/>
    <w:rsid w:val="008618BD"/>
    <w:rsid w:val="00862D45"/>
    <w:rsid w:val="008A56C3"/>
    <w:rsid w:val="008A7A47"/>
    <w:rsid w:val="008B45A4"/>
    <w:rsid w:val="00907999"/>
    <w:rsid w:val="00952347"/>
    <w:rsid w:val="00954162"/>
    <w:rsid w:val="00965D8B"/>
    <w:rsid w:val="00971248"/>
    <w:rsid w:val="009902AB"/>
    <w:rsid w:val="009A6DBE"/>
    <w:rsid w:val="009A7E13"/>
    <w:rsid w:val="009E5BDE"/>
    <w:rsid w:val="00A02F15"/>
    <w:rsid w:val="00A1062E"/>
    <w:rsid w:val="00A24E1C"/>
    <w:rsid w:val="00A26AE3"/>
    <w:rsid w:val="00A34230"/>
    <w:rsid w:val="00A56674"/>
    <w:rsid w:val="00A67B78"/>
    <w:rsid w:val="00A95D28"/>
    <w:rsid w:val="00AA1E61"/>
    <w:rsid w:val="00AB4F4F"/>
    <w:rsid w:val="00AC1603"/>
    <w:rsid w:val="00AD6333"/>
    <w:rsid w:val="00AE04E9"/>
    <w:rsid w:val="00AE765A"/>
    <w:rsid w:val="00AF70AF"/>
    <w:rsid w:val="00AF717F"/>
    <w:rsid w:val="00B02997"/>
    <w:rsid w:val="00B06DD9"/>
    <w:rsid w:val="00B164E4"/>
    <w:rsid w:val="00B16D16"/>
    <w:rsid w:val="00B522E8"/>
    <w:rsid w:val="00B62697"/>
    <w:rsid w:val="00B67BF2"/>
    <w:rsid w:val="00B74B79"/>
    <w:rsid w:val="00B93F8D"/>
    <w:rsid w:val="00BA1E84"/>
    <w:rsid w:val="00BA3554"/>
    <w:rsid w:val="00BB27C2"/>
    <w:rsid w:val="00BE0280"/>
    <w:rsid w:val="00C11356"/>
    <w:rsid w:val="00C23709"/>
    <w:rsid w:val="00C3426A"/>
    <w:rsid w:val="00C347FF"/>
    <w:rsid w:val="00C379BB"/>
    <w:rsid w:val="00C479CB"/>
    <w:rsid w:val="00C61D26"/>
    <w:rsid w:val="00C61F1C"/>
    <w:rsid w:val="00C74530"/>
    <w:rsid w:val="00C80F1C"/>
    <w:rsid w:val="00CA081F"/>
    <w:rsid w:val="00CC30C8"/>
    <w:rsid w:val="00CC4009"/>
    <w:rsid w:val="00CC6C43"/>
    <w:rsid w:val="00CC7983"/>
    <w:rsid w:val="00CD29D9"/>
    <w:rsid w:val="00CD716A"/>
    <w:rsid w:val="00CF26FC"/>
    <w:rsid w:val="00CF6CA3"/>
    <w:rsid w:val="00D04D82"/>
    <w:rsid w:val="00D06E91"/>
    <w:rsid w:val="00D11516"/>
    <w:rsid w:val="00D34119"/>
    <w:rsid w:val="00D3440B"/>
    <w:rsid w:val="00D36DF9"/>
    <w:rsid w:val="00D63AC9"/>
    <w:rsid w:val="00D70211"/>
    <w:rsid w:val="00D810E8"/>
    <w:rsid w:val="00DB34C1"/>
    <w:rsid w:val="00DB4ECF"/>
    <w:rsid w:val="00DC7652"/>
    <w:rsid w:val="00DD0884"/>
    <w:rsid w:val="00DF5AF5"/>
    <w:rsid w:val="00E16043"/>
    <w:rsid w:val="00E21972"/>
    <w:rsid w:val="00E36B51"/>
    <w:rsid w:val="00E529AA"/>
    <w:rsid w:val="00E53483"/>
    <w:rsid w:val="00E53D7B"/>
    <w:rsid w:val="00E547F4"/>
    <w:rsid w:val="00E87483"/>
    <w:rsid w:val="00E87885"/>
    <w:rsid w:val="00EC332D"/>
    <w:rsid w:val="00EC4BE2"/>
    <w:rsid w:val="00EF422B"/>
    <w:rsid w:val="00F01CA1"/>
    <w:rsid w:val="00F052AA"/>
    <w:rsid w:val="00F115A3"/>
    <w:rsid w:val="00F21A76"/>
    <w:rsid w:val="00F27A27"/>
    <w:rsid w:val="00F32717"/>
    <w:rsid w:val="00F33F30"/>
    <w:rsid w:val="00F35FE7"/>
    <w:rsid w:val="00F56D6B"/>
    <w:rsid w:val="00F570C3"/>
    <w:rsid w:val="00F76989"/>
    <w:rsid w:val="00FE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E808730-D133-4C50-B42C-C27D1DF8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0" w:lineRule="atLeast"/>
        <w:ind w:left="37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150"/>
    <w:pPr>
      <w:spacing w:line="240" w:lineRule="auto"/>
    </w:pPr>
    <w:rPr>
      <w:rFonts w:ascii="Calibri" w:eastAsia="Calibri" w:hAnsi="Calibri" w:cs="Arial"/>
      <w:sz w:val="20"/>
      <w:szCs w:val="20"/>
    </w:rPr>
  </w:style>
  <w:style w:type="paragraph" w:styleId="Heading1">
    <w:name w:val="heading 1"/>
    <w:basedOn w:val="Normal"/>
    <w:next w:val="Normal"/>
    <w:link w:val="Heading1Char"/>
    <w:qFormat/>
    <w:rsid w:val="00B164E4"/>
    <w:pPr>
      <w:keepNext/>
      <w:ind w:left="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451"/>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5451"/>
    <w:rPr>
      <w:color w:val="0000FF" w:themeColor="hyperlink"/>
      <w:u w:val="single"/>
    </w:rPr>
  </w:style>
  <w:style w:type="paragraph" w:customStyle="1" w:styleId="Default">
    <w:name w:val="Default"/>
    <w:rsid w:val="00E36B51"/>
    <w:pPr>
      <w:autoSpaceDE w:val="0"/>
      <w:autoSpaceDN w:val="0"/>
      <w:adjustRightInd w:val="0"/>
      <w:spacing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E36B51"/>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36B5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C332D"/>
    <w:pPr>
      <w:tabs>
        <w:tab w:val="center" w:pos="4680"/>
        <w:tab w:val="right" w:pos="9360"/>
      </w:tabs>
    </w:pPr>
  </w:style>
  <w:style w:type="character" w:customStyle="1" w:styleId="FooterChar">
    <w:name w:val="Footer Char"/>
    <w:basedOn w:val="DefaultParagraphFont"/>
    <w:link w:val="Footer"/>
    <w:uiPriority w:val="99"/>
    <w:semiHidden/>
    <w:rsid w:val="00EC332D"/>
    <w:rPr>
      <w:rFonts w:ascii="Calibri" w:eastAsia="Calibri" w:hAnsi="Calibri" w:cs="Arial"/>
      <w:sz w:val="20"/>
      <w:szCs w:val="20"/>
    </w:rPr>
  </w:style>
  <w:style w:type="character" w:customStyle="1" w:styleId="Heading2">
    <w:name w:val="Heading #2"/>
    <w:basedOn w:val="DefaultParagraphFont"/>
    <w:rsid w:val="00672EA3"/>
    <w:rPr>
      <w:b w:val="0"/>
      <w:bCs w:val="0"/>
      <w:i w:val="0"/>
      <w:iCs w:val="0"/>
      <w:smallCaps w:val="0"/>
      <w:strike w:val="0"/>
      <w:spacing w:val="0"/>
      <w:sz w:val="21"/>
      <w:szCs w:val="21"/>
    </w:rPr>
  </w:style>
  <w:style w:type="paragraph" w:styleId="NormalWeb">
    <w:name w:val="Normal (Web)"/>
    <w:basedOn w:val="Normal"/>
    <w:uiPriority w:val="99"/>
    <w:unhideWhenUsed/>
    <w:rsid w:val="008A7A47"/>
    <w:pPr>
      <w:spacing w:before="100" w:beforeAutospacing="1" w:after="100" w:afterAutospacing="1"/>
      <w:ind w:left="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164E4"/>
    <w:rPr>
      <w:rFonts w:ascii="Times New Roman" w:eastAsia="Times New Roman" w:hAnsi="Times New Roman" w:cs="Times New Roman"/>
      <w:b/>
      <w:bCs/>
      <w:sz w:val="24"/>
      <w:szCs w:val="24"/>
    </w:rPr>
  </w:style>
  <w:style w:type="character" w:customStyle="1" w:styleId="documentbody">
    <w:name w:val="documentbody"/>
    <w:basedOn w:val="DefaultParagraphFont"/>
    <w:rsid w:val="00B164E4"/>
  </w:style>
  <w:style w:type="paragraph" w:styleId="BodyText2">
    <w:name w:val="Body Text 2"/>
    <w:basedOn w:val="Normal"/>
    <w:link w:val="BodyText2Char"/>
    <w:rsid w:val="00EF422B"/>
    <w:pPr>
      <w:overflowPunct w:val="0"/>
      <w:autoSpaceDE w:val="0"/>
      <w:autoSpaceDN w:val="0"/>
      <w:adjustRightInd w:val="0"/>
      <w:ind w:left="0"/>
      <w:jc w:val="both"/>
      <w:textAlignment w:val="baseline"/>
    </w:pPr>
    <w:rPr>
      <w:rFonts w:ascii="Book Antiqua" w:eastAsia="Times New Roman" w:hAnsi="Book Antiqua" w:cs="Times New Roman"/>
      <w:noProof/>
      <w:sz w:val="24"/>
    </w:rPr>
  </w:style>
  <w:style w:type="character" w:customStyle="1" w:styleId="BodyText2Char">
    <w:name w:val="Body Text 2 Char"/>
    <w:basedOn w:val="DefaultParagraphFont"/>
    <w:link w:val="BodyText2"/>
    <w:rsid w:val="00EF422B"/>
    <w:rPr>
      <w:rFonts w:ascii="Book Antiqua" w:eastAsia="Times New Roman" w:hAnsi="Book Antiqua" w:cs="Times New Roman"/>
      <w:noProof/>
      <w:sz w:val="24"/>
      <w:szCs w:val="20"/>
    </w:rPr>
  </w:style>
  <w:style w:type="character" w:customStyle="1" w:styleId="st">
    <w:name w:val="st"/>
    <w:basedOn w:val="DefaultParagraphFont"/>
    <w:rsid w:val="0046619A"/>
  </w:style>
  <w:style w:type="character" w:styleId="Emphasis">
    <w:name w:val="Emphasis"/>
    <w:basedOn w:val="DefaultParagraphFont"/>
    <w:uiPriority w:val="20"/>
    <w:qFormat/>
    <w:rsid w:val="0046619A"/>
    <w:rPr>
      <w:i/>
      <w:iCs/>
    </w:rPr>
  </w:style>
  <w:style w:type="character" w:styleId="Strong">
    <w:name w:val="Strong"/>
    <w:basedOn w:val="DefaultParagraphFont"/>
    <w:uiPriority w:val="22"/>
    <w:qFormat/>
    <w:rsid w:val="00D34119"/>
    <w:rPr>
      <w:b/>
      <w:bCs/>
    </w:rPr>
  </w:style>
  <w:style w:type="paragraph" w:styleId="Title">
    <w:name w:val="Title"/>
    <w:basedOn w:val="Normal"/>
    <w:link w:val="TitleChar"/>
    <w:qFormat/>
    <w:rsid w:val="00FE5B07"/>
    <w:pPr>
      <w:ind w:left="0"/>
      <w:jc w:val="center"/>
    </w:pPr>
    <w:rPr>
      <w:rFonts w:ascii="Arial" w:eastAsia="Times New Roman" w:hAnsi="Arial" w:cs="Times New Roman"/>
      <w:b/>
      <w:sz w:val="32"/>
    </w:rPr>
  </w:style>
  <w:style w:type="character" w:customStyle="1" w:styleId="TitleChar">
    <w:name w:val="Title Char"/>
    <w:basedOn w:val="DefaultParagraphFont"/>
    <w:link w:val="Title"/>
    <w:rsid w:val="00FE5B07"/>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lplawbooks.com/book_detail/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pnaonline.com/books/equity-trust-mortgage-specific-relief-act-47118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pnaonline.com/shop/Author/aqil-ahmad" TargetMode="External"/><Relationship Id="rId4" Type="http://schemas.openxmlformats.org/officeDocument/2006/relationships/webSettings" Target="webSettings.xml"/><Relationship Id="rId9" Type="http://schemas.openxmlformats.org/officeDocument/2006/relationships/hyperlink" Target="http://www.clplawbooks.com/book_detail/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37027</Words>
  <Characters>211060</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Windows User</cp:lastModifiedBy>
  <cp:revision>2</cp:revision>
  <dcterms:created xsi:type="dcterms:W3CDTF">2024-05-30T06:03:00Z</dcterms:created>
  <dcterms:modified xsi:type="dcterms:W3CDTF">2024-05-30T06:03:00Z</dcterms:modified>
</cp:coreProperties>
</file>